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C85" w:rsidRPr="00EF1C85" w:rsidRDefault="00EF1C85">
      <w:pPr>
        <w:pStyle w:val="ConsPlusNormal"/>
        <w:jc w:val="center"/>
        <w:outlineLvl w:val="0"/>
        <w:rPr>
          <w:b/>
          <w:sz w:val="40"/>
          <w:szCs w:val="40"/>
        </w:rPr>
      </w:pPr>
      <w:r w:rsidRPr="00EF1C85">
        <w:rPr>
          <w:b/>
          <w:sz w:val="40"/>
          <w:szCs w:val="40"/>
        </w:rPr>
        <w:t>Новое в российском законодательстве</w:t>
      </w:r>
    </w:p>
    <w:p w:rsidR="00EF1C85" w:rsidRPr="00EF1C85" w:rsidRDefault="00EF1C85">
      <w:pPr>
        <w:pStyle w:val="ConsPlusNormal"/>
        <w:jc w:val="center"/>
        <w:outlineLvl w:val="0"/>
        <w:rPr>
          <w:sz w:val="40"/>
          <w:szCs w:val="40"/>
        </w:rPr>
      </w:pPr>
      <w:r w:rsidRPr="00EF1C85">
        <w:rPr>
          <w:b/>
          <w:sz w:val="40"/>
          <w:szCs w:val="40"/>
        </w:rPr>
        <w:t>с 1 по 31 декабря 2022 года</w:t>
      </w:r>
    </w:p>
    <w:p w:rsidR="00EF1C85" w:rsidRPr="00EF1C85" w:rsidRDefault="00EF1C85">
      <w:pPr>
        <w:pStyle w:val="ConsPlusNormal"/>
        <w:jc w:val="center"/>
        <w:rPr>
          <w:sz w:val="40"/>
          <w:szCs w:val="40"/>
        </w:rPr>
      </w:pPr>
    </w:p>
    <w:p w:rsidR="00EF1C85" w:rsidRDefault="00EF1C85">
      <w:pPr>
        <w:pStyle w:val="ConsPlusNormal"/>
        <w:jc w:val="both"/>
        <w:outlineLvl w:val="1"/>
      </w:pPr>
      <w:r>
        <w:rPr>
          <w:b/>
        </w:rPr>
        <w:t>АНТИКРИЗИСНЫЕ МЕРЫ</w:t>
      </w:r>
    </w:p>
    <w:p w:rsidR="00EF1C85" w:rsidRDefault="00EF1C85">
      <w:pPr>
        <w:pStyle w:val="ConsPlusNormal"/>
        <w:spacing w:before="200"/>
        <w:jc w:val="both"/>
      </w:pPr>
      <w:r>
        <w:rPr>
          <w:b/>
        </w:rPr>
        <w:t>На 2024 год продлен статус социального предприятия для ряда субъектов МСП, реализующих книжную продукцию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
              <w:r>
                <w:rPr>
                  <w:color w:val="0000FF"/>
                  <w:sz w:val="16"/>
                </w:rPr>
                <w:t>закон</w:t>
              </w:r>
            </w:hyperlink>
            <w:r>
              <w:rPr>
                <w:sz w:val="16"/>
              </w:rPr>
              <w:t xml:space="preserve"> от 28.12.2022 N 554-ФЗ</w:t>
            </w:r>
            <w:r>
              <w:rPr>
                <w:sz w:val="16"/>
              </w:rPr>
              <w:br/>
              <w:t>"О внесении изменения в статью 2 Федерального закона "О внесении изменения в статью 24.1 Федерального закона "О развитии малого и среднего предпринимательства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субъектах малого и среднего предпринимательства, осуществляющих деятельность по реализации книжной продукции для детей и юношества, учебной, просветительской и справочной литературы.</w:t>
      </w:r>
    </w:p>
    <w:p w:rsidR="00EF1C85" w:rsidRDefault="00EF1C85">
      <w:pPr>
        <w:pStyle w:val="ConsPlusNormal"/>
        <w:spacing w:before="200"/>
        <w:jc w:val="both"/>
      </w:pPr>
      <w:r>
        <w:t>Для таких предпринимателей статус социальных предприятий продлен до 31 декабря 2024 года включительно.</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Урегулирована проблема, связанная с переводом активов с одного ИИС на другой из-за введенных санкций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
              <w:r>
                <w:rPr>
                  <w:color w:val="0000FF"/>
                  <w:sz w:val="16"/>
                </w:rPr>
                <w:t>закон</w:t>
              </w:r>
            </w:hyperlink>
            <w:r>
              <w:rPr>
                <w:sz w:val="16"/>
              </w:rPr>
              <w:t xml:space="preserve"> от 28.12.2022 N 571-ФЗ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 период с 24 февраля 2022 года до дня вступления в силу настоящего закона установлено правило, согласно которому прекращение профучастниками РЦБ вследствие санкционных ограничений учета иностранных ценных бумаг на ИИС в связи с их передачей другому профучастнику РЦБ, осуществляющему депозитарную деятельность, не влечет прекращение договора на ведение ИИС.</w:t>
      </w:r>
    </w:p>
    <w:p w:rsidR="00EF1C85" w:rsidRDefault="00EF1C85">
      <w:pPr>
        <w:pStyle w:val="ConsPlusNormal"/>
        <w:spacing w:before="200"/>
        <w:jc w:val="both"/>
      </w:pPr>
      <w:r>
        <w:t>Принятым законом, в числе прочего, законодательство о банках и банковской деятельности распространено на деятельность Агентства по страхованию вкладов. На Агентство не распространяются отдельные положения, регулирующие, в частности, порядок госрегистрации (ликвидации, реорганизации) кредитных организаций, а также требования к соблюдению обязательных нормативов.</w:t>
      </w:r>
    </w:p>
    <w:p w:rsidR="00EF1C85" w:rsidRDefault="00EF1C85">
      <w:pPr>
        <w:pStyle w:val="ConsPlusNormal"/>
        <w:spacing w:before="200"/>
        <w:jc w:val="both"/>
      </w:pPr>
      <w:r>
        <w:t>Кроме того, законом предусматривается возможность при проведении аудита за 2022 год проверку отдельных счетов и операций Банка России передать от внешнего аудитора Счетной палате РФ.</w:t>
      </w:r>
    </w:p>
    <w:p w:rsidR="00EF1C85" w:rsidRDefault="00EF1C85">
      <w:pPr>
        <w:pStyle w:val="ConsPlusNormal"/>
        <w:jc w:val="both"/>
      </w:pPr>
    </w:p>
    <w:p w:rsidR="00EF1C85" w:rsidRDefault="00EF1C85">
      <w:pPr>
        <w:pStyle w:val="ConsPlusNormal"/>
        <w:jc w:val="both"/>
      </w:pPr>
      <w:r>
        <w:rPr>
          <w:b/>
        </w:rPr>
        <w:t>Установлен запрет на поставку российских нефти и нефтепродуктов иностранным покупателям, применяющим введенный недружественными государствами "потолок цен"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
              <w:r>
                <w:rPr>
                  <w:color w:val="0000FF"/>
                  <w:sz w:val="16"/>
                </w:rPr>
                <w:t>Указ</w:t>
              </w:r>
            </w:hyperlink>
            <w:r>
              <w:rPr>
                <w:sz w:val="16"/>
              </w:rPr>
              <w:t xml:space="preserve"> Президента РФ от 27.12.2022 N 961</w:t>
            </w:r>
            <w:r>
              <w:rPr>
                <w:sz w:val="16"/>
              </w:rPr>
              <w:br/>
              <w:t>"О применении специальных экономических мер в топливно-энергетической сфере в связи с установлением некоторыми иностранными государствами предельной цены на российские нефть и нефтепродукты"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Указа, запрещаются поставки российских нефти и нефтепродуктов иностранным юридическим лицам и физическим лицам при условии, что в контрактах на эти поставки предусматривается использование механизма фиксации предельной цены, установленного Соединенными Штатами Америки и примкнувшими к ним иностранными государствами.</w:t>
      </w:r>
    </w:p>
    <w:p w:rsidR="00EF1C85" w:rsidRDefault="00EF1C85">
      <w:pPr>
        <w:pStyle w:val="ConsPlusNormal"/>
        <w:spacing w:before="200"/>
        <w:jc w:val="both"/>
      </w:pPr>
      <w:r>
        <w:t>Предусмотрено, что такие поставки могут быть осуществлены на основании специального решения Президента.</w:t>
      </w:r>
    </w:p>
    <w:p w:rsidR="00EF1C85" w:rsidRDefault="00EF1C85">
      <w:pPr>
        <w:pStyle w:val="ConsPlusNormal"/>
        <w:spacing w:before="200"/>
        <w:jc w:val="both"/>
      </w:pPr>
      <w:r>
        <w:t>Указ вступает в силу с 1 февраля 2023 года и действует до 1 июля 2023 года. Запрет на поставки нефти применяется со дня вступления его в силу, запрет на поставки нефтепродуктов - с даты, которую определит Правительство, но не ранее чем со дня вступления в силу настоящего Указа.</w:t>
      </w:r>
    </w:p>
    <w:p w:rsidR="00EF1C85" w:rsidRDefault="00EF1C85">
      <w:pPr>
        <w:pStyle w:val="ConsPlusNormal"/>
        <w:jc w:val="both"/>
      </w:pPr>
    </w:p>
    <w:p w:rsidR="00EF1C85" w:rsidRDefault="00EF1C85">
      <w:pPr>
        <w:pStyle w:val="ConsPlusNormal"/>
        <w:jc w:val="both"/>
      </w:pPr>
      <w:r>
        <w:rPr>
          <w:b/>
        </w:rPr>
        <w:lastRenderedPageBreak/>
        <w:t>Внесены дополнения к специальным экономическим мерам, применяемым до 31 декабря 2023 г. включительно в целях обеспечения бесперебойного функционирования промышленности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
              <w:r>
                <w:rPr>
                  <w:color w:val="0000FF"/>
                  <w:sz w:val="16"/>
                </w:rPr>
                <w:t>Указ</w:t>
              </w:r>
            </w:hyperlink>
            <w:r>
              <w:rPr>
                <w:sz w:val="16"/>
              </w:rPr>
              <w:t xml:space="preserve"> Президента РФ от 29.12.2022 N 973</w:t>
            </w:r>
            <w:r>
              <w:rPr>
                <w:sz w:val="16"/>
              </w:rPr>
              <w:br/>
              <w:t>"О внесении изменения в Указ Президента Российской Федерации от 8 марта 2022 г. N 100 "О применении в целях обеспечения безопасности Российской Федерации специальных экономических мер в сфере внешнеэкономической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таким мерам относится в том числе установление повышенных ставок таможенных пошлин в отношении ввозимых или вывозимых продукции и сырья согласно перечням, определяемым Правительством РФ.</w:t>
      </w:r>
    </w:p>
    <w:p w:rsidR="00EF1C85" w:rsidRDefault="00EF1C85">
      <w:pPr>
        <w:pStyle w:val="ConsPlusNormal"/>
        <w:jc w:val="both"/>
      </w:pPr>
    </w:p>
    <w:p w:rsidR="00EF1C85" w:rsidRDefault="00EF1C85">
      <w:pPr>
        <w:pStyle w:val="ConsPlusNormal"/>
        <w:jc w:val="both"/>
      </w:pPr>
      <w:r>
        <w:rPr>
          <w:b/>
        </w:rPr>
        <w:t>Уточнены специальные экономические меры в топливно-энергетической сфере в связи с недружественными действиями некоторых иностранных государств и международных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
              <w:r>
                <w:rPr>
                  <w:color w:val="0000FF"/>
                  <w:sz w:val="16"/>
                </w:rPr>
                <w:t>Указ</w:t>
              </w:r>
            </w:hyperlink>
            <w:r>
              <w:rPr>
                <w:sz w:val="16"/>
              </w:rPr>
              <w:t xml:space="preserve"> Президента РФ от 30.12.2022 N 982</w:t>
            </w:r>
            <w:r>
              <w:rPr>
                <w:sz w:val="16"/>
              </w:rPr>
              <w:br/>
              <w:t>"О внесении изменения в Указ Президента Российской Федерации от 30 июня 2022 г. N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Исключены положения о сроке оценки и продажи Правительством доли в уставном капитале российского общества, передача которой не была осуществлена акционеру "Сахалин энерджи инвестмент компани, лтд.".</w:t>
      </w:r>
    </w:p>
    <w:p w:rsidR="00EF1C85" w:rsidRDefault="00EF1C85">
      <w:pPr>
        <w:pStyle w:val="ConsPlusNormal"/>
        <w:spacing w:before="200"/>
        <w:jc w:val="both"/>
      </w:pPr>
      <w:r>
        <w:t>Указ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Разрешены расчеты в валюте при оплате задолженности за поставки российского природного газа в недружественные государства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
              <w:r>
                <w:rPr>
                  <w:color w:val="0000FF"/>
                  <w:sz w:val="16"/>
                </w:rPr>
                <w:t>Указ</w:t>
              </w:r>
            </w:hyperlink>
            <w:r>
              <w:rPr>
                <w:sz w:val="16"/>
              </w:rPr>
              <w:t xml:space="preserve"> Президента РФ от 30.12.2022 N 992</w:t>
            </w:r>
            <w:r>
              <w:rPr>
                <w:sz w:val="16"/>
              </w:rPr>
              <w:br/>
              <w:t>"О внесении изменений в Указ Президента Российской Федерации от 31 марта 2022 г. N 172 "О специальном порядке исполнения иностранными покупателями обязательств перед российскими поставщиками природного газа"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при взыскании российским поставщиком задолженности с иностранного покупателя или погашении покупателем такой задолженности по контракту, поставка по которому осуществлена в полном объеме в соответствии с его условиями или прекращена в связи с ее неоплатой иностранным покупателем в рублях, расчеты могут производиться в валюте контракта с использованием специального счета российского поставщика, открытого уполномоченным банком.</w:t>
      </w:r>
    </w:p>
    <w:p w:rsidR="00EF1C85" w:rsidRDefault="00EF1C85">
      <w:pPr>
        <w:pStyle w:val="ConsPlusNormal"/>
        <w:spacing w:before="200"/>
        <w:jc w:val="both"/>
      </w:pPr>
      <w:r>
        <w:t>Закреплено, что погашение задолженности иностранного покупателя по контракту не является основанием для возобновления российским поставщиком поставок природного газа при несоблюдении иностранным покупателем порядка, установленного Указом Президента от 31 марта 2022 г. N 172 "О специальном порядке исполнения иностранными покупателями обязательств перед российскими поставщиками природного газа".</w:t>
      </w:r>
    </w:p>
    <w:p w:rsidR="00EF1C85" w:rsidRDefault="00EF1C85">
      <w:pPr>
        <w:pStyle w:val="ConsPlusNormal"/>
        <w:spacing w:before="200"/>
        <w:jc w:val="both"/>
      </w:pPr>
      <w:r>
        <w:t>Настоящий Указ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Скорректировали особенности разрешительных режимов в сфере транспорта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
              <w:r>
                <w:rPr>
                  <w:color w:val="0000FF"/>
                  <w:sz w:val="16"/>
                </w:rPr>
                <w:t>Постановление</w:t>
              </w:r>
            </w:hyperlink>
            <w:r>
              <w:rPr>
                <w:sz w:val="16"/>
              </w:rPr>
              <w:t xml:space="preserve"> Правительства РФ от 23.12.2022 N 2399</w:t>
            </w:r>
            <w:r>
              <w:rPr>
                <w:sz w:val="16"/>
              </w:rPr>
              <w:br/>
              <w:t>"О внесении изменений в приложение N 14 к постановлению Правительства Российской Федерации от 12 марта 2022 г. N 353"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установлена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тахографом, предусмотренным ЕСТР, распечаток сведений данных устройств, заполненных в установленном порядке, при осуществлении перевозок по России.</w:t>
      </w:r>
    </w:p>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 xml:space="preserve">На 2023 год продлен особый порядок разрешительных режимов в сфере геологии и </w:t>
      </w:r>
      <w:r>
        <w:rPr>
          <w:b/>
        </w:rPr>
        <w:lastRenderedPageBreak/>
        <w:t>недропользования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2">
              <w:r>
                <w:rPr>
                  <w:color w:val="0000FF"/>
                  <w:sz w:val="16"/>
                </w:rPr>
                <w:t>Постановление</w:t>
              </w:r>
            </w:hyperlink>
            <w:r>
              <w:rPr>
                <w:sz w:val="16"/>
              </w:rPr>
              <w:t xml:space="preserve"> Правительства РФ от 23.12.2022 N 2401</w:t>
            </w:r>
            <w:r>
              <w:rPr>
                <w:sz w:val="16"/>
              </w:rPr>
              <w:br/>
              <w:t>"О внесении изменений в приложение N 11 к постановлению Правительства Российской Федерации от 12 марта 2022 г. N 353"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соответствующие поправки в пункт 6 приложения N 11 к постановлению Правительства от 12 марта 2022 г. N 353.</w:t>
      </w:r>
    </w:p>
    <w:p w:rsidR="00EF1C85" w:rsidRDefault="00EF1C85">
      <w:pPr>
        <w:pStyle w:val="ConsPlusNormal"/>
        <w:jc w:val="both"/>
      </w:pPr>
    </w:p>
    <w:p w:rsidR="00EF1C85" w:rsidRDefault="00EF1C85">
      <w:pPr>
        <w:pStyle w:val="ConsPlusNormal"/>
        <w:jc w:val="both"/>
      </w:pPr>
      <w:r>
        <w:rPr>
          <w:b/>
        </w:rPr>
        <w:t>На 2024 год продлены особенности исполнения договоров аренды (лизинга), иностранных воздушных судов в части расчетов по обязательствам, порядку страхования, эксплуатации, техническому обслуживанию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
              <w:r>
                <w:rPr>
                  <w:color w:val="0000FF"/>
                  <w:sz w:val="16"/>
                </w:rPr>
                <w:t>Постановление</w:t>
              </w:r>
            </w:hyperlink>
            <w:r>
              <w:rPr>
                <w:sz w:val="16"/>
              </w:rPr>
              <w:t xml:space="preserve"> Правительства РФ от 24.12.2022 N 2422</w:t>
            </w:r>
            <w:r>
              <w:rPr>
                <w:sz w:val="16"/>
              </w:rPr>
              <w:br/>
              <w:t>"О внесении изменений в постановление Правительства Российской Федерации от 19 марта 2022 г. N 412"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Данное решение позволит российским авиакомпаниям сохранить парк воздушных судов и обеспечивать достаточный объем пассажирских авиаперевозок.</w:t>
      </w:r>
    </w:p>
    <w:p w:rsidR="00EF1C85" w:rsidRDefault="00EF1C85">
      <w:pPr>
        <w:pStyle w:val="ConsPlusNormal"/>
        <w:jc w:val="both"/>
      </w:pPr>
    </w:p>
    <w:p w:rsidR="00EF1C85" w:rsidRDefault="00EF1C85">
      <w:pPr>
        <w:pStyle w:val="ConsPlusNormal"/>
        <w:jc w:val="both"/>
      </w:pPr>
      <w:r>
        <w:rPr>
          <w:b/>
        </w:rPr>
        <w:t>Российским компаниям разрешили осуществлять расчеты с нерезидентами по внешнеторговым договорам в наличной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
              <w:r>
                <w:rPr>
                  <w:color w:val="0000FF"/>
                  <w:sz w:val="16"/>
                </w:rPr>
                <w:t>Постановление</w:t>
              </w:r>
            </w:hyperlink>
            <w:r>
              <w:rPr>
                <w:sz w:val="16"/>
              </w:rPr>
              <w:t xml:space="preserve"> Правительства РФ от 26.12.2022 N 2433</w:t>
            </w:r>
            <w:r>
              <w:rPr>
                <w:sz w:val="16"/>
              </w:rPr>
              <w:br/>
              <w:t>"Об утверждении Правил осуществления между резидентами и нерезидентами расчетов наличными денежными средствами"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Резидентам разрешено получать от нерезидентов наличную иностранную валюту и (или) наличную валюту РФ по внешнеторговым договорам за товары, работы, услуги, переданные информацию и результаты интеллектуальной деятельности, а также в рамках договоров займа.</w:t>
      </w:r>
    </w:p>
    <w:p w:rsidR="00EF1C85" w:rsidRDefault="00EF1C85">
      <w:pPr>
        <w:pStyle w:val="ConsPlusNormal"/>
        <w:spacing w:before="200"/>
        <w:jc w:val="both"/>
      </w:pPr>
      <w:r>
        <w:t>Полученную валюту резидент вправе:</w:t>
      </w:r>
    </w:p>
    <w:p w:rsidR="00EF1C85" w:rsidRDefault="00EF1C85">
      <w:pPr>
        <w:pStyle w:val="ConsPlusNormal"/>
        <w:spacing w:before="200"/>
        <w:jc w:val="both"/>
      </w:pPr>
      <w:r>
        <w:t>без зачисления на банковские счета использовать для осуществления расчетов с нерезидентом по внешнеторговым договорам, предусматривающим ввоз товаров на территорию РФ, выполнение работ или оказание услуг;</w:t>
      </w:r>
    </w:p>
    <w:p w:rsidR="00EF1C85" w:rsidRDefault="00EF1C85">
      <w:pPr>
        <w:pStyle w:val="ConsPlusNormal"/>
        <w:spacing w:before="200"/>
        <w:jc w:val="both"/>
      </w:pPr>
      <w:r>
        <w:t>зачислить на свои счета, открытые в расположенных за пределами территории РФ банках;</w:t>
      </w:r>
    </w:p>
    <w:p w:rsidR="00EF1C85" w:rsidRDefault="00EF1C85">
      <w:pPr>
        <w:pStyle w:val="ConsPlusNormal"/>
        <w:spacing w:before="200"/>
        <w:jc w:val="both"/>
      </w:pPr>
      <w:r>
        <w:t>ввезти на территорию РФ.</w:t>
      </w:r>
    </w:p>
    <w:p w:rsidR="00EF1C85" w:rsidRDefault="00EF1C85">
      <w:pPr>
        <w:pStyle w:val="ConsPlusNormal"/>
        <w:spacing w:before="200"/>
        <w:jc w:val="both"/>
      </w:pPr>
      <w:r>
        <w:t>В срок не позднее 30-го рабочего дня со дня ввоза валюты на территорию РФ ее необходимо продать уполномоченному банку по курсу Банка России, зачислить на свой счет в соответствующей валюте в уполномоченном банке или внести в свою кассу.</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На 2023 год продлены особенности разрешительных режимов в сфере авиации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
              <w:r>
                <w:rPr>
                  <w:color w:val="0000FF"/>
                  <w:sz w:val="16"/>
                </w:rPr>
                <w:t>Постановление</w:t>
              </w:r>
            </w:hyperlink>
            <w:r>
              <w:rPr>
                <w:sz w:val="16"/>
              </w:rPr>
              <w:t xml:space="preserve"> Правительства РФ от 26.12.2022 N 2435</w:t>
            </w:r>
            <w:r>
              <w:rPr>
                <w:sz w:val="16"/>
              </w:rPr>
              <w:br/>
              <w:t>"О внесении изменений в приложение N 12 к постановлению Правительства Российской Федерации от 12 марта 2022 г. N 353"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сроки действия сертификатов летной годности гражданских воздушных судов иностранного производства, выданных Росавиацией, продлеваются до 31 декабря 2023 г. в случае окончания сроков их действия в период с 1 марта по 31 декабря 2022 г.</w:t>
      </w:r>
    </w:p>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Расширен перечень приоритетных видов деятельности, при осуществлении которых разрешен ввоз технологического оборудования, комплектующих, сырья и материалов без уплаты таможенной пошлины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
              <w:r>
                <w:rPr>
                  <w:color w:val="0000FF"/>
                  <w:sz w:val="16"/>
                </w:rPr>
                <w:t>Постановление</w:t>
              </w:r>
            </w:hyperlink>
            <w:r>
              <w:rPr>
                <w:sz w:val="16"/>
              </w:rPr>
              <w:t xml:space="preserve"> Правительства РФ от 28.12.2022 N 2468</w:t>
            </w:r>
            <w:r>
              <w:rPr>
                <w:sz w:val="16"/>
              </w:rPr>
              <w:br/>
              <w:t>"О внесении изменений в постановление Правительства Российской Федерации от 9 мая 2022 г. N 839"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обновленный перечень включены добыча угля, металлических руд, декоративного и строительного камня, известняка, гипса, мела и сланцев, разработка гравийных и песчаных карьеров, добыча глины и каолина, добыча и агломерация торфа, обеспечение электрической энергией, газом и паром, кондиционирование воздуха.</w:t>
      </w:r>
    </w:p>
    <w:p w:rsidR="00EF1C85" w:rsidRDefault="00EF1C85">
      <w:pPr>
        <w:pStyle w:val="ConsPlusNormal"/>
        <w:jc w:val="both"/>
      </w:pPr>
    </w:p>
    <w:p w:rsidR="00EF1C85" w:rsidRDefault="00EF1C85">
      <w:pPr>
        <w:pStyle w:val="ConsPlusNormal"/>
        <w:jc w:val="both"/>
      </w:pPr>
      <w:r>
        <w:rPr>
          <w:b/>
        </w:rPr>
        <w:t>На 2023 год продлен особый порядок регулирования жилищных правоотношений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7">
              <w:r>
                <w:rPr>
                  <w:color w:val="0000FF"/>
                  <w:sz w:val="16"/>
                </w:rPr>
                <w:t>Постановление</w:t>
              </w:r>
            </w:hyperlink>
            <w:r>
              <w:rPr>
                <w:sz w:val="16"/>
              </w:rPr>
              <w:t xml:space="preserve"> Правительства РФ от 28.12.2022 N 2479</w:t>
            </w:r>
            <w:r>
              <w:rPr>
                <w:sz w:val="16"/>
              </w:rPr>
              <w:br/>
              <w:t>"О внесении изменений в постановление Правительства Российской Федерации от 26 марта 2022 г. N 474"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На 2024 год продлены особенности регистрации российскими авиакомпаниями права собственности на самолеты, принадлежащие лизингодателям (арендодателям) иностранных государств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8">
              <w:r>
                <w:rPr>
                  <w:color w:val="0000FF"/>
                  <w:sz w:val="16"/>
                </w:rPr>
                <w:t>Постановление</w:t>
              </w:r>
            </w:hyperlink>
            <w:r>
              <w:rPr>
                <w:sz w:val="16"/>
              </w:rPr>
              <w:t xml:space="preserve"> Правительства РФ от 28.12.2022 N 2492</w:t>
            </w:r>
            <w:r>
              <w:rPr>
                <w:sz w:val="16"/>
              </w:rPr>
              <w:br/>
              <w:t>"О внесении изменения в пункт 1 постановления Правительства Российской Федерации от 19 марта 2022 г. N 411"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российских авиакомпаний сохраняется возможность ускоренной регистрации права собственности на эксплуатируемые иностранные самолеты и внесение их в госреестр. Страхование, перестрахование и техническое обслуживание бортов продолжит осуществляться на территории РФ.</w:t>
      </w:r>
    </w:p>
    <w:p w:rsidR="00EF1C85" w:rsidRDefault="00EF1C85">
      <w:pPr>
        <w:pStyle w:val="ConsPlusNormal"/>
        <w:jc w:val="both"/>
      </w:pPr>
    </w:p>
    <w:p w:rsidR="00EF1C85" w:rsidRDefault="00EF1C85">
      <w:pPr>
        <w:pStyle w:val="ConsPlusNormal"/>
        <w:jc w:val="both"/>
      </w:pPr>
      <w:r>
        <w:rPr>
          <w:b/>
        </w:rPr>
        <w:t>На 2023 год продлен мораторий на проведение плановых проверок юрлиц и ИП</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
              <w:r>
                <w:rPr>
                  <w:color w:val="0000FF"/>
                  <w:sz w:val="16"/>
                </w:rPr>
                <w:t>Постановление</w:t>
              </w:r>
            </w:hyperlink>
            <w:r>
              <w:rPr>
                <w:sz w:val="16"/>
              </w:rPr>
              <w:t xml:space="preserve"> Правительства РФ от 29.12.2022 N 2516</w:t>
            </w:r>
            <w:r>
              <w:rPr>
                <w:sz w:val="16"/>
              </w:rPr>
              <w:br/>
              <w:t>"О внесении изменений в постановление Правительства Российской Федерации от 10 марта 2022 г. N 336"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постановление Правительства от 10 марта 2022 г. N 336 "Об особенностях организации и осуществления государственного контроля (надзора), муниципального контроля".</w:t>
      </w:r>
    </w:p>
    <w:p w:rsidR="00EF1C85" w:rsidRDefault="00EF1C85">
      <w:pPr>
        <w:pStyle w:val="ConsPlusNormal"/>
        <w:spacing w:before="200"/>
        <w:jc w:val="both"/>
      </w:pPr>
      <w:r>
        <w:t>Также документом закреплено право контрольного органа принять решение об исключении плановой проверки из плана контрольных мероприятий в случае, если в течение 3 месяцев до даты проверки был проведен профилактический визит по просьбе контролируемого лица.</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Разрешено проводить техническое обслуживание медицинских изделий с использованием комплектующих, не предусмотренных в технической и эксплуатационной документации производителя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
              <w:r>
                <w:rPr>
                  <w:color w:val="0000FF"/>
                  <w:sz w:val="16"/>
                </w:rPr>
                <w:t>Постановление</w:t>
              </w:r>
            </w:hyperlink>
            <w:r>
              <w:rPr>
                <w:sz w:val="16"/>
              </w:rPr>
              <w:t xml:space="preserve"> Правительства РФ от 29.12.2022 N 2525</w:t>
            </w:r>
            <w:r>
              <w:rPr>
                <w:sz w:val="16"/>
              </w:rPr>
              <w:br/>
              <w:t>"О внесении изменений в особенности обращения, включая особенности государственной регистрации,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Это допускается, если безопасность совместного использования подтверждена техническими испытаниями и в случае применимости - токсикологическими исследованиями, а также клиническими испытаниями.</w:t>
      </w:r>
    </w:p>
    <w:p w:rsidR="00EF1C85" w:rsidRDefault="00EF1C85">
      <w:pPr>
        <w:pStyle w:val="ConsPlusNormal"/>
        <w:jc w:val="both"/>
      </w:pPr>
    </w:p>
    <w:p w:rsidR="00EF1C85" w:rsidRDefault="00EF1C85">
      <w:pPr>
        <w:pStyle w:val="ConsPlusNormal"/>
        <w:jc w:val="both"/>
      </w:pPr>
      <w:r>
        <w:rPr>
          <w:b/>
        </w:rPr>
        <w:t>Актуализирован порядок выдачи Минцифры России разрешений на вывоз на территории государств - членов ЕАЭС отдельных видов товаров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1">
              <w:r>
                <w:rPr>
                  <w:color w:val="0000FF"/>
                  <w:sz w:val="16"/>
                </w:rPr>
                <w:t>Приказ</w:t>
              </w:r>
            </w:hyperlink>
            <w:r>
              <w:rPr>
                <w:sz w:val="16"/>
              </w:rPr>
              <w:t xml:space="preserve"> Минцифры России от 02.09.2022 N 641</w:t>
            </w:r>
            <w:r>
              <w:rPr>
                <w:sz w:val="16"/>
              </w:rPr>
              <w:br/>
              <w:t>"Об утверждении Порядка выдачи Министерством цифрового развития, связи и массовых коммуникаций Российской Федерации разрешений на вывоз за пределы территории Российской Федерации отдельных видов товаров по перечню согласно приложению N 4 к постановлению Правительства Российской Федерации от 9 марта 2022 г. N 312 "О введении на временной основе разрешительного порядка вывоза отдельных видов товаров за пределы территории Российской Федерации"</w:t>
            </w:r>
            <w:r>
              <w:rPr>
                <w:sz w:val="16"/>
              </w:rPr>
              <w:br/>
              <w:t>Зарегистрировано в Минюсте России 26.12.2022 N 71810.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Выдача разрешений осуществляется Министерством на основании заявления, которое </w:t>
      </w:r>
      <w:r>
        <w:lastRenderedPageBreak/>
        <w:t>представляется по выбору заявителя на бумажном носителе либо в электронной форме.</w:t>
      </w:r>
    </w:p>
    <w:p w:rsidR="00EF1C85" w:rsidRDefault="00EF1C85">
      <w:pPr>
        <w:pStyle w:val="ConsPlusNormal"/>
        <w:spacing w:before="200"/>
        <w:jc w:val="both"/>
      </w:pPr>
      <w:r>
        <w:t>Устанавливается перечень сведений, указываемых в заявлении, перечень прилагаемых к нему документов, порядок их оформления и представления, процедура и сроки рассмотрения и принятия по ним решения, основания для отказа в выдаче разрешения.</w:t>
      </w:r>
    </w:p>
    <w:p w:rsidR="00EF1C85" w:rsidRDefault="00EF1C85">
      <w:pPr>
        <w:pStyle w:val="ConsPlusNormal"/>
        <w:spacing w:before="200"/>
        <w:jc w:val="both"/>
      </w:pPr>
      <w:r>
        <w:t>Министерство для принятия решения вправе запросить у заявителя иные документы, подтверждающие необходимость вывоза товаров, а также основания владения заявителем такими товарами.</w:t>
      </w:r>
    </w:p>
    <w:p w:rsidR="00EF1C85" w:rsidRDefault="00EF1C85">
      <w:pPr>
        <w:pStyle w:val="ConsPlusNormal"/>
        <w:spacing w:before="200"/>
        <w:jc w:val="both"/>
      </w:pPr>
      <w:r>
        <w:t>В приложениях приводится рекомендуемый образец заявления и иные документы.</w:t>
      </w:r>
    </w:p>
    <w:p w:rsidR="00EF1C85" w:rsidRDefault="00EF1C85">
      <w:pPr>
        <w:pStyle w:val="ConsPlusNormal"/>
        <w:jc w:val="both"/>
      </w:pPr>
    </w:p>
    <w:p w:rsidR="00EF1C85" w:rsidRDefault="00EF1C85">
      <w:pPr>
        <w:pStyle w:val="ConsPlusNormal"/>
        <w:jc w:val="both"/>
      </w:pPr>
      <w:r>
        <w:rPr>
          <w:b/>
        </w:rPr>
        <w:t>До 31 декабря 2023 г. продлевается порядок выдачи Минпромторгом разрешений на вывоз за пределы территории РФ отдельных видов промышленной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
              <w:r>
                <w:rPr>
                  <w:color w:val="0000FF"/>
                  <w:sz w:val="16"/>
                </w:rPr>
                <w:t>Приказ</w:t>
              </w:r>
            </w:hyperlink>
            <w:r>
              <w:rPr>
                <w:sz w:val="16"/>
              </w:rPr>
              <w:t xml:space="preserve"> Минпромторга России от 20.12.2022 N 5367</w:t>
            </w:r>
            <w:r>
              <w:rPr>
                <w:sz w:val="16"/>
              </w:rPr>
              <w:br/>
              <w:t>"О внесении изменения в пункт 3 приказа Министерства промышленности и торговли Российской Федерации от 14 марта 2022 г. N 797"</w:t>
            </w:r>
            <w:r>
              <w:rPr>
                <w:sz w:val="16"/>
              </w:rPr>
              <w:br/>
              <w:t>Зарегистрировано в Минюсте России 27.12.2022 N 71831.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определяет процедуру составления и представления заявления на выдачу разрешения, устанавливает перечень сведений, указываемых в заявлении, перечень прилагаемых к нему документов, сроки их рассмотрения и принятия решения.</w:t>
      </w:r>
    </w:p>
    <w:p w:rsidR="00EF1C85" w:rsidRDefault="00EF1C85">
      <w:pPr>
        <w:pStyle w:val="ConsPlusNormal"/>
        <w:jc w:val="both"/>
      </w:pPr>
    </w:p>
    <w:p w:rsidR="00EF1C85" w:rsidRDefault="00EF1C85">
      <w:pPr>
        <w:pStyle w:val="ConsPlusNormal"/>
        <w:jc w:val="both"/>
      </w:pPr>
      <w:r>
        <w:rPr>
          <w:b/>
        </w:rPr>
        <w:t>С 1 января 2023 года отменяются меры по снижению регуляторной и надзорной нагрузки в отношении субъектов страхового дела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3">
              <w:r>
                <w:rPr>
                  <w:color w:val="0000FF"/>
                  <w:sz w:val="16"/>
                </w:rPr>
                <w:t>письмо</w:t>
              </w:r>
            </w:hyperlink>
            <w:r>
              <w:rPr>
                <w:sz w:val="16"/>
              </w:rPr>
              <w:t xml:space="preserve"> Банка России от 28.12.2022 N ИН-018-53/144</w:t>
            </w:r>
            <w:r>
              <w:rPr>
                <w:sz w:val="16"/>
              </w:rPr>
              <w:br/>
              <w:t>"Об отмене информационного письма Банка России от 06.04.2022 N ИН-018-53/49 "О мерах по поддержке страхового рынка"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указанной даты отменяется информационное письмо Банка России от 06.04.2022 N ИН-018-53/49 "О мерах по поддержке страхового рынка".</w:t>
      </w:r>
    </w:p>
    <w:p w:rsidR="00EF1C85" w:rsidRDefault="00EF1C85">
      <w:pPr>
        <w:pStyle w:val="ConsPlusNormal"/>
        <w:jc w:val="both"/>
      </w:pPr>
    </w:p>
    <w:p w:rsidR="00EF1C85" w:rsidRDefault="00EF1C85">
      <w:pPr>
        <w:pStyle w:val="ConsPlusNormal"/>
        <w:jc w:val="both"/>
      </w:pPr>
      <w:r>
        <w:rPr>
          <w:b/>
        </w:rPr>
        <w:t>Сообщается о новых регуляторных послаблениях при применении нормативных актов Банка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4">
              <w:r>
                <w:rPr>
                  <w:color w:val="0000FF"/>
                  <w:sz w:val="16"/>
                </w:rPr>
                <w:t>письмо</w:t>
              </w:r>
            </w:hyperlink>
            <w:r>
              <w:rPr>
                <w:sz w:val="16"/>
              </w:rPr>
              <w:t xml:space="preserve"> Банка России от 29.12.2022 N ИН-03-23/148</w:t>
            </w:r>
            <w:r>
              <w:rPr>
                <w:sz w:val="16"/>
              </w:rPr>
              <w:br/>
              <w:t>"Об особенностях применения нормативных актов Банка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письмом определены сроки формирования кредитными организациями резервов на возможные потери по ссудам, прочим активам и условным обязательствам кредитного характера, по которым до 31 декабря 2022 года включительно кредитной организацией были приняты решения, предусмотренные информационным письмом Банка России от 10 марта 2022 года N ИН-01-23/32 (неухудшение оценки финансового положения заемщика, качества обслуживания долга и др.).</w:t>
      </w:r>
    </w:p>
    <w:p w:rsidR="00EF1C85" w:rsidRDefault="00EF1C85">
      <w:pPr>
        <w:pStyle w:val="ConsPlusNormal"/>
        <w:spacing w:before="200"/>
        <w:jc w:val="both"/>
      </w:pPr>
      <w:r>
        <w:t>Так, до 30 июня 2023 года включительно будут сформированы резервы по заемщикам (контрагентам) - юридическим лицам, за исключением субъектов МСП, если платежи просрочены менее, чем на 90 календарных дней.</w:t>
      </w:r>
    </w:p>
    <w:p w:rsidR="00EF1C85" w:rsidRDefault="00EF1C85">
      <w:pPr>
        <w:pStyle w:val="ConsPlusNormal"/>
        <w:jc w:val="both"/>
      </w:pPr>
    </w:p>
    <w:p w:rsidR="00EF1C85" w:rsidRDefault="00EF1C85">
      <w:pPr>
        <w:pStyle w:val="ConsPlusNormal"/>
        <w:jc w:val="both"/>
      </w:pPr>
      <w:r>
        <w:rPr>
          <w:b/>
        </w:rPr>
        <w:t>Продлено неприменение мер Банка России к кредитным организациям и субъектам национальной платежной системы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5">
              <w:r>
                <w:rPr>
                  <w:color w:val="0000FF"/>
                  <w:sz w:val="16"/>
                </w:rPr>
                <w:t>письмо</w:t>
              </w:r>
            </w:hyperlink>
            <w:r>
              <w:rPr>
                <w:sz w:val="16"/>
              </w:rPr>
              <w:t xml:space="preserve"> Банка России от 29.12.2022 N ИН-04-45/147</w:t>
            </w:r>
            <w:r>
              <w:rPr>
                <w:sz w:val="16"/>
              </w:rPr>
              <w:br/>
              <w:t>"О продлении мер поддержки в отношении субъектов национальной платежной системы"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Продлено: до 1 июля 2023 года действие абзаца второго пункта 1 информационного письма от 31.03.2022 N ИН-04-45/48 "О неприменении мер к субъектам национальной платежной системы"; до 1 апреля 2023 года действие информационного письма от 28.04.2022 N ИН-04-45/61 "О неприменении к кредитным организациям мер за нарушение пункта 3.6 Положения Банка России N 732-П".</w:t>
      </w:r>
    </w:p>
    <w:p w:rsidR="00EF1C85" w:rsidRDefault="00EF1C85">
      <w:pPr>
        <w:pStyle w:val="ConsPlusNormal"/>
        <w:jc w:val="both"/>
      </w:pPr>
    </w:p>
    <w:p w:rsidR="00EF1C85" w:rsidRDefault="00EF1C85">
      <w:pPr>
        <w:pStyle w:val="ConsPlusNormal"/>
        <w:jc w:val="both"/>
      </w:pPr>
      <w:r>
        <w:rPr>
          <w:b/>
        </w:rPr>
        <w:t xml:space="preserve">На 2023 год продлевается действие ряда мер по снижению регуляторной и надзорной </w:t>
      </w:r>
      <w:r>
        <w:rPr>
          <w:b/>
        </w:rPr>
        <w:lastRenderedPageBreak/>
        <w:t>нагрузки на организаторов торговли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6">
              <w:r>
                <w:rPr>
                  <w:color w:val="0000FF"/>
                  <w:sz w:val="16"/>
                </w:rPr>
                <w:t>письмо</w:t>
              </w:r>
            </w:hyperlink>
            <w:r>
              <w:rPr>
                <w:sz w:val="16"/>
              </w:rPr>
              <w:t xml:space="preserve"> Банка России от 29.12.2022 N ИН-017-39/150</w:t>
            </w:r>
            <w:r>
              <w:rPr>
                <w:sz w:val="16"/>
              </w:rPr>
              <w:br/>
              <w:t>"О продлении действия мер по снижению регуляторной и надзорной нагрузки на организаторов торговли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Банк России будет воздерживаться от применения мер воздействия за необеспечение соблюдения ряда установленных требований и за нарушение срока для представления информации, предусмотренной подпунктом 33.6 пункта 33 приложения 4 к Положению Банка России от 17.10.2014 N 437-П.</w:t>
      </w:r>
    </w:p>
    <w:p w:rsidR="00EF1C85" w:rsidRDefault="00EF1C85">
      <w:pPr>
        <w:pStyle w:val="ConsPlusNormal"/>
        <w:spacing w:before="200"/>
        <w:jc w:val="both"/>
      </w:pPr>
      <w:r>
        <w:t>Также регулятор предоставит возможность направлять уведомление о сделках (заявках), имеющих признаки неправомерного использования инсайдерской информации и (или) манипулирования рынком, предусмотренное пунктом 3 части 1 статьи 12 Федерального закона от 27.07.2010 N 224-ФЗ, в форме электронного документа, подписанного УКЭП лица, осуществляющего функции единоличного исполнительного органа Товарной торговой системы (уполномоченного им лица), посредством личного кабинета на официальном сайте Банка России в информационно-телекоммуникационной сети "Интернет".</w:t>
      </w:r>
    </w:p>
    <w:p w:rsidR="00EF1C85" w:rsidRDefault="00EF1C85">
      <w:pPr>
        <w:pStyle w:val="ConsPlusNormal"/>
        <w:spacing w:before="200"/>
        <w:jc w:val="both"/>
      </w:pPr>
      <w:r>
        <w:t>Со дня издания настоящего информационного письма отменяется информационное письмо Банка России от 28.06.2022 N ИН-019-39/89 "О мерах по снижению регуляторной и надзорной нагрузки на организаторов торговли в 2022 году".</w:t>
      </w:r>
    </w:p>
    <w:p w:rsidR="00EF1C85" w:rsidRDefault="00EF1C85">
      <w:pPr>
        <w:pStyle w:val="ConsPlusNormal"/>
        <w:jc w:val="both"/>
      </w:pPr>
    </w:p>
    <w:p w:rsidR="00EF1C85" w:rsidRDefault="00EF1C85">
      <w:pPr>
        <w:pStyle w:val="ConsPlusNormal"/>
        <w:jc w:val="both"/>
      </w:pPr>
      <w:r>
        <w:rPr>
          <w:b/>
        </w:rPr>
        <w:t>Принят ряд мер по снижению регуляторной нагрузки на некредитные финансовые организации и их саморегулируемые организации в сфере финансового рынка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7">
              <w:r>
                <w:rPr>
                  <w:color w:val="0000FF"/>
                  <w:sz w:val="16"/>
                </w:rPr>
                <w:t>письмо</w:t>
              </w:r>
            </w:hyperlink>
            <w:r>
              <w:rPr>
                <w:sz w:val="16"/>
              </w:rPr>
              <w:t xml:space="preserve"> Банка России от 30.12.2022 N ИН-018-44/156</w:t>
            </w:r>
            <w:r>
              <w:rPr>
                <w:sz w:val="16"/>
              </w:rPr>
              <w:br/>
              <w:t>"О мерах поддержки на финансовом рынке"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с 1 января 2023 года по 31 декабря 2023 года включительно Банк России будет воздерживаться от применения мер в отношении СРО, если: СРО не применяет к своим членам меры воздействия; СРО не раскрывает информацию о лицах, входящих в органы управления и специализированные органы СРО, в целях минимизации последствий санкций для членов СРО, а также информацию о своих членах.</w:t>
      </w:r>
    </w:p>
    <w:p w:rsidR="00EF1C85" w:rsidRDefault="00EF1C85">
      <w:pPr>
        <w:pStyle w:val="ConsPlusNormal"/>
        <w:spacing w:before="200"/>
        <w:jc w:val="both"/>
      </w:pPr>
      <w:r>
        <w:t>Кроме этого, с 1 января 2023 года отменяется информационное письмо Банка России от 15.06.2022 N ИН-03-44/84 "О мерах поддержки на финансовом рынке".</w:t>
      </w:r>
    </w:p>
    <w:p w:rsidR="00EF1C85" w:rsidRDefault="00EF1C85">
      <w:pPr>
        <w:pStyle w:val="ConsPlusNormal"/>
        <w:jc w:val="both"/>
      </w:pPr>
    </w:p>
    <w:p w:rsidR="00EF1C85" w:rsidRDefault="00EF1C85">
      <w:pPr>
        <w:pStyle w:val="ConsPlusNormal"/>
        <w:jc w:val="both"/>
      </w:pPr>
      <w:r>
        <w:rPr>
          <w:b/>
        </w:rPr>
        <w:t>Установлен перечень информации, которую некредитные финансовые организации вправе не раскрывать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
              <w:r>
                <w:rPr>
                  <w:color w:val="0000FF"/>
                  <w:sz w:val="16"/>
                </w:rPr>
                <w:t>Решение</w:t>
              </w:r>
            </w:hyperlink>
            <w:r>
              <w:rPr>
                <w:sz w:val="16"/>
              </w:rPr>
              <w:t xml:space="preserve"> Совета директоров Банка России от 23.12.2022</w:t>
            </w:r>
            <w:r>
              <w:rPr>
                <w:sz w:val="16"/>
              </w:rPr>
              <w:br/>
              <w:t>"Об определении перечня информации, которую некредитные финансовые организации вправе не раскрывать, и информации, не подлежащей публикации на сайте Банка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Это, в частности, информация о дебиторах, кредиторах, лицах, входящих в состав органов управления организации, структуре и составе акционеров (участников), должностных и иных лицах.</w:t>
      </w:r>
    </w:p>
    <w:p w:rsidR="00EF1C85" w:rsidRDefault="00EF1C85">
      <w:pPr>
        <w:pStyle w:val="ConsPlusNormal"/>
        <w:spacing w:before="200"/>
        <w:jc w:val="both"/>
      </w:pPr>
      <w:r>
        <w:t>Кроме того, Банк России до 31.12.2023 включительно не раскрывает на своем официальном сайте информацию, содержащуюся в отчетности субъектов страхового дела, подлежащую размещению в соответствии с пунктом 5 статьи 28 Закона N 4015-1, в части информации, раскрытие которой может привести к введению санкций в отношении указанных субъектов.</w:t>
      </w:r>
    </w:p>
    <w:p w:rsidR="00EF1C85" w:rsidRDefault="00EF1C85">
      <w:pPr>
        <w:pStyle w:val="ConsPlusNormal"/>
        <w:jc w:val="both"/>
      </w:pPr>
    </w:p>
    <w:p w:rsidR="00EF1C85" w:rsidRDefault="00EF1C85">
      <w:pPr>
        <w:pStyle w:val="ConsPlusNormal"/>
        <w:jc w:val="both"/>
      </w:pPr>
      <w:r>
        <w:rPr>
          <w:b/>
        </w:rPr>
        <w:t>В 2023 году к депозитариям при осуществлении ими учета прав на ценные бумаги иностранных эмитентов, допущенные к публичному размещению и/или обращению в РФ, не применяется требование о сроке осуществления депозитарной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9">
              <w:r>
                <w:rPr>
                  <w:color w:val="0000FF"/>
                  <w:sz w:val="16"/>
                </w:rPr>
                <w:t>Решение</w:t>
              </w:r>
            </w:hyperlink>
            <w:r>
              <w:rPr>
                <w:sz w:val="16"/>
              </w:rPr>
              <w:t xml:space="preserve"> Совета директоров Банка России от 23.12.2022</w:t>
            </w:r>
            <w:r>
              <w:rPr>
                <w:sz w:val="16"/>
              </w:rPr>
              <w:br/>
              <w:t>"О временном требовании к деятельности профессиональных участников рынка ценных бумаг, осуществляющих депозитарную деятельность, при осуществлении ими учета прав на ценные бумаги иностранных эмитентов, допущенные к публичному размещению и (или) публичному обращению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Данное требование установлено приказом ФСФР России от 23.03.2010 N 10-19/пз-н.</w:t>
      </w:r>
    </w:p>
    <w:p w:rsidR="00EF1C85" w:rsidRDefault="00EF1C85">
      <w:pPr>
        <w:pStyle w:val="ConsPlusNormal"/>
        <w:jc w:val="both"/>
      </w:pPr>
    </w:p>
    <w:p w:rsidR="00EF1C85" w:rsidRDefault="00EF1C85">
      <w:pPr>
        <w:pStyle w:val="ConsPlusNormal"/>
        <w:jc w:val="both"/>
      </w:pPr>
      <w:r>
        <w:rPr>
          <w:b/>
        </w:rPr>
        <w:t>С 1 января 2023 года устанавливаются временные требования к деятельности организаторов торговли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
              <w:r>
                <w:rPr>
                  <w:color w:val="0000FF"/>
                  <w:sz w:val="16"/>
                </w:rPr>
                <w:t>Решение</w:t>
              </w:r>
            </w:hyperlink>
            <w:r>
              <w:rPr>
                <w:sz w:val="16"/>
              </w:rPr>
              <w:t xml:space="preserve"> Совета директоров Банка России от 23.12.2022</w:t>
            </w:r>
            <w:r>
              <w:rPr>
                <w:sz w:val="16"/>
              </w:rPr>
              <w:br/>
              <w:t>"Об установлении временных требований к деятельности организаторов торговли"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 31 августа 2023 года включительно организатор торговли не применяет в качестве основания для принятия решения об исключении облигаций иностранного эмитента из котировального списка (отказе во включении в котировальный список) наступление факта просрочки исполнения иностранным эмитентом обязательств по его облигациям вследствие недружественных действий иностранных государств и международных организаций, связанных с введением ограничительных мер.</w:t>
      </w:r>
    </w:p>
    <w:p w:rsidR="00EF1C85" w:rsidRDefault="00EF1C85">
      <w:pPr>
        <w:pStyle w:val="ConsPlusNormal"/>
        <w:jc w:val="both"/>
      </w:pPr>
    </w:p>
    <w:p w:rsidR="00EF1C85" w:rsidRDefault="00EF1C85">
      <w:pPr>
        <w:pStyle w:val="ConsPlusNormal"/>
        <w:jc w:val="both"/>
      </w:pPr>
      <w:r>
        <w:rPr>
          <w:b/>
        </w:rPr>
        <w:t>С 1 января 2023 года до 31 декабря 2023 года включительно установлены требования к деятельности управляющих компаний акционерных инвестиционных фондов, паевых инвестиционных фондов и негосударственных пенсионных фондов, не принявших решение о выплате дивидендов в указанный период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
              <w:r>
                <w:rPr>
                  <w:color w:val="0000FF"/>
                  <w:sz w:val="16"/>
                </w:rPr>
                <w:t>Решение</w:t>
              </w:r>
            </w:hyperlink>
            <w:r>
              <w:rPr>
                <w:sz w:val="16"/>
              </w:rPr>
              <w:t xml:space="preserve"> Совета директоров Банка России от 29.12.2022</w:t>
            </w:r>
            <w:r>
              <w:rPr>
                <w:sz w:val="16"/>
              </w:rPr>
              <w:br/>
              <w:t>"О временных требованиях к деятельности управляющей компании акционерных инвестиционных фондов, паевых инвестиционных фондов или негосударственных пенсионных фондов в части расчета размера собственных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установлены в части расчета размера собственных средств в соответствии с Указанием Банка России от 19 июля 2016 года N 4075-У "О требованиях к собственным средствам управляющих компаний инвестиционных фондов, паевых инвестиционных фондов и негосударственных пенсионных фондов и соискателей лицензии управляющей компании".</w:t>
      </w:r>
    </w:p>
    <w:p w:rsidR="00EF1C85" w:rsidRDefault="00EF1C85">
      <w:pPr>
        <w:pStyle w:val="ConsPlusNormal"/>
        <w:jc w:val="both"/>
      </w:pPr>
    </w:p>
    <w:p w:rsidR="00EF1C85" w:rsidRDefault="00EF1C85">
      <w:pPr>
        <w:pStyle w:val="ConsPlusNormal"/>
        <w:jc w:val="both"/>
      </w:pPr>
      <w:r>
        <w:rPr>
          <w:b/>
        </w:rPr>
        <w:t>На 2023 год установлены требования к деятельности НПФ и управляющих компаний, профессиональных участников рынка ценных бумаг, а также специализированных депозитариев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2">
              <w:r>
                <w:rPr>
                  <w:color w:val="0000FF"/>
                  <w:sz w:val="16"/>
                </w:rPr>
                <w:t>Решение</w:t>
              </w:r>
            </w:hyperlink>
            <w:r>
              <w:rPr>
                <w:sz w:val="16"/>
              </w:rPr>
              <w:t xml:space="preserve"> Совета директоров Банка России от 29.12.2022</w:t>
            </w:r>
            <w:r>
              <w:rPr>
                <w:sz w:val="16"/>
              </w:rPr>
              <w:br/>
              <w:t>"О временных требованиях к деятельности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профессиональных участников рынка ценных бумаг, а также специализированных депозитариев"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к деятельности негосударственных пенсионных фондов, управляющих компаний инвестиционных фондов, паевых инвестиционных фондов и негосударственных пенсионных фондов, профессиональных участников рынка ценных бумаг, а также специализированных депозитариев установлены в соответствии с пунктом 2 статьи 20 Федерального закона от 8 марта 2022 года N 46-ФЗ "О внесении изменений в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Установлены временные требования к дилерам, брокерам, управляющим, форекс-дилерам в части расчета обязательного норматива достаточности капитала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3">
              <w:r>
                <w:rPr>
                  <w:color w:val="0000FF"/>
                  <w:sz w:val="16"/>
                </w:rPr>
                <w:t>Решение</w:t>
              </w:r>
            </w:hyperlink>
            <w:r>
              <w:rPr>
                <w:sz w:val="16"/>
              </w:rPr>
              <w:t xml:space="preserve"> Совета директоров Банка России от 29.12.2022</w:t>
            </w:r>
            <w:r>
              <w:rPr>
                <w:sz w:val="16"/>
              </w:rPr>
              <w:br/>
              <w:t>"Об установлении временных требований к деятельности профессиональных участников рынка ценных бумаг, осуществляющих дилерскую, брокерскую деятельность, деятельность по управлению ценными бумагами и деятельность форекс-дилеров, в части расчета обязательного норматива достаточности капитала"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для целей расчета норматива достаточности капитала (НДК) профучастник с 1 января по 31 декабря 2023 года должен относить к активам первого либо второго типа каждый из заблокированных активов. При этом предусмотрено, что относится к таким заблокированным активам и каким образом профучастник должен принимать их к расчету НДК.</w:t>
      </w:r>
    </w:p>
    <w:p w:rsidR="00EF1C85" w:rsidRDefault="00EF1C85">
      <w:pPr>
        <w:pStyle w:val="ConsPlusNormal"/>
        <w:jc w:val="both"/>
      </w:pPr>
    </w:p>
    <w:p w:rsidR="00EF1C85" w:rsidRDefault="00EF1C85">
      <w:pPr>
        <w:pStyle w:val="ConsPlusNormal"/>
        <w:jc w:val="both"/>
      </w:pPr>
      <w:r>
        <w:rPr>
          <w:b/>
        </w:rPr>
        <w:t>На 2023 год установлены требования к деятельности НПФ и управляющих компаний в связи с размещением облигаций в пользу владельца иностранных облигаций, выпущенных иностранными организациями, или лица, осуществляющего права по ним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
              <w:r>
                <w:rPr>
                  <w:color w:val="0000FF"/>
                  <w:sz w:val="16"/>
                </w:rPr>
                <w:t>Решение</w:t>
              </w:r>
            </w:hyperlink>
            <w:r>
              <w:rPr>
                <w:sz w:val="16"/>
              </w:rPr>
              <w:t xml:space="preserve"> Совета директоров Банка России от 29 декабря 2022 года</w:t>
            </w:r>
            <w:r>
              <w:rPr>
                <w:sz w:val="16"/>
              </w:rPr>
              <w:br/>
              <w:t xml:space="preserve">"О временных требованиях к деятельности негосударственных пенсионных фондов и управляющих компаний </w:t>
            </w:r>
            <w:r>
              <w:rPr>
                <w:sz w:val="16"/>
              </w:rPr>
              <w:lastRenderedPageBreak/>
              <w:t>инвестиционных фондов, паевых инвестиционных фондов и негосударственных пенсионных фондов в связи с размещением облигаций в пользу владельца иностранных облигаций, выпущенных иностранными организациями, или лица, осуществляющего права по ним"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Требования предусмотрены в соответствии с пунктом 2 статьи 20 Закона от 8 марта 2022 года N 46-ФЗ "О внесении изменений в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Банком России установлен порядок расчетов по банковским счетам типа "С"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5">
              <w:r>
                <w:rPr>
                  <w:color w:val="0000FF"/>
                  <w:sz w:val="16"/>
                </w:rPr>
                <w:t>Решение</w:t>
              </w:r>
            </w:hyperlink>
            <w:r>
              <w:rPr>
                <w:sz w:val="16"/>
              </w:rPr>
              <w:t xml:space="preserve"> Совета директоров Банка России от 29.12.2022</w:t>
            </w:r>
            <w:r>
              <w:rPr>
                <w:sz w:val="16"/>
              </w:rPr>
              <w:br/>
              <w:t>"Об организации расчетов по банковским счетам типа "С"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предусмотрено, что решение Совета директоров Банка России от 11 марта 2022 года "Об организации расчетов по счетам типа "С" не применяется в части, касающейся ведения корреспондентских счетов типа "С".</w:t>
      </w:r>
    </w:p>
    <w:p w:rsidR="00EF1C85" w:rsidRDefault="00EF1C85">
      <w:pPr>
        <w:pStyle w:val="ConsPlusNormal"/>
        <w:jc w:val="both"/>
      </w:pPr>
    </w:p>
    <w:p w:rsidR="00EF1C85" w:rsidRDefault="00EF1C85">
      <w:pPr>
        <w:pStyle w:val="ConsPlusNormal"/>
        <w:jc w:val="both"/>
      </w:pPr>
      <w:r>
        <w:rPr>
          <w:b/>
        </w:rPr>
        <w:t>На 2023 год обновлены требования к деятельности депозитариев при перечислении ими дивидендов, выплачиваемых по акциям российских акционерных обществ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6">
              <w:r>
                <w:rPr>
                  <w:color w:val="0000FF"/>
                  <w:sz w:val="16"/>
                </w:rPr>
                <w:t>Решение</w:t>
              </w:r>
            </w:hyperlink>
            <w:r>
              <w:rPr>
                <w:sz w:val="16"/>
              </w:rPr>
              <w:t xml:space="preserve"> Совета директоров Банка России от 29.12.2022</w:t>
            </w:r>
            <w:r>
              <w:rPr>
                <w:sz w:val="16"/>
              </w:rPr>
              <w:br/>
              <w:t>"Об установлении требований к деятельности профессиональных участников рынка ценных бумаг, осуществляющих депозитарную деятельность, при перечислении ими дивидендов, выплачиваемых по акциям российских акционерных обществ"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устанавливаются в соответствии с Законом от 08.03.2022 N 46-ФЗ "О внесении изменений в отдельные законодательные акты Российской Федерации".</w:t>
      </w:r>
    </w:p>
    <w:p w:rsidR="00EF1C85" w:rsidRDefault="00EF1C85">
      <w:pPr>
        <w:pStyle w:val="ConsPlusNormal"/>
        <w:spacing w:before="200"/>
        <w:jc w:val="both"/>
      </w:pPr>
      <w:r>
        <w:t>С 01.01.2023 не применяется аналогичное решение Совета директоров Банка России от 10.06.2022.</w:t>
      </w:r>
    </w:p>
    <w:p w:rsidR="00EF1C85" w:rsidRDefault="00EF1C85">
      <w:pPr>
        <w:pStyle w:val="ConsPlusNormal"/>
        <w:jc w:val="both"/>
      </w:pPr>
    </w:p>
    <w:p w:rsidR="00EF1C85" w:rsidRDefault="00EF1C85">
      <w:pPr>
        <w:pStyle w:val="ConsPlusNormal"/>
        <w:jc w:val="both"/>
      </w:pPr>
      <w:r>
        <w:rPr>
          <w:b/>
        </w:rPr>
        <w:t>Определен перечень информации о выпусках эмиссионных ценных бумаг, которую Банк России не раскрывает на своем официальном сайте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7">
              <w:r>
                <w:rPr>
                  <w:color w:val="0000FF"/>
                  <w:sz w:val="16"/>
                </w:rPr>
                <w:t>Решение</w:t>
              </w:r>
            </w:hyperlink>
            <w:r>
              <w:rPr>
                <w:sz w:val="16"/>
              </w:rPr>
              <w:t xml:space="preserve"> Совета директоров Банка России от 29.12.2022</w:t>
            </w:r>
            <w:r>
              <w:rPr>
                <w:sz w:val="16"/>
              </w:rPr>
              <w:br/>
              <w:t>"Об определении перечня информации о выпусках эмиссионных ценных бумаг, предусмотренной нормативными актами Банка России, которую Банк России не раскрывает на своем официальном сайте в информационно-телекоммуникационной сети "Интернет" с 1 января 2023 года до 31 декабря 2023 года включительно"</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 марта 2022 года N 55-ФЗ.</w:t>
      </w:r>
    </w:p>
    <w:p w:rsidR="00EF1C85" w:rsidRDefault="00EF1C85">
      <w:pPr>
        <w:pStyle w:val="ConsPlusNormal"/>
        <w:spacing w:before="200"/>
        <w:jc w:val="both"/>
      </w:pPr>
      <w:r>
        <w:t>С 1 января 2023 года не применяется аналогичное решение Совета директоров Банка России от 10 июня 2022 года.</w:t>
      </w:r>
    </w:p>
    <w:p w:rsidR="00EF1C85" w:rsidRDefault="00EF1C85">
      <w:pPr>
        <w:pStyle w:val="ConsPlusNormal"/>
        <w:jc w:val="both"/>
      </w:pPr>
    </w:p>
    <w:p w:rsidR="00EF1C85" w:rsidRDefault="00EF1C85">
      <w:pPr>
        <w:pStyle w:val="ConsPlusNormal"/>
        <w:jc w:val="both"/>
      </w:pPr>
      <w:r>
        <w:rPr>
          <w:b/>
        </w:rPr>
        <w:t>Банком России уточнен режим счетов типа "С"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
              <w:r>
                <w:rPr>
                  <w:color w:val="0000FF"/>
                  <w:sz w:val="16"/>
                </w:rPr>
                <w:t>Решение</w:t>
              </w:r>
            </w:hyperlink>
            <w:r>
              <w:rPr>
                <w:sz w:val="16"/>
              </w:rPr>
              <w:t xml:space="preserve"> Совета директоров Банка России от 29.12.2022</w:t>
            </w:r>
            <w:r>
              <w:rPr>
                <w:sz w:val="16"/>
              </w:rPr>
              <w:br/>
              <w:t>"О внесении изменения в решение Совета директоров Банка России от 21 ноября 2022 года (в части режима счетов типа "С")"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Внесено дополнение, согласно которому со счета депо типа "С" или субсчета депо типа "С" также списываются ценные бумаги в связи с зачислением принадлежащих резидентам и (или) иностранным лицам, не являющимся лицами иностранных государств, совершающих недружественные действия, ценных бумаг на счета, в том числе открытые в иностранной организации, имеющей право осуществлять учет и переход прав на ценные бумаги, в соответствии с разрешением, предусмотренным пунктом 1 Указа от 1 марта 2022 года N 81 или пунктом 11 Указа от 5 марта 2022 года N 95.</w:t>
      </w:r>
    </w:p>
    <w:p w:rsidR="00EF1C85" w:rsidRDefault="00EF1C85">
      <w:pPr>
        <w:pStyle w:val="ConsPlusNormal"/>
        <w:jc w:val="both"/>
      </w:pPr>
    </w:p>
    <w:p w:rsidR="00EF1C85" w:rsidRDefault="00EF1C85">
      <w:pPr>
        <w:pStyle w:val="ConsPlusNormal"/>
        <w:jc w:val="both"/>
        <w:outlineLvl w:val="1"/>
      </w:pPr>
      <w:r>
        <w:rPr>
          <w:b/>
        </w:rPr>
        <w:t>КОРОНАВИРУС</w:t>
      </w:r>
    </w:p>
    <w:p w:rsidR="00EF1C85" w:rsidRDefault="00EF1C85">
      <w:pPr>
        <w:pStyle w:val="ConsPlusNormal"/>
        <w:spacing w:before="200"/>
        <w:jc w:val="both"/>
      </w:pPr>
      <w:r>
        <w:rPr>
          <w:b/>
        </w:rPr>
        <w:t>До 1 января 2024 года продлено действие временного порядка работы медицинских организаций в целях профилактики и снижения рисков распространения COVID-19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
              <w:r>
                <w:rPr>
                  <w:color w:val="0000FF"/>
                  <w:sz w:val="16"/>
                </w:rPr>
                <w:t>Приказ</w:t>
              </w:r>
            </w:hyperlink>
            <w:r>
              <w:rPr>
                <w:sz w:val="16"/>
              </w:rPr>
              <w:t xml:space="preserve"> Минздрава России от 22.12.2022 N 801н</w:t>
            </w:r>
            <w:r>
              <w:rPr>
                <w:sz w:val="16"/>
              </w:rPr>
              <w:br/>
            </w:r>
            <w:r>
              <w:rPr>
                <w:sz w:val="16"/>
              </w:rPr>
              <w:lastRenderedPageBreak/>
              <w:t>"О внесении изменения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Pr>
                <w:sz w:val="16"/>
              </w:rPr>
              <w:br/>
              <w:t>Зарегистрировано в Минюсте России 26.12.2022 N 71795.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Порядок установлен приказом Минздрава России от 19 марта 2020 года N 198н.</w:t>
      </w:r>
    </w:p>
    <w:p w:rsidR="00EF1C85" w:rsidRDefault="00EF1C85">
      <w:pPr>
        <w:pStyle w:val="ConsPlusNormal"/>
        <w:spacing w:before="200"/>
        <w:jc w:val="both"/>
      </w:pPr>
      <w:r>
        <w:t>Настоящий приказ вступает в силу с 31 декабря 2022 года.</w:t>
      </w:r>
    </w:p>
    <w:p w:rsidR="00EF1C85" w:rsidRDefault="00EF1C85">
      <w:pPr>
        <w:pStyle w:val="ConsPlusNormal"/>
        <w:jc w:val="both"/>
      </w:pPr>
    </w:p>
    <w:p w:rsidR="00EF1C85" w:rsidRDefault="00EF1C85">
      <w:pPr>
        <w:pStyle w:val="ConsPlusNormal"/>
        <w:jc w:val="both"/>
      </w:pPr>
      <w:r>
        <w:rPr>
          <w:b/>
        </w:rPr>
        <w:t>Утверждены методические рекомендации по лабораторной диагностике острых респираторных инфекций, в том числе гриппа и COVID-19 в условиях их смешанной циркуляции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"МР 3.1.2.0304-22. 3.1.2. Инфекции дыхательных путей. Лабораторная диагностика острых респираторных инфекций, в том числе гриппа и COVID-19 в условиях их смешанной циркуляции. </w:t>
            </w:r>
            <w:hyperlink r:id="rId40">
              <w:r>
                <w:rPr>
                  <w:color w:val="0000FF"/>
                  <w:sz w:val="16"/>
                </w:rPr>
                <w:t>Методические</w:t>
              </w:r>
            </w:hyperlink>
            <w:r>
              <w:rPr>
                <w:sz w:val="16"/>
              </w:rPr>
              <w:t xml:space="preserve"> рекомендации"</w:t>
            </w:r>
            <w:r>
              <w:rPr>
                <w:sz w:val="16"/>
              </w:rPr>
              <w:br/>
              <w:t>(утв. Главным государственным санитарным врачом РФ 07.12.2022)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Рекомендации предназначены для специалистов органов и учреждений Роспотребнадзора, органов исполнительной власти субъектов РФ, федеральных органов исполнительной власти, органов местного самоуправления и других заинтересованных организаций.</w:t>
      </w:r>
    </w:p>
    <w:p w:rsidR="00EF1C85" w:rsidRDefault="00EF1C85">
      <w:pPr>
        <w:pStyle w:val="ConsPlusNormal"/>
        <w:spacing w:before="200"/>
        <w:jc w:val="both"/>
      </w:pPr>
      <w:r>
        <w:t>Проведение лабораторных исследований на острые респираторные инфекции и COVID-19 может проводиться любым из методов, определяющих антиген возбудителя или генетический материал возбудителя, с использованием зарегистрированных диагностических препаратов и тест-систем.</w:t>
      </w:r>
    </w:p>
    <w:p w:rsidR="00EF1C85" w:rsidRDefault="00EF1C85">
      <w:pPr>
        <w:pStyle w:val="ConsPlusNormal"/>
        <w:jc w:val="both"/>
      </w:pPr>
    </w:p>
    <w:p w:rsidR="00EF1C85" w:rsidRDefault="00EF1C85">
      <w:pPr>
        <w:pStyle w:val="ConsPlusNormal"/>
        <w:jc w:val="both"/>
        <w:outlineLvl w:val="1"/>
      </w:pPr>
      <w:r>
        <w:rPr>
          <w:b/>
        </w:rPr>
        <w:t>КОНСТИТУЦИОННЫЙ СТРОЙ. ОСНОВЫ ГОСУДАРСТВЕННОГО УПРАВЛЕНИЯ</w:t>
      </w:r>
    </w:p>
    <w:p w:rsidR="00EF1C85" w:rsidRDefault="00EF1C85">
      <w:pPr>
        <w:pStyle w:val="ConsPlusNormal"/>
        <w:spacing w:before="200"/>
        <w:jc w:val="both"/>
      </w:pPr>
      <w:r>
        <w:rPr>
          <w:b/>
        </w:rPr>
        <w:t>С 1 января 2023 года упрощается процедура оформления СНИЛС для иностранцев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1">
              <w:r>
                <w:rPr>
                  <w:color w:val="0000FF"/>
                  <w:sz w:val="16"/>
                </w:rPr>
                <w:t>закон</w:t>
              </w:r>
            </w:hyperlink>
            <w:r>
              <w:rPr>
                <w:sz w:val="16"/>
              </w:rPr>
              <w:t xml:space="preserve"> от 28.12.2022 N 567-ФЗ</w:t>
            </w:r>
            <w:r>
              <w:rPr>
                <w:sz w:val="16"/>
              </w:rPr>
              <w:br/>
              <w:t>"О внесении изменений в Федеральный закон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устанавливается, что на территории РФ индивидуальный лицевой счет на иностранного гражданина или лицо без гражданства может быть открыт также на основании сведений о них, поступающих из Единой системы идентификации и аутентификации (ЕСИА). Это возможно при наличии в ЕСИА сведений о документе, удостоверяющем личность иностранного гражданина или лица без гражданства, прошедших проверку достоверности.</w:t>
      </w:r>
    </w:p>
    <w:p w:rsidR="00EF1C85" w:rsidRDefault="00EF1C85">
      <w:pPr>
        <w:pStyle w:val="ConsPlusNormal"/>
        <w:spacing w:before="200"/>
        <w:jc w:val="both"/>
      </w:pPr>
      <w:r>
        <w:t>Федеральный 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Установлены правовые основы обработки биометрических персональных данных с применением единой биометрической системы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2">
              <w:r>
                <w:rPr>
                  <w:color w:val="0000FF"/>
                  <w:sz w:val="16"/>
                </w:rPr>
                <w:t>закон</w:t>
              </w:r>
            </w:hyperlink>
            <w:r>
              <w:rPr>
                <w:sz w:val="16"/>
              </w:rPr>
              <w:t xml:space="preserve"> от 29.12.2022 N 572-ФЗ</w:t>
            </w:r>
            <w:r>
              <w:rPr>
                <w:sz w:val="16"/>
              </w:rPr>
              <w:b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единой биометрической системе размещаются и обрабатываются биометрические персональные данные следующих видов: изображение лица человека, полученное с помощью фотовидеоустройств; запись голоса человека, полученная с помощью звукозаписывающих устройств. Система предназначается для осуществления идентификации и аутентификации государственными органами, органами местного самоуправления, Банком России, организациями финансового рынка, иными организациями, индивидуальными предпринимателями, нотариусами. Положение о единой биометрической системе, включая порядок ее функционирования и функционирования ее региональных сегментов, утверждается Правительством РФ по согласованию с федеральным органом исполнительной власти, уполномоченным в области обеспечения безопасности.</w:t>
      </w:r>
    </w:p>
    <w:p w:rsidR="00EF1C85" w:rsidRDefault="00EF1C85">
      <w:pPr>
        <w:pStyle w:val="ConsPlusNormal"/>
        <w:spacing w:before="200"/>
        <w:jc w:val="both"/>
      </w:pPr>
      <w:r>
        <w:t xml:space="preserve">Определены, в числе прочего, полномочия федеральных органов исполнительной власти и Банка России в части осуществления контроля и надзора за выполнением мероприятий по обеспечению безопасности персональных данных, функции и обязанности оператора системы, порядок взимания платы за использование единой биометрической системы и ее региональных сегментов, </w:t>
      </w:r>
      <w:r>
        <w:lastRenderedPageBreak/>
        <w:t>порядок аккредитации организаций, осуществляющих аутентификацию на основе биометрических персональных данных физических лиц, порядок обработки биометрических персональных данных в иных информационных системах, порядок применения шифровальных (криптографических) средств при обработке.</w:t>
      </w:r>
    </w:p>
    <w:p w:rsidR="00EF1C85" w:rsidRDefault="00EF1C85">
      <w:pPr>
        <w:pStyle w:val="ConsPlusNormal"/>
        <w:spacing w:before="200"/>
        <w:jc w:val="both"/>
      </w:pPr>
      <w:r>
        <w:t>Корреспондирующие изменения, касающиеся аутентификации пассажиров, вносятся также в Кодекс внутреннего водного транспорта РФ, в Устав железнодорожного транспорта Российской Федерации, в Устав автомобильного транспорта и городского наземного электрического транспорта, в Федеральный закон "О внеуличном транспорте и о внесении изменений в отдельные законодательные акты Российской Федерации".</w:t>
      </w:r>
    </w:p>
    <w:p w:rsidR="00EF1C85" w:rsidRDefault="00EF1C85">
      <w:pPr>
        <w:pStyle w:val="ConsPlusNormal"/>
        <w:spacing w:before="200"/>
        <w:jc w:val="both"/>
      </w:pPr>
      <w:r>
        <w:t>Предусматриваются переходные положения в части порядка и сроков размещения биометрических персональных данных в единой биометрической системе.</w:t>
      </w:r>
    </w:p>
    <w:p w:rsidR="00EF1C85" w:rsidRDefault="00EF1C85">
      <w:pPr>
        <w:pStyle w:val="ConsPlusNormal"/>
        <w:spacing w:before="200"/>
        <w:jc w:val="both"/>
      </w:pPr>
      <w:r>
        <w:t>Настоящий Федеральный закон вступает в силу со дня его официального опубликования, за исключением положений, для которых установлены иные сроки вступления их в силу.</w:t>
      </w:r>
    </w:p>
    <w:p w:rsidR="00EF1C85" w:rsidRDefault="00EF1C85">
      <w:pPr>
        <w:pStyle w:val="ConsPlusNormal"/>
        <w:jc w:val="both"/>
      </w:pPr>
    </w:p>
    <w:p w:rsidR="00EF1C85" w:rsidRDefault="00EF1C85">
      <w:pPr>
        <w:pStyle w:val="ConsPlusNormal"/>
        <w:jc w:val="both"/>
      </w:pPr>
      <w:r>
        <w:rPr>
          <w:b/>
        </w:rPr>
        <w:t>Георгиевская лента приравнена к символам воинской славы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3">
              <w:r>
                <w:rPr>
                  <w:color w:val="0000FF"/>
                  <w:sz w:val="16"/>
                </w:rPr>
                <w:t>закон</w:t>
              </w:r>
            </w:hyperlink>
            <w:r>
              <w:rPr>
                <w:sz w:val="16"/>
              </w:rPr>
              <w:t xml:space="preserve"> от 29.12.2022 N 579-ФЗ</w:t>
            </w:r>
            <w:r>
              <w:rPr>
                <w:sz w:val="16"/>
              </w:rPr>
              <w:br/>
              <w:t>"О Георгиевской ленте и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Предусмотрены описание Георгиевской ленты, требования к ее использованию.</w:t>
      </w:r>
    </w:p>
    <w:p w:rsidR="00EF1C85" w:rsidRDefault="00EF1C85">
      <w:pPr>
        <w:pStyle w:val="ConsPlusNormal"/>
        <w:spacing w:before="200"/>
        <w:jc w:val="both"/>
      </w:pPr>
      <w:r>
        <w:t>Оговаривается, что публичное осквернение Георгиевской ленты влечет за собой ответственность в соответствии с законодательством.</w:t>
      </w:r>
    </w:p>
    <w:p w:rsidR="00EF1C85" w:rsidRDefault="00EF1C85">
      <w:pPr>
        <w:pStyle w:val="ConsPlusNormal"/>
        <w:spacing w:before="200"/>
        <w:jc w:val="both"/>
      </w:pPr>
      <w:r>
        <w:t>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Количество представителей региональных общественных палат в составе Общественной палаты РФ увеличено с 85 до 89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4">
              <w:r>
                <w:rPr>
                  <w:color w:val="0000FF"/>
                  <w:sz w:val="16"/>
                </w:rPr>
                <w:t>закон</w:t>
              </w:r>
            </w:hyperlink>
            <w:r>
              <w:rPr>
                <w:sz w:val="16"/>
              </w:rPr>
              <w:t xml:space="preserve"> от 29.12.2022 N 589-ФЗ</w:t>
            </w:r>
            <w:r>
              <w:rPr>
                <w:sz w:val="16"/>
              </w:rPr>
              <w:br/>
              <w:t>"О внесении изменения в статью 6 Федерального закона "Об Общественной палате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часть 1 статьи 6 Федерального закона от 4 апреля 2005 года N 32-ФЗ "Об Общественной палате Российской Федерации" в целях включения в состав Общественной палаты РФ представителей новых субъектов РФ.</w:t>
      </w:r>
    </w:p>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Расширены компетенции уполномоченных по защите прав предпринимателей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5">
              <w:r>
                <w:rPr>
                  <w:color w:val="0000FF"/>
                  <w:sz w:val="16"/>
                </w:rPr>
                <w:t>закон</w:t>
              </w:r>
            </w:hyperlink>
            <w:r>
              <w:rPr>
                <w:sz w:val="16"/>
              </w:rPr>
              <w:t xml:space="preserve"> от 29.12.2022 N 590-ФЗ</w:t>
            </w:r>
            <w:r>
              <w:rPr>
                <w:sz w:val="16"/>
              </w:rPr>
              <w:br/>
              <w:t>"О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установлено, что в рамках рассмотрения жалоб субъектов предпринимательской деятельности Уполномоченный при Президенте РФ по защите прав предпринимателей и уполномоченные в субъектах РФ (в границах соответствующего субъекта) вправе без специального разрешения посещать места содержания под стражей и учреждения, исполняющие уголовные наказания в виде принудительных работ, ареста, лишения свободы.</w:t>
      </w:r>
    </w:p>
    <w:p w:rsidR="00EF1C85" w:rsidRDefault="00EF1C85">
      <w:pPr>
        <w:pStyle w:val="ConsPlusNormal"/>
        <w:spacing w:before="200"/>
        <w:jc w:val="both"/>
      </w:pPr>
      <w:r>
        <w:t>Кроме этого, документом к основным задачам Уполномоченного при Президенте РФ по защите прав предпринимателей отнесены также защита прав и законных интересов членов органов управления коммерческой организации и контроль за их соблюдением.</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Закреплена обязанность лиц, замещающих госдолжности субъектов РФ, уведомлять уполномоченные органы о случаях склонения к совершению коррупционных правонарушений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6">
              <w:r>
                <w:rPr>
                  <w:color w:val="0000FF"/>
                  <w:sz w:val="16"/>
                </w:rPr>
                <w:t>закон</w:t>
              </w:r>
            </w:hyperlink>
            <w:r>
              <w:rPr>
                <w:sz w:val="16"/>
              </w:rPr>
              <w:t xml:space="preserve"> от 29.12.2022 N 591-ФЗ</w:t>
            </w:r>
            <w:r>
              <w:rPr>
                <w:sz w:val="16"/>
              </w:rPr>
              <w:br/>
              <w:t>"О внесении изменений в статьи 5 и 12.1 Федерального закона "О противодействии коррупции"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предусмотрено, что Президент РФ определяет особенности соблюдения ограничений, запретов и требований, исполнения обязанностей, установленных законодательством в целях противодействия коррупции.</w:t>
      </w:r>
    </w:p>
    <w:p w:rsidR="00EF1C85" w:rsidRDefault="00EF1C85">
      <w:pPr>
        <w:pStyle w:val="ConsPlusNormal"/>
        <w:jc w:val="both"/>
      </w:pPr>
    </w:p>
    <w:p w:rsidR="00EF1C85" w:rsidRDefault="00EF1C85">
      <w:pPr>
        <w:pStyle w:val="ConsPlusNormal"/>
        <w:jc w:val="both"/>
      </w:pPr>
      <w:r>
        <w:rPr>
          <w:b/>
        </w:rPr>
        <w:t>Подписан закон о блокировке счетов лиц, причастных к диверсиям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7">
              <w:r>
                <w:rPr>
                  <w:color w:val="0000FF"/>
                  <w:sz w:val="16"/>
                </w:rPr>
                <w:t>закон</w:t>
              </w:r>
            </w:hyperlink>
            <w:r>
              <w:rPr>
                <w:sz w:val="16"/>
              </w:rPr>
              <w:t xml:space="preserve"> от 29.12.2022 N 595-ФЗ</w:t>
            </w:r>
            <w:r>
              <w:rPr>
                <w:sz w:val="16"/>
              </w:rPr>
              <w:br/>
              <w:t>"О внесении изменений в статью 6 Федерального закона "О противодействии легализации (отмыванию) доходов, полученных преступным путем, и финансированию терроризма"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о ПОД/ФТ установлена обязанность организаций, осуществляющих операции с денежными средствами или иным имуществом, применять меры по замораживанию (блокированию) денежных средств или иного имущества лиц, в отношении которых имеются сведения об их причастности к экстремистской деятельности или терроризму, включенных в соответствующий перечень.</w:t>
      </w:r>
    </w:p>
    <w:p w:rsidR="00EF1C85" w:rsidRDefault="00EF1C85">
      <w:pPr>
        <w:pStyle w:val="ConsPlusNormal"/>
        <w:spacing w:before="200"/>
        <w:jc w:val="both"/>
      </w:pPr>
      <w:r>
        <w:t>Согласно принятому закону, дополнительным основанием для включения лица в указанный перечень является, в частности, признание лица подозреваемым, привлечение в качестве обвиняемого в совершении преступления, а также совершение преступления, предусмотренного статьей 281 "Диверсия" УК РФ.</w:t>
      </w:r>
    </w:p>
    <w:p w:rsidR="00EF1C85" w:rsidRDefault="00EF1C85">
      <w:pPr>
        <w:pStyle w:val="ConsPlusNormal"/>
        <w:jc w:val="both"/>
      </w:pPr>
    </w:p>
    <w:p w:rsidR="00EF1C85" w:rsidRDefault="00EF1C85">
      <w:pPr>
        <w:pStyle w:val="ConsPlusNormal"/>
        <w:jc w:val="both"/>
      </w:pPr>
      <w:r>
        <w:rPr>
          <w:b/>
        </w:rPr>
        <w:t>Правительство утвердит единые стандарты предоставления некоторых государственных и муниципальных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8">
              <w:r>
                <w:rPr>
                  <w:color w:val="0000FF"/>
                  <w:sz w:val="16"/>
                </w:rPr>
                <w:t>закон</w:t>
              </w:r>
            </w:hyperlink>
            <w:r>
              <w:rPr>
                <w:sz w:val="16"/>
              </w:rPr>
              <w:t xml:space="preserve"> от 29.12.2022 N 614-ФЗ</w:t>
            </w:r>
            <w:r>
              <w:rPr>
                <w:sz w:val="16"/>
              </w:rPr>
              <w:br/>
              <w:t>"О внесении изменений в статью 160 Жилищного кодекса Российской Федерации и статью 65 Федерального закона "Об образовании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единых стандартах для услуг по предоставлению гражданам компенсации части родительской платы за детский сад и компенсации расходов на оплату жилых помещений и коммунальных услуг.</w:t>
      </w:r>
    </w:p>
    <w:p w:rsidR="00EF1C85" w:rsidRDefault="00EF1C85">
      <w:pPr>
        <w:pStyle w:val="ConsPlusNormal"/>
        <w:spacing w:before="200"/>
        <w:jc w:val="both"/>
      </w:pPr>
      <w:r>
        <w:t>Законом определено, что стандарты подлежат соблюдению органами исполнительной власти субъектов РФ, органами местного самоуправления, подведомственными им организациями, иными организациями при оказании таких услуг.</w:t>
      </w:r>
    </w:p>
    <w:p w:rsidR="00EF1C85" w:rsidRDefault="00EF1C85">
      <w:pPr>
        <w:pStyle w:val="ConsPlusNormal"/>
        <w:spacing w:before="200"/>
        <w:jc w:val="both"/>
      </w:pPr>
      <w:r>
        <w:t>Федеральный закон вступает в силу с 1 июля 2023 года.</w:t>
      </w:r>
    </w:p>
    <w:p w:rsidR="00EF1C85" w:rsidRDefault="00EF1C85">
      <w:pPr>
        <w:pStyle w:val="ConsPlusNormal"/>
        <w:jc w:val="both"/>
      </w:pPr>
    </w:p>
    <w:p w:rsidR="00EF1C85" w:rsidRDefault="00EF1C85">
      <w:pPr>
        <w:pStyle w:val="ConsPlusNormal"/>
        <w:jc w:val="both"/>
      </w:pPr>
      <w:r>
        <w:rPr>
          <w:b/>
        </w:rPr>
        <w:t>Упрощен порядок предоставления гражданам земельных участков, находящихся в государственной или муниципальной собственности и расположенных в Арктической зоне РФ и на других территориях Севера, Сибири и Дальнего Востока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9">
              <w:r>
                <w:rPr>
                  <w:color w:val="0000FF"/>
                  <w:sz w:val="16"/>
                </w:rPr>
                <w:t>закон</w:t>
              </w:r>
            </w:hyperlink>
            <w:r>
              <w:rPr>
                <w:sz w:val="16"/>
              </w:rPr>
              <w:t xml:space="preserve"> от 29.12.2022 N 616-ФЗ</w:t>
            </w:r>
            <w:r>
              <w:rPr>
                <w:sz w:val="16"/>
              </w:rPr>
              <w:br/>
              <w:t>"О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особенности предоставления гражданам участков в рамках программ "Дальневосточный гектар" и "Гектар Арктики" внесены, в частности, следующие изменения:</w:t>
      </w:r>
    </w:p>
    <w:p w:rsidR="00EF1C85" w:rsidRDefault="00EF1C85">
      <w:pPr>
        <w:pStyle w:val="ConsPlusNormal"/>
        <w:spacing w:before="200"/>
        <w:jc w:val="both"/>
      </w:pPr>
      <w:r>
        <w:t>- введена "гектарная амнистия" для граждан, не успевших подать заявление на предоставление участка в собственность или в аренду до истечения срока действия договора безвозмездного пользования таким земельным участком, - теперь такое заявление указанные граждане вправе подать до 1 марта 2023 года;</w:t>
      </w:r>
    </w:p>
    <w:p w:rsidR="00EF1C85" w:rsidRDefault="00EF1C85">
      <w:pPr>
        <w:pStyle w:val="ConsPlusNormal"/>
        <w:spacing w:before="200"/>
        <w:jc w:val="both"/>
      </w:pPr>
      <w:r>
        <w:t xml:space="preserve">- закреплено право гражданина отказаться от предоставленного ему в безвозмездное пользование земельного участка при невозможности его использования в соответствии с выбранным гражданином видом разрешенного использования или в связи с неблагоприятными природно-климатическими условиями (при этом гражданин сохраняет право на получение другого </w:t>
      </w:r>
      <w:r>
        <w:lastRenderedPageBreak/>
        <w:t>земельного участка);</w:t>
      </w:r>
    </w:p>
    <w:p w:rsidR="00EF1C85" w:rsidRDefault="00EF1C85">
      <w:pPr>
        <w:pStyle w:val="ConsPlusNormal"/>
        <w:spacing w:before="200"/>
        <w:jc w:val="both"/>
      </w:pPr>
      <w:r>
        <w:t>- исключена обязанность по предоставлению декларации об использовании земельного участка, предоставленного гражданину в безвозмездное пользование, после истечения трех лет со дня заключения договора безвозмездного пользования таким земельным участком.</w:t>
      </w:r>
    </w:p>
    <w:p w:rsidR="00EF1C85" w:rsidRDefault="00EF1C85">
      <w:pPr>
        <w:pStyle w:val="ConsPlusNormal"/>
        <w:spacing w:before="200"/>
        <w:jc w:val="both"/>
      </w:pPr>
      <w:r>
        <w:t>Кроме этого, документом закреплена возможность подачи заявления о предоставлении земельного участка в безвозмездное пользование посредством Единого портала госуслуг.</w:t>
      </w:r>
    </w:p>
    <w:p w:rsidR="00EF1C85" w:rsidRDefault="00EF1C85">
      <w:pPr>
        <w:pStyle w:val="ConsPlusNormal"/>
        <w:spacing w:before="200"/>
        <w:jc w:val="both"/>
      </w:pPr>
      <w:r>
        <w:t>Федеральный закон вступает в силу с 1 июля 2023 года, за исключением положений, для которых установлен иной срок вступления их в силу.</w:t>
      </w:r>
    </w:p>
    <w:p w:rsidR="00EF1C85" w:rsidRDefault="00EF1C85">
      <w:pPr>
        <w:pStyle w:val="ConsPlusNormal"/>
        <w:jc w:val="both"/>
      </w:pPr>
    </w:p>
    <w:p w:rsidR="00EF1C85" w:rsidRDefault="00EF1C85">
      <w:pPr>
        <w:pStyle w:val="ConsPlusNormal"/>
        <w:jc w:val="both"/>
      </w:pPr>
      <w:r>
        <w:rPr>
          <w:b/>
        </w:rPr>
        <w:t>Ужесточена административная ответственность за нарушение порядка деятельности иностранного агента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0">
              <w:r>
                <w:rPr>
                  <w:color w:val="0000FF"/>
                  <w:sz w:val="16"/>
                </w:rPr>
                <w:t>закон</w:t>
              </w:r>
            </w:hyperlink>
            <w:r>
              <w:rPr>
                <w:sz w:val="16"/>
              </w:rPr>
              <w:t xml:space="preserve"> от 29.12.2022 N 622-ФЗ</w:t>
            </w:r>
            <w:r>
              <w:rPr>
                <w:sz w:val="16"/>
              </w:rPr>
              <w:br/>
              <w:t>"О внесении изменений в Кодекс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статье 19.34 КоАП РФ систематизированы составы административных правонарушений, связанных с нарушением порядка деятельности иностранных агентов. Приводятся различные составы таких административных правонарушений, а также размеры административных штрафов, налагаемых на граждан, должностных и юридических лиц.</w:t>
      </w:r>
    </w:p>
    <w:p w:rsidR="00EF1C85" w:rsidRDefault="00EF1C85">
      <w:pPr>
        <w:pStyle w:val="ConsPlusNormal"/>
        <w:spacing w:before="200"/>
        <w:jc w:val="both"/>
      </w:pPr>
      <w:r>
        <w:t>Предусматривается, что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 Лица, выполняющие организационно-распорядительные или административно-хозяйственные функции, несут административную ответственность как должностные лица.</w:t>
      </w:r>
    </w:p>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Ужесточена административная ответственность за нарушения в области оказания услуг подвижной радиотелефонной связи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1">
              <w:r>
                <w:rPr>
                  <w:color w:val="0000FF"/>
                  <w:sz w:val="16"/>
                </w:rPr>
                <w:t>закон</w:t>
              </w:r>
            </w:hyperlink>
            <w:r>
              <w:rPr>
                <w:sz w:val="16"/>
              </w:rPr>
              <w:t xml:space="preserve"> от 29.12.2022 N 625-ФЗ</w:t>
            </w:r>
            <w:r>
              <w:rPr>
                <w:sz w:val="16"/>
              </w:rPr>
              <w:br/>
              <w:t>"О внесении изменений в Кодекс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составы административных правонарушений и размеры штрафов, налагаемых на граждан, должностных и юридических лиц.</w:t>
      </w:r>
    </w:p>
    <w:p w:rsidR="00EF1C85" w:rsidRDefault="00EF1C85">
      <w:pPr>
        <w:pStyle w:val="ConsPlusNormal"/>
        <w:spacing w:before="200"/>
        <w:jc w:val="both"/>
      </w:pPr>
      <w:r>
        <w:t>Также уточняются размеры штрафов за неисполнение владельцем информационного ресурса, причастным к нарушениям основополагающих прав и свобод человека, прав и свобод граждан РФ, предупреждения о необходимости прекращения противоправных действий, устанавливаются административные правонарушения, дела по которым могут возбуждаться Роскомнадзором без проведения контрольных (надзорных) мероприятий во взаимодействии с контролируемым лицом, и прочее.</w:t>
      </w:r>
    </w:p>
    <w:p w:rsidR="00EF1C85" w:rsidRDefault="00EF1C85">
      <w:pPr>
        <w:pStyle w:val="ConsPlusNormal"/>
        <w:spacing w:before="200"/>
        <w:jc w:val="both"/>
      </w:pPr>
      <w:r>
        <w:t>Настоящий Федеральный закон вступает в силу со дня его официального опубликования, за исключением отдельных положений, для которых установлены иные сроки вступления в силу.</w:t>
      </w:r>
    </w:p>
    <w:p w:rsidR="00EF1C85" w:rsidRDefault="00EF1C85">
      <w:pPr>
        <w:pStyle w:val="ConsPlusNormal"/>
        <w:jc w:val="both"/>
      </w:pPr>
    </w:p>
    <w:p w:rsidR="00EF1C85" w:rsidRDefault="00EF1C85">
      <w:pPr>
        <w:pStyle w:val="ConsPlusNormal"/>
        <w:jc w:val="both"/>
      </w:pPr>
      <w:r>
        <w:rPr>
          <w:b/>
        </w:rPr>
        <w:t>Государственные услуги по госаккредитации образовательной деятельности и признанию образования или квалификации, полученных в иностранном государстве, будут предоставляться в электронном виде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2">
              <w:r>
                <w:rPr>
                  <w:color w:val="0000FF"/>
                  <w:sz w:val="16"/>
                </w:rPr>
                <w:t>закон</w:t>
              </w:r>
            </w:hyperlink>
            <w:r>
              <w:rPr>
                <w:sz w:val="16"/>
              </w:rPr>
              <w:t xml:space="preserve"> от 29.12.2022 N 631-ФЗ</w:t>
            </w:r>
            <w:r>
              <w:rPr>
                <w:sz w:val="16"/>
              </w:rPr>
              <w:br/>
              <w:t>"О внесении изменений в Федеральный закон "Об образовании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предусматривается, что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будет вноситься запись, подтверждающая государственную аккредитацию.</w:t>
      </w:r>
    </w:p>
    <w:p w:rsidR="00EF1C85" w:rsidRDefault="00EF1C85">
      <w:pPr>
        <w:pStyle w:val="ConsPlusNormal"/>
        <w:spacing w:before="200"/>
        <w:jc w:val="both"/>
      </w:pPr>
      <w:r>
        <w:t xml:space="preserve">Для учета сведений об уровне образования и (или) квалификации, полученных в иностранном государстве и признанных на территории Российской Федерации, обеспечиваются создание и </w:t>
      </w:r>
      <w:r>
        <w:lastRenderedPageBreak/>
        <w:t>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EF1C85" w:rsidRDefault="00EF1C85">
      <w:pPr>
        <w:pStyle w:val="ConsPlusNormal"/>
        <w:spacing w:before="200"/>
        <w:jc w:val="both"/>
      </w:pPr>
      <w:r>
        <w:t>Федеральный закон вступает в силу с 1 сентября 2023 года. Выданные до дня вступления в силу настоящего закона свидетельства о государственной аккредитации образовательной деятельности и свидетельства о признании иностранного образования и (или) иностранной квалификации сохраняют свою силу.</w:t>
      </w:r>
    </w:p>
    <w:p w:rsidR="00EF1C85" w:rsidRDefault="00EF1C85">
      <w:pPr>
        <w:pStyle w:val="ConsPlusNormal"/>
        <w:jc w:val="both"/>
      </w:pPr>
    </w:p>
    <w:p w:rsidR="00EF1C85" w:rsidRDefault="00EF1C85">
      <w:pPr>
        <w:pStyle w:val="ConsPlusNormal"/>
        <w:jc w:val="both"/>
      </w:pPr>
      <w:r>
        <w:rPr>
          <w:b/>
        </w:rPr>
        <w:t>Уточнен порядок перепрофилирования или ликвидации объекта социальной инфраструктуры для детей, являющегося государственной или муниципальной собственностью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3">
              <w:r>
                <w:rPr>
                  <w:color w:val="0000FF"/>
                  <w:sz w:val="16"/>
                </w:rPr>
                <w:t>закон</w:t>
              </w:r>
            </w:hyperlink>
            <w:r>
              <w:rPr>
                <w:sz w:val="16"/>
              </w:rPr>
              <w:t xml:space="preserve"> от 29.12.2022 N 635-ФЗ</w:t>
            </w:r>
            <w:r>
              <w:rPr>
                <w:sz w:val="16"/>
              </w:rPr>
              <w:br/>
              <w:t>"О внесении изменений в статью 13 Федерального закона "Об основных гарантиях прав ребенка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изменение назначения или ликвидация таких объектов допускается в случаях, установленных Правительством РФ.</w:t>
      </w:r>
    </w:p>
    <w:p w:rsidR="00EF1C85" w:rsidRDefault="00EF1C85">
      <w:pPr>
        <w:pStyle w:val="ConsPlusNormal"/>
        <w:spacing w:before="200"/>
        <w:jc w:val="both"/>
      </w:pPr>
      <w:r>
        <w:t>Реорганизация государственных и муниципальных организаций допускается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законом не установлено иное. Ликвидация таких организаций допускается в случае отсутствия в их имущественном комплексе объектов социальной инфраструктуры для детей, являющихся государственной или муниципальной собственностью, либо в случае изменения их назначения или ликвидации.</w:t>
      </w:r>
    </w:p>
    <w:p w:rsidR="00EF1C85" w:rsidRDefault="00EF1C85">
      <w:pPr>
        <w:pStyle w:val="ConsPlusNormal"/>
        <w:spacing w:before="200"/>
        <w:jc w:val="both"/>
      </w:pPr>
      <w:r>
        <w:t>Также определено, что изменение целевого назначения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рядом исключений, в том числе в случае изъятия таких земельных участков для государственных или муниципальных нужд.</w:t>
      </w:r>
    </w:p>
    <w:p w:rsidR="00EF1C85" w:rsidRDefault="00EF1C85">
      <w:pPr>
        <w:pStyle w:val="ConsPlusNormal"/>
        <w:spacing w:before="200"/>
        <w:jc w:val="both"/>
      </w:pPr>
      <w:r>
        <w:t>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rsidR="00EF1C85" w:rsidRDefault="00EF1C85">
      <w:pPr>
        <w:pStyle w:val="ConsPlusNormal"/>
        <w:jc w:val="both"/>
      </w:pPr>
    </w:p>
    <w:p w:rsidR="00EF1C85" w:rsidRDefault="00EF1C85">
      <w:pPr>
        <w:pStyle w:val="ConsPlusNormal"/>
        <w:jc w:val="both"/>
      </w:pPr>
      <w:r>
        <w:rPr>
          <w:b/>
        </w:rPr>
        <w:t>Подписан закон об оценке профессионального уровня государственных гражданских служащих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4">
              <w:r>
                <w:rPr>
                  <w:color w:val="0000FF"/>
                  <w:sz w:val="16"/>
                </w:rPr>
                <w:t>закон</w:t>
              </w:r>
            </w:hyperlink>
            <w:r>
              <w:rPr>
                <w:sz w:val="16"/>
              </w:rPr>
              <w:t xml:space="preserve"> от 29.12.2022 N 645-ФЗ</w:t>
            </w:r>
            <w:r>
              <w:rPr>
                <w:sz w:val="16"/>
              </w:rPr>
              <w:br/>
              <w:t>"О внесении изменений в Федеральный закон "О государственной гражданской службе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законом закреплены понятия "профессиональный уровень", "оценка профессионального уровня" и "вид профессиональной служебной деятельности". В частности, под профессиональным уровнем понимается уровень знаний и умений претендующего на замещение должности федеральной государственной гражданской службы, государственной гражданской службы субъекта РФ гражданина, гражданского служащего, необходимых для исполнения должностных обязанностей.</w:t>
      </w:r>
    </w:p>
    <w:p w:rsidR="00EF1C85" w:rsidRDefault="00EF1C85">
      <w:pPr>
        <w:pStyle w:val="ConsPlusNormal"/>
        <w:spacing w:before="200"/>
        <w:jc w:val="both"/>
      </w:pPr>
      <w:r>
        <w:t>Кроме этого, документом в том числе:</w:t>
      </w:r>
    </w:p>
    <w:p w:rsidR="00EF1C85" w:rsidRDefault="00EF1C85">
      <w:pPr>
        <w:pStyle w:val="ConsPlusNormal"/>
        <w:spacing w:before="200"/>
        <w:jc w:val="both"/>
      </w:pPr>
      <w:r>
        <w:t>урегулированы вопросы оценки профессионального уровня для замещения должностей гражданской службы, осуществляемой как при назначении на должности гражданской службы по конкурсу, так и без его проведения;</w:t>
      </w:r>
    </w:p>
    <w:p w:rsidR="00EF1C85" w:rsidRDefault="00EF1C85">
      <w:pPr>
        <w:pStyle w:val="ConsPlusNormal"/>
        <w:spacing w:before="200"/>
        <w:jc w:val="both"/>
      </w:pPr>
      <w:r>
        <w:t>из Федерального закона "О государственной гражданской службе Российской Федерации" исключены положения о квалификационном экзамене, который проводился с целью присвоения классных чинов государственным гражданским служащим, замещающим должности на определенный срок полномочий и назначенным без проведения конкурса;</w:t>
      </w:r>
    </w:p>
    <w:p w:rsidR="00EF1C85" w:rsidRDefault="00EF1C85">
      <w:pPr>
        <w:pStyle w:val="ConsPlusNormal"/>
        <w:spacing w:before="200"/>
        <w:jc w:val="both"/>
      </w:pPr>
      <w:r>
        <w:t xml:space="preserve">расширены функции подразделения государственного органа по вопросам государственной службы и кадров, включающие поиск и привлечение кадров, оценку профессионального уровня претендентов на замещение должности гражданской службы (с возможностью привлечения к </w:t>
      </w:r>
      <w:r>
        <w:lastRenderedPageBreak/>
        <w:t>оценке научных, образовательных и других компетентных организаций), проверку их соответствия квалификационным требованиям;</w:t>
      </w:r>
    </w:p>
    <w:p w:rsidR="00EF1C85" w:rsidRDefault="00EF1C85">
      <w:pPr>
        <w:pStyle w:val="ConsPlusNormal"/>
        <w:spacing w:before="200"/>
        <w:jc w:val="both"/>
      </w:pPr>
      <w:r>
        <w:t>из перечня оснований, препятствующих поступлению на государственную гражданскую службу, исключена утрата доверия к гражданскому служащему.</w:t>
      </w:r>
    </w:p>
    <w:p w:rsidR="00EF1C85" w:rsidRDefault="00EF1C85">
      <w:pPr>
        <w:pStyle w:val="ConsPlusNormal"/>
        <w:spacing w:before="200"/>
        <w:jc w:val="both"/>
      </w:pPr>
      <w:r>
        <w:t>Федеральный закон вступает в силу по истечении ста двадцати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Установлен порядок подачи жителями новых субъектов РФ заявления на получение российского паспорта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5">
              <w:r>
                <w:rPr>
                  <w:color w:val="0000FF"/>
                  <w:sz w:val="16"/>
                </w:rPr>
                <w:t>Указ</w:t>
              </w:r>
            </w:hyperlink>
            <w:r>
              <w:rPr>
                <w:sz w:val="16"/>
              </w:rPr>
              <w:t xml:space="preserve"> Президента РФ от 26.12.2022 N 951</w:t>
            </w:r>
            <w:r>
              <w:rPr>
                <w:sz w:val="16"/>
              </w:rPr>
              <w:br/>
              <w:t>"О некоторых вопросах приобретения гражданства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соответствующее заявление подается в МВД России или его территориальный орган по месту жительства, месту пребывания либо месту фактического проживания заявителя или недееспособного лица, получающего российский паспорт. Вместе с заявлением необходимо предоставить документ, удостоверяющий гражданство и личность гражданина ДНР, ЛНР или Украины, и документ, подтверждающий факт регистрации по месту жительства на территории ДНР, ЛНР, Запорожской области или Херсонской области в любой период до 30 сентября 2022 года.</w:t>
      </w:r>
    </w:p>
    <w:p w:rsidR="00EF1C85" w:rsidRDefault="00EF1C85">
      <w:pPr>
        <w:pStyle w:val="ConsPlusNormal"/>
        <w:spacing w:before="200"/>
        <w:jc w:val="both"/>
      </w:pPr>
      <w:r>
        <w:t>Также Указом определен порядок подачи заявления о признании ребенка, не достигшего возраста 14 лет, гражданином Российской Федерации.</w:t>
      </w:r>
    </w:p>
    <w:p w:rsidR="00EF1C85" w:rsidRDefault="00EF1C85">
      <w:pPr>
        <w:pStyle w:val="ConsPlusNormal"/>
        <w:spacing w:before="200"/>
        <w:jc w:val="both"/>
      </w:pPr>
      <w:r>
        <w:t>Кроме этого, утвержден порядок подачи и учета заявлений о нежелании состоять в гражданстве Украины, который распространяется на жителей ДНР, ЛНР, Херсонской и Запорожской областей. Такое заявление может быть подано в день получения паспорта гражданина РФ или в день проставления в свидетельстве о рождении ребенка отметки, удостоверяющей приобретение им российского гражданства.</w:t>
      </w:r>
    </w:p>
    <w:p w:rsidR="00EF1C85" w:rsidRDefault="00EF1C85">
      <w:pPr>
        <w:pStyle w:val="ConsPlusNormal"/>
        <w:spacing w:before="200"/>
        <w:jc w:val="both"/>
      </w:pPr>
      <w:r>
        <w:t>Настоящий Указ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Установлен перечень лиц, связанных со специальной военной операцией, которые освобождаются от обязанности представлять сведения о своих доходах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
              <w:r>
                <w:rPr>
                  <w:color w:val="0000FF"/>
                  <w:sz w:val="16"/>
                </w:rPr>
                <w:t>Указ</w:t>
              </w:r>
            </w:hyperlink>
            <w:r>
              <w:rPr>
                <w:sz w:val="16"/>
              </w:rPr>
              <w:t xml:space="preserve"> Президента РФ от 29.12.2022 N 968</w:t>
            </w:r>
            <w:r>
              <w:rPr>
                <w:sz w:val="16"/>
              </w:rPr>
              <w:b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в период проведения специальной военной операции от обязанности представлять сведения о своих доходах, расходах, об имуществе и обязательствах имущественного характера, а также аналогичные сведения, касающиеся супруг (супругов) и несовершеннолетних детей, освобождаются военнослужащие, сотрудники органов внутренних дел, лица, проходящие службу в войсках национальной гвардии РФ, сотрудники уголовно-исполнительной системы и Следственного комитета РФ, принимающие (принимавшие) участие в специальной военной операции или непосредственно выполняющие (выполнявшие) задачи, связанные с ее проведением.</w:t>
      </w:r>
    </w:p>
    <w:p w:rsidR="00EF1C85" w:rsidRDefault="00EF1C85">
      <w:pPr>
        <w:pStyle w:val="ConsPlusNormal"/>
        <w:spacing w:before="200"/>
        <w:jc w:val="both"/>
      </w:pPr>
      <w:r>
        <w:t>Также от указанной обязанности освобождаются лица, направленные для выполнения задач на территориях ДНР, ЛНР, Запорожской и Херсонской областей.</w:t>
      </w:r>
    </w:p>
    <w:p w:rsidR="00EF1C85" w:rsidRDefault="00EF1C85">
      <w:pPr>
        <w:pStyle w:val="ConsPlusNormal"/>
        <w:spacing w:before="200"/>
        <w:jc w:val="both"/>
      </w:pPr>
      <w:r>
        <w:t>Кроме этого, вышеназванные лица в период проведения СВО могут не направлять предусмотренные нормативными правовыми актами РФ в области противодействия коррупции уведомления, заявления, обращения и другие материалы по вопросам, связанным с исполнением обязанностей, соблюдением ограничений и запретов в этой области.</w:t>
      </w:r>
    </w:p>
    <w:p w:rsidR="00EF1C85" w:rsidRDefault="00EF1C85">
      <w:pPr>
        <w:pStyle w:val="ConsPlusNormal"/>
        <w:spacing w:before="200"/>
        <w:jc w:val="both"/>
      </w:pPr>
      <w:r>
        <w:t>Настоящий Указ вступает в силу со дня его подписания и распространяется на правоотношения, возникшие с 24 февраля 2022 года.</w:t>
      </w:r>
    </w:p>
    <w:p w:rsidR="00EF1C85" w:rsidRDefault="00EF1C85">
      <w:pPr>
        <w:pStyle w:val="ConsPlusNormal"/>
        <w:jc w:val="both"/>
      </w:pPr>
    </w:p>
    <w:p w:rsidR="00EF1C85" w:rsidRDefault="00EF1C85">
      <w:pPr>
        <w:pStyle w:val="ConsPlusNormal"/>
        <w:jc w:val="both"/>
      </w:pPr>
      <w:r>
        <w:rPr>
          <w:b/>
        </w:rPr>
        <w:t>В связи с присоединением новых территорий актуализировано положение о поддержке волонтерской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
              <w:r>
                <w:rPr>
                  <w:color w:val="0000FF"/>
                  <w:sz w:val="16"/>
                </w:rPr>
                <w:t>Указ</w:t>
              </w:r>
            </w:hyperlink>
            <w:r>
              <w:rPr>
                <w:sz w:val="16"/>
              </w:rPr>
              <w:t xml:space="preserve"> Президента РФ от 29.12.2022 N 971</w:t>
            </w:r>
            <w:r>
              <w:rPr>
                <w:sz w:val="16"/>
              </w:rPr>
              <w:br/>
              <w:t>"О внесении изменений в Указ Президента Российской Федерации от 30 апреля 2022 г. N 247 "О поддержке волонтерской деятельности на территориях Донецкой Народной Республики и Луганской Народной Республики"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установлено, что единовременные выплаты, предусмотренные Указом от 30 апреля 2022 г. N 247, лицам, у которых право на получение таких выплат возникло до 30 сентября 2022 г. и которые их не получили, производятся с учетом положений настоящего Указа.</w:t>
      </w:r>
    </w:p>
    <w:p w:rsidR="00EF1C85" w:rsidRDefault="00EF1C85">
      <w:pPr>
        <w:pStyle w:val="ConsPlusNormal"/>
        <w:jc w:val="both"/>
      </w:pPr>
    </w:p>
    <w:p w:rsidR="00EF1C85" w:rsidRDefault="00EF1C85">
      <w:pPr>
        <w:pStyle w:val="ConsPlusNormal"/>
        <w:jc w:val="both"/>
      </w:pPr>
      <w:r>
        <w:rPr>
          <w:b/>
        </w:rPr>
        <w:t>Обновлен Указ о предоставлении дополнительных мер соцподдержки командированным лицам, погибшим или получившим увечья при исполнении служебных обязанностей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
              <w:r>
                <w:rPr>
                  <w:color w:val="0000FF"/>
                  <w:sz w:val="16"/>
                </w:rPr>
                <w:t>Указ</w:t>
              </w:r>
            </w:hyperlink>
            <w:r>
              <w:rPr>
                <w:sz w:val="16"/>
              </w:rPr>
              <w:t xml:space="preserve"> Президента РФ от 29.12.2022 N 972</w:t>
            </w:r>
            <w:r>
              <w:rPr>
                <w:sz w:val="16"/>
              </w:rPr>
              <w:b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связи с присоединением новых территорий утвержден новый Указ, которым установлены размеры выплат в случае гибели (смерти), а также в случае получения увечья лицами, командированными на присоединенные территории.</w:t>
      </w:r>
    </w:p>
    <w:p w:rsidR="00EF1C85" w:rsidRDefault="00EF1C85">
      <w:pPr>
        <w:pStyle w:val="ConsPlusNormal"/>
        <w:jc w:val="both"/>
      </w:pPr>
    </w:p>
    <w:p w:rsidR="00EF1C85" w:rsidRDefault="00EF1C85">
      <w:pPr>
        <w:pStyle w:val="ConsPlusNormal"/>
        <w:jc w:val="both"/>
      </w:pPr>
      <w:r>
        <w:rPr>
          <w:b/>
        </w:rPr>
        <w:t>Установлены особенности поступления на службу в органы внутренних дел РФ на территориях ДНР, ЛНР, Запорожской и Херсонской областей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
              <w:r>
                <w:rPr>
                  <w:color w:val="0000FF"/>
                  <w:sz w:val="16"/>
                </w:rPr>
                <w:t>Указ</w:t>
              </w:r>
            </w:hyperlink>
            <w:r>
              <w:rPr>
                <w:sz w:val="16"/>
              </w:rPr>
              <w:t xml:space="preserve"> Президента РФ от 30.12.2022 N 984</w:t>
            </w:r>
            <w:r>
              <w:rPr>
                <w:sz w:val="16"/>
              </w:rPr>
              <w:br/>
              <w:t>"Об особенностях поступления на службу в органы внутренних дел Российской Федерации на территориях Донецкой Народной Республики, Луганской Народной Республики, Запорожской области и Херсонской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в частности, до 1 января 2026 года при поступлении граждан на службу в органы внутренних дел РФ на указанных территориях не устанавливается предельный возраст поступления на службу, не проводятся мероприятия по профессиональному психологическому отбору, не устанавливается испытание и не оформляется личное поручительство.</w:t>
      </w:r>
    </w:p>
    <w:p w:rsidR="00EF1C85" w:rsidRDefault="00EF1C85">
      <w:pPr>
        <w:pStyle w:val="ConsPlusNormal"/>
        <w:spacing w:before="200"/>
        <w:jc w:val="both"/>
      </w:pPr>
      <w:r>
        <w:t>Настоящий Указ вступает в силу со дня его подписания.</w:t>
      </w:r>
    </w:p>
    <w:p w:rsidR="00EF1C85" w:rsidRDefault="00EF1C85">
      <w:pPr>
        <w:pStyle w:val="ConsPlusNormal"/>
        <w:jc w:val="both"/>
      </w:pPr>
    </w:p>
    <w:p w:rsidR="00EF1C85" w:rsidRDefault="00EF1C85">
      <w:pPr>
        <w:pStyle w:val="ConsPlusNormal"/>
        <w:jc w:val="both"/>
      </w:pPr>
      <w:r>
        <w:rPr>
          <w:b/>
        </w:rPr>
        <w:t>Верховный Суд уточнил понятие "географические границы товарного рынка в морских портах", используемое при анализе деятельности хозяйствующего субъекта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
              <w:r>
                <w:rPr>
                  <w:color w:val="0000FF"/>
                  <w:sz w:val="16"/>
                </w:rPr>
                <w:t>Решение</w:t>
              </w:r>
            </w:hyperlink>
            <w:r>
              <w:rPr>
                <w:sz w:val="16"/>
              </w:rPr>
              <w:t xml:space="preserve"> Верховного Суда РФ от 23.11.2022 N АКПИ22-901</w:t>
            </w:r>
            <w:r>
              <w:rPr>
                <w:sz w:val="16"/>
              </w:rPr>
              <w:br/>
              <w:t>&lt;О признании частично недействующим абзаца пятнадцатого пункта 100 Порядка рассмотрения документов, представляемых для принятия решения о введении, изменении или прекращении регулирования деятельности субъектов естественных монополий, и перечня таких документов, утв. Приказом ФСТ России от 13.10.2010 N 481-э&gt;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Суд признал не действующим с 7 июня 2013 г. абзац пятнадцатый пункта 100 порядка рассмотрения документов, представляемых для принятия решения о введении, изменении или прекращении регулирования деятельности субъектов естественных монополий, в той части, в которой он устанавливает географическими границами рынка в морских портах определенные в установленном порядке границы морского порта.</w:t>
      </w:r>
    </w:p>
    <w:p w:rsidR="00EF1C85" w:rsidRDefault="00EF1C85">
      <w:pPr>
        <w:pStyle w:val="ConsPlusNormal"/>
        <w:jc w:val="both"/>
      </w:pPr>
    </w:p>
    <w:p w:rsidR="00EF1C85" w:rsidRDefault="00EF1C85">
      <w:pPr>
        <w:pStyle w:val="ConsPlusNormal"/>
        <w:jc w:val="both"/>
      </w:pPr>
      <w:r>
        <w:rPr>
          <w:b/>
        </w:rPr>
        <w:t>По 1 сентября 2023 г. продлевается срок проведения эксперимента по оптимизации и автоматизации процессов в сфере разрешительной деятельности, в том числе лицензирования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
              <w:r>
                <w:rPr>
                  <w:color w:val="0000FF"/>
                  <w:sz w:val="16"/>
                </w:rPr>
                <w:t>Постановление</w:t>
              </w:r>
            </w:hyperlink>
            <w:r>
              <w:rPr>
                <w:sz w:val="16"/>
              </w:rPr>
              <w:t xml:space="preserve"> Правительства РФ от 23.12.2022 N 2402</w:t>
            </w:r>
            <w:r>
              <w:rPr>
                <w:sz w:val="16"/>
              </w:rPr>
              <w:br/>
              <w:t>"О внесении изменений в постановление Правительства Российской Федерации от 30 июля 2021 г. N 1279 и признании утратившими силу отдельных положений постановления Правительства Российской Федерации от 2 декабря 2021 г. N 2176"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Целями эксперимента являются в том числе создание механизма упрощения и ускорения подачи и рассмотрения заявлений о предоставлении разрешений, о проведении периодического подтверждения соответствия лицензиата лицензионным требованиям, предоставления разрешения по результатам проверки заявителя на соответствие требованиям, прекращения действия разрешения.</w:t>
      </w:r>
    </w:p>
    <w:p w:rsidR="00EF1C85" w:rsidRDefault="00EF1C85">
      <w:pPr>
        <w:pStyle w:val="ConsPlusNormal"/>
        <w:spacing w:before="200"/>
        <w:jc w:val="both"/>
      </w:pPr>
      <w:r>
        <w:lastRenderedPageBreak/>
        <w:t>Внесенными изменениями, в частности, устанавливается срок согласования специальных технических условий для объектов, в отношении которых отсутствуют требования пожарной безопасности, дополняется перечень документов, которые не должны включаться в оптимизированный стандарт представляемых документов, уточняется порядок предоставления сведений из реестра разрешений (при его наличии), уточняется порядок проверки сведений, содержащихся в заявлении и прилагаемых к нему документах, и прочее.</w:t>
      </w:r>
    </w:p>
    <w:p w:rsidR="00EF1C85" w:rsidRDefault="00EF1C85">
      <w:pPr>
        <w:pStyle w:val="ConsPlusNormal"/>
        <w:jc w:val="both"/>
      </w:pPr>
    </w:p>
    <w:p w:rsidR="00EF1C85" w:rsidRDefault="00EF1C85">
      <w:pPr>
        <w:pStyle w:val="ConsPlusNormal"/>
        <w:jc w:val="both"/>
      </w:pPr>
      <w:r>
        <w:rPr>
          <w:b/>
        </w:rPr>
        <w:t>Установлен порядок согласования Минстроем России применения правовых актов, договоров и соглашений, предусматривающих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уполномоченными органами ДНР, ЛНР, Запорожской и Херсонской областей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
              <w:r>
                <w:rPr>
                  <w:color w:val="0000FF"/>
                  <w:sz w:val="16"/>
                </w:rPr>
                <w:t>Постановление</w:t>
              </w:r>
            </w:hyperlink>
            <w:r>
              <w:rPr>
                <w:sz w:val="16"/>
              </w:rPr>
              <w:t xml:space="preserve"> Правительства РФ от 27.12.2022 N 2452</w:t>
            </w:r>
            <w:r>
              <w:rPr>
                <w:sz w:val="16"/>
              </w:rPr>
              <w:br/>
              <w:t>"О согласовании применения правовых актов, договоров концессии, договоров и соглашений, предусматривающих передачу в безвозмездное пользование, аренду, доверительное или иное управление, хозяйственное ведение государственного, муниципального или другого имущества, распоряжение которым осуществлялось государственными и иными официальными органами Донецкой Народной Республики и Луганской Народной Республики, органами публичной власти Запорожской области и Херсонской области на день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Определена процедура согласования, а также объекты, в отношении которых требуется согласование.</w:t>
      </w:r>
    </w:p>
    <w:p w:rsidR="00EF1C85" w:rsidRDefault="00EF1C85">
      <w:pPr>
        <w:pStyle w:val="ConsPlusNormal"/>
        <w:jc w:val="both"/>
      </w:pPr>
    </w:p>
    <w:p w:rsidR="00EF1C85" w:rsidRDefault="00EF1C85">
      <w:pPr>
        <w:pStyle w:val="ConsPlusNormal"/>
        <w:jc w:val="both"/>
      </w:pPr>
      <w:r>
        <w:rPr>
          <w:b/>
        </w:rPr>
        <w:t>В ряд актов Правительства внесены изменения, касающиеся организации полетов беспилотных воздушных судов и порядка проведения медицинского освидетельствования внешних пилотов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
              <w:r>
                <w:rPr>
                  <w:color w:val="0000FF"/>
                  <w:sz w:val="16"/>
                </w:rPr>
                <w:t>Постановление</w:t>
              </w:r>
            </w:hyperlink>
            <w:r>
              <w:rPr>
                <w:sz w:val="16"/>
              </w:rPr>
              <w:t xml:space="preserve"> Правительства РФ от 27.12.2022 N 2453</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w:t>
      </w:r>
    </w:p>
    <w:p w:rsidR="00EF1C85" w:rsidRDefault="00EF1C85">
      <w:pPr>
        <w:pStyle w:val="ConsPlusNormal"/>
        <w:spacing w:before="200"/>
        <w:jc w:val="both"/>
      </w:pPr>
      <w:r>
        <w:t>Программу экспериментального правового режима в сфере цифровых инноваций по эксплуатации беспилотных авиационных систем в Томской области, утвержденную постановлением Правительства от 24 марта 2022 г. N 458;</w:t>
      </w:r>
    </w:p>
    <w:p w:rsidR="00EF1C85" w:rsidRDefault="00EF1C85">
      <w:pPr>
        <w:pStyle w:val="ConsPlusNormal"/>
        <w:spacing w:before="200"/>
        <w:jc w:val="both"/>
      </w:pPr>
      <w:r>
        <w:t>Программу экспериментального правового режима в сфере цифровых инноваций по эксплуатации беспилотных авиационных систем в Камчатском крае, Ханты-Мансийском автономном округе - Югре, Чукотском автономном округе и Ямало-Ненецком автономном округе, утвержденную постановлением Правительства от 24 марта 2022 г. N 462.</w:t>
      </w:r>
    </w:p>
    <w:p w:rsidR="00EF1C85" w:rsidRDefault="00EF1C85">
      <w:pPr>
        <w:pStyle w:val="ConsPlusNormal"/>
        <w:jc w:val="both"/>
      </w:pPr>
    </w:p>
    <w:p w:rsidR="00EF1C85" w:rsidRDefault="00EF1C85">
      <w:pPr>
        <w:pStyle w:val="ConsPlusNormal"/>
        <w:jc w:val="both"/>
      </w:pPr>
      <w:r>
        <w:rPr>
          <w:b/>
        </w:rPr>
        <w:t>Усовершенствован порядок деятельности многофункциональных центров предоставления государственных и муниципальных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
              <w:r>
                <w:rPr>
                  <w:color w:val="0000FF"/>
                  <w:sz w:val="16"/>
                </w:rPr>
                <w:t>Постановление</w:t>
              </w:r>
            </w:hyperlink>
            <w:r>
              <w:rPr>
                <w:sz w:val="16"/>
              </w:rPr>
              <w:t xml:space="preserve"> Правительства РФ от 28.12.2022 N 2467</w:t>
            </w:r>
            <w:r>
              <w:rPr>
                <w:sz w:val="16"/>
              </w:rPr>
              <w:br/>
              <w:t>"О внесении изменений в Правила организации деятельности многофункциональных центров предоставления государственных и муниципальных услуг"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закреплена возможность учредителя МФЦ, комиссии по вопросам повышения качества и доступности предоставления государственных и муниципальных услуг субъекта РФ принять решение:</w:t>
      </w:r>
    </w:p>
    <w:p w:rsidR="00EF1C85" w:rsidRDefault="00EF1C85">
      <w:pPr>
        <w:pStyle w:val="ConsPlusNormal"/>
        <w:spacing w:before="200"/>
        <w:jc w:val="both"/>
      </w:pPr>
      <w:r>
        <w:t>об увеличении количества окон приема и выдачи документов;</w:t>
      </w:r>
    </w:p>
    <w:p w:rsidR="00EF1C85" w:rsidRDefault="00EF1C85">
      <w:pPr>
        <w:pStyle w:val="ConsPlusNormal"/>
        <w:spacing w:before="200"/>
        <w:jc w:val="both"/>
      </w:pPr>
      <w:r>
        <w:t>о переоборудовании окон приема и выдачи документов в рабочие места по оказанию консультационной и организационно-технической поддержки заявителей в секторах пользовательского сопровождения при предоставлении услуг в электронной форме;</w:t>
      </w:r>
    </w:p>
    <w:p w:rsidR="00EF1C85" w:rsidRDefault="00EF1C85">
      <w:pPr>
        <w:pStyle w:val="ConsPlusNormal"/>
        <w:spacing w:before="200"/>
        <w:jc w:val="both"/>
      </w:pPr>
      <w:r>
        <w:t>о закрытии части окон приема и выдачи документов в маловостребованных МФЦ с переносом таких окон в МФЦ с повышенной востребованностью получения государственных и муниципальных услуг.</w:t>
      </w:r>
    </w:p>
    <w:p w:rsidR="00EF1C85" w:rsidRDefault="00EF1C85">
      <w:pPr>
        <w:pStyle w:val="ConsPlusNormal"/>
        <w:jc w:val="both"/>
      </w:pPr>
    </w:p>
    <w:p w:rsidR="00EF1C85" w:rsidRDefault="00EF1C85">
      <w:pPr>
        <w:pStyle w:val="ConsPlusNormal"/>
        <w:jc w:val="both"/>
      </w:pPr>
      <w:r>
        <w:rPr>
          <w:b/>
        </w:rPr>
        <w:t xml:space="preserve">Установлены правила управления органами ДНР, ЛНР, Запорожской и Херсонской областей </w:t>
      </w:r>
      <w:r>
        <w:rPr>
          <w:b/>
        </w:rPr>
        <w:lastRenderedPageBreak/>
        <w:t>имуществом, имеющим признаки бесхозяйного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
              <w:r>
                <w:rPr>
                  <w:color w:val="0000FF"/>
                  <w:sz w:val="16"/>
                </w:rPr>
                <w:t>Постановление</w:t>
              </w:r>
            </w:hyperlink>
            <w:r>
              <w:rPr>
                <w:sz w:val="16"/>
              </w:rPr>
              <w:t xml:space="preserve"> Правительства РФ от 28.12.2022 N 2474</w:t>
            </w:r>
            <w:r>
              <w:rPr>
                <w:sz w:val="16"/>
              </w:rPr>
              <w:br/>
              <w:t>"Об утверждении Правил управления органами Донецкой Народной Республики, Луганской Народной Республики, Запорожской области и Херсонской области имеющим признаки бесхозяйного и не отнесенным к федеральной собственности, собственности субъекта Российской Федерации или муниципальной собственности имуществом, расположенным на территориях указанных субъектов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применяются в отношении объектов имущества, имеющего признаки бесхозяйного, со дня их выявления до дня государственной регистрации права собственности в порядке, установленном законодательством РФ (в отношении объектов недвижимого имущества, имеющего признаки бесхозяйного), либо до иного момента, определенного в соответствии с законодательством РФ.</w:t>
      </w:r>
    </w:p>
    <w:p w:rsidR="00EF1C85" w:rsidRDefault="00EF1C85">
      <w:pPr>
        <w:pStyle w:val="ConsPlusNormal"/>
        <w:jc w:val="both"/>
      </w:pPr>
    </w:p>
    <w:p w:rsidR="00EF1C85" w:rsidRDefault="00EF1C85">
      <w:pPr>
        <w:pStyle w:val="ConsPlusNormal"/>
        <w:jc w:val="both"/>
      </w:pPr>
      <w:r>
        <w:rPr>
          <w:b/>
        </w:rPr>
        <w:t>Утверждены правила управления реализацией мероприятий программ и проектов Национальной технологической инициативы, результаты которых направлены на решение задач обеспечения технологического суверенитета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6">
              <w:r>
                <w:rPr>
                  <w:color w:val="0000FF"/>
                  <w:sz w:val="16"/>
                </w:rPr>
                <w:t>Постановление</w:t>
              </w:r>
            </w:hyperlink>
            <w:r>
              <w:rPr>
                <w:sz w:val="16"/>
              </w:rPr>
              <w:t xml:space="preserve"> Правительства РФ от 28.12.2022 N 2478</w:t>
            </w:r>
            <w:r>
              <w:rPr>
                <w:sz w:val="16"/>
              </w:rPr>
              <w:br/>
              <w:t>"Об утверждении Правил управления реализацией мероприятий программ и проектов Национальной технологической инициативы, результаты которых направлены на решение задач обеспечения технологического суверенитета Российской Федерации, о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Действие правил распространяется на программы создания и развития центров Национальной технологической инициативы на базе образовательных организаций высшего образования и научных организаций, программы по развитию ее отдельных направлений, реализуемые некоммерческими организациями, осуществляющими функции инфраструктурных центров, проекты в целях реализации планов мероприятий ("дорожных карт") Национальной технологической инициативы, мероприятия, реализуемые АНО "Университет Национальной технологической инициативы 2035", с 1 января 2023 г., в том числе на указанные программы, проекты и мероприятия, решения о государственной поддержке реализации которых были приняты до 1 января 2023 г.</w:t>
      </w:r>
    </w:p>
    <w:p w:rsidR="00EF1C85" w:rsidRDefault="00EF1C85">
      <w:pPr>
        <w:pStyle w:val="ConsPlusNormal"/>
        <w:jc w:val="both"/>
      </w:pPr>
    </w:p>
    <w:p w:rsidR="00EF1C85" w:rsidRDefault="00EF1C85">
      <w:pPr>
        <w:pStyle w:val="ConsPlusNormal"/>
        <w:jc w:val="both"/>
      </w:pPr>
      <w:r>
        <w:rPr>
          <w:b/>
        </w:rPr>
        <w:t>По 31 декабря 2023 г. продлевается проведение эксперимента по использованию ФГИС "Единый портал государственных и муниципальных услуг (функций)" для обеспечения диалога граждан и организаций с госорганами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
              <w:r>
                <w:rPr>
                  <w:color w:val="0000FF"/>
                  <w:sz w:val="16"/>
                </w:rPr>
                <w:t>Постановление</w:t>
              </w:r>
            </w:hyperlink>
            <w:r>
              <w:rPr>
                <w:sz w:val="16"/>
              </w:rPr>
              <w:t xml:space="preserve"> Правительства РФ от 29.12.2022 N 2507</w:t>
            </w:r>
            <w:r>
              <w:rPr>
                <w:sz w:val="16"/>
              </w:rPr>
              <w:br/>
              <w:t>"О внесении изменения в пункт 1 постановления Правительства Российской Федерации от 10 ноября 2020 г. N 1802"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помощью эксперимента осуществляется в том числе апробация новых подходов к организации работы по рассмотрению сообщений и обращений, направляемых гражданами и юридическими лицами в органы и организации.</w:t>
      </w:r>
    </w:p>
    <w:p w:rsidR="00EF1C85" w:rsidRDefault="00EF1C85">
      <w:pPr>
        <w:pStyle w:val="ConsPlusNormal"/>
        <w:jc w:val="both"/>
      </w:pPr>
    </w:p>
    <w:p w:rsidR="00EF1C85" w:rsidRDefault="00EF1C85">
      <w:pPr>
        <w:pStyle w:val="ConsPlusNormal"/>
        <w:jc w:val="both"/>
      </w:pPr>
      <w:r>
        <w:rPr>
          <w:b/>
        </w:rPr>
        <w:t>Утвержден план законопроектной деятельности Правительства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
              <w:r>
                <w:rPr>
                  <w:color w:val="0000FF"/>
                  <w:sz w:val="16"/>
                </w:rPr>
                <w:t>Распоряжение</w:t>
              </w:r>
            </w:hyperlink>
            <w:r>
              <w:rPr>
                <w:sz w:val="16"/>
              </w:rPr>
              <w:t xml:space="preserve"> Правительства РФ от 23.12.2022 N 4112-р</w:t>
            </w:r>
            <w:r>
              <w:rPr>
                <w:sz w:val="16"/>
              </w:rPr>
              <w:br/>
              <w:t>&lt;Об утверждении плана законопроектной деятельности Правительства РФ на 2023 год&gt;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План включает в себя 31 законопроект по следующим направлениям деятельности:</w:t>
      </w:r>
    </w:p>
    <w:p w:rsidR="00EF1C85" w:rsidRDefault="00EF1C85">
      <w:pPr>
        <w:pStyle w:val="ConsPlusNormal"/>
        <w:spacing w:before="200"/>
        <w:jc w:val="both"/>
      </w:pPr>
      <w:r>
        <w:t>создание условий для экономического роста;</w:t>
      </w:r>
    </w:p>
    <w:p w:rsidR="00EF1C85" w:rsidRDefault="00EF1C85">
      <w:pPr>
        <w:pStyle w:val="ConsPlusNormal"/>
        <w:spacing w:before="200"/>
        <w:jc w:val="both"/>
      </w:pPr>
      <w:r>
        <w:t>цифровизация и научно-технологическое развитие;</w:t>
      </w:r>
    </w:p>
    <w:p w:rsidR="00EF1C85" w:rsidRDefault="00EF1C85">
      <w:pPr>
        <w:pStyle w:val="ConsPlusNormal"/>
        <w:spacing w:before="200"/>
        <w:jc w:val="both"/>
      </w:pPr>
      <w:r>
        <w:t>развитие отраслей экономики;</w:t>
      </w:r>
    </w:p>
    <w:p w:rsidR="00EF1C85" w:rsidRDefault="00EF1C85">
      <w:pPr>
        <w:pStyle w:val="ConsPlusNormal"/>
        <w:spacing w:before="200"/>
        <w:jc w:val="both"/>
      </w:pPr>
      <w:r>
        <w:t>развитие институтов социальной сферы и повышение качества жизни;</w:t>
      </w:r>
    </w:p>
    <w:p w:rsidR="00EF1C85" w:rsidRDefault="00EF1C85">
      <w:pPr>
        <w:pStyle w:val="ConsPlusNormal"/>
        <w:spacing w:before="200"/>
        <w:jc w:val="both"/>
      </w:pPr>
      <w:r>
        <w:t>сбалансированное региональное развитие;</w:t>
      </w:r>
    </w:p>
    <w:p w:rsidR="00EF1C85" w:rsidRDefault="00EF1C85">
      <w:pPr>
        <w:pStyle w:val="ConsPlusNormal"/>
        <w:spacing w:before="200"/>
        <w:jc w:val="both"/>
      </w:pPr>
      <w:r>
        <w:t>повышение качества государственного управления.</w:t>
      </w:r>
    </w:p>
    <w:p w:rsidR="00EF1C85" w:rsidRDefault="00EF1C85">
      <w:pPr>
        <w:pStyle w:val="ConsPlusNormal"/>
        <w:jc w:val="both"/>
      </w:pPr>
    </w:p>
    <w:p w:rsidR="00EF1C85" w:rsidRDefault="00EF1C85">
      <w:pPr>
        <w:pStyle w:val="ConsPlusNormal"/>
        <w:jc w:val="both"/>
      </w:pPr>
      <w:r>
        <w:rPr>
          <w:b/>
        </w:rPr>
        <w:t>Установлен новый порядок выдачи разрешений МВД на право ввоза (вывоза) наркотических средств, психотропных веществ и их прекурсоров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
              <w:r>
                <w:rPr>
                  <w:color w:val="0000FF"/>
                  <w:sz w:val="16"/>
                </w:rPr>
                <w:t>Приказ</w:t>
              </w:r>
            </w:hyperlink>
            <w:r>
              <w:rPr>
                <w:sz w:val="16"/>
              </w:rPr>
              <w:t xml:space="preserve"> МВД России от 26.09.2022 N 705</w:t>
            </w:r>
            <w:r>
              <w:rPr>
                <w:sz w:val="16"/>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Министерства внутренних дел Российской Федерации на право ввоза (вывоза) наркотических средств, психотропных веществ и их прекурсоров"</w:t>
            </w:r>
            <w:r>
              <w:rPr>
                <w:sz w:val="16"/>
              </w:rPr>
              <w:br/>
              <w:t>Зарегистрировано в Минюсте России 29.12.2022 N 71873.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Заявителями при предоставлении соответствующей госуслуги являются юрлица, планирующие осуществлять (осуществляющие) внешнеторговую деятельность, а также их представители. Максимальный срок предоставления госуслуги - 15 рабочих дней.</w:t>
      </w:r>
    </w:p>
    <w:p w:rsidR="00EF1C85" w:rsidRDefault="00EF1C85">
      <w:pPr>
        <w:pStyle w:val="ConsPlusNormal"/>
        <w:spacing w:before="200"/>
        <w:jc w:val="both"/>
      </w:pPr>
      <w:r>
        <w:t>Госпошлина или иная плата не предусмотрены.</w:t>
      </w:r>
    </w:p>
    <w:p w:rsidR="00EF1C85" w:rsidRDefault="00EF1C85">
      <w:pPr>
        <w:pStyle w:val="ConsPlusNormal"/>
        <w:spacing w:before="200"/>
        <w:jc w:val="both"/>
      </w:pPr>
      <w:r>
        <w:t>Признан утратившим силу аналогичный приказ МВД от 02.08.2017 N 593.</w:t>
      </w:r>
    </w:p>
    <w:p w:rsidR="00EF1C85" w:rsidRDefault="00EF1C85">
      <w:pPr>
        <w:pStyle w:val="ConsPlusNormal"/>
        <w:jc w:val="both"/>
      </w:pPr>
    </w:p>
    <w:p w:rsidR="00EF1C85" w:rsidRDefault="00EF1C85">
      <w:pPr>
        <w:pStyle w:val="ConsPlusNormal"/>
        <w:jc w:val="both"/>
      </w:pPr>
      <w:r>
        <w:rPr>
          <w:b/>
        </w:rPr>
        <w:t>Актуализирован регламент осуществления Росреестром федерального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0">
              <w:r>
                <w:rPr>
                  <w:color w:val="0000FF"/>
                  <w:sz w:val="16"/>
                </w:rPr>
                <w:t>Приказ</w:t>
              </w:r>
            </w:hyperlink>
            <w:r>
              <w:rPr>
                <w:sz w:val="16"/>
              </w:rPr>
              <w:t xml:space="preserve"> Росреестра от 26.09.2022 N П/0362</w:t>
            </w:r>
            <w:r>
              <w:rPr>
                <w:sz w:val="16"/>
              </w:rPr>
              <w:br/>
              <w:t>"Об утверждении Административного регламента осуществления Федеральной службой государственной регистрации, кадастра и картографии федерального государственного надзора за деятельностью саморегулируемых организаций кадастровых инженеров, национального объединения саморегулируемых организаций кадастровых инженеров"</w:t>
            </w:r>
            <w:r>
              <w:rPr>
                <w:sz w:val="16"/>
              </w:rPr>
              <w:br/>
              <w:t>Зарегистрировано в Минюсте России 29.12.2022 N 71872.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Регламент, в числе прочего, определяет сроки и последовательность административных процедур (действий) уполномоченных должностных лиц Росреестра, их права и обязанности, а также права и обязанности лиц, в отношении которых осуществляются мероприятия по государственному надзору, устанавливает исчерпывающие перечни документов и информации, необходимых для осуществления государственного надзора и достижения целей и задач проведения проверки, состав, последовательность и сроки выполнения административных процедур (действий), требования к порядку их выполнения, в том числе в электронной форме.</w:t>
      </w:r>
    </w:p>
    <w:p w:rsidR="00EF1C85" w:rsidRDefault="00EF1C85">
      <w:pPr>
        <w:pStyle w:val="ConsPlusNormal"/>
        <w:spacing w:before="200"/>
        <w:jc w:val="both"/>
      </w:pPr>
      <w:r>
        <w:t>Признается утратившим силу приказ Росреестра от 10 апреля 2020 г. N П/0111,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С 1 января 2023 года госуслуга по проведению добровольной государственной дактилоскопической регистрации будет предоставляться по экстерриториальному принципу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1">
              <w:r>
                <w:rPr>
                  <w:color w:val="0000FF"/>
                  <w:sz w:val="16"/>
                </w:rPr>
                <w:t>Приказ</w:t>
              </w:r>
            </w:hyperlink>
            <w:r>
              <w:rPr>
                <w:sz w:val="16"/>
              </w:rPr>
              <w:t xml:space="preserve"> МВД России от 03.11.2022 N 824</w:t>
            </w:r>
            <w:r>
              <w:rPr>
                <w:sz w:val="16"/>
              </w:rPr>
              <w:br/>
              <w:t>"О внесении изменений в Административный регламент Министерства внутренних дел Российской Федерации по предоставлению государственной услуги по проведению добровольной государственной дактилоскопической регистрации в Российской Федерации, утвержденный приказом МВД России от 28 сентября 2018 г. N 640"</w:t>
            </w:r>
            <w:r>
              <w:rPr>
                <w:sz w:val="16"/>
              </w:rPr>
              <w:br/>
              <w:t>Зарегистрировано в Минюсте России 27.12.2022 N 71824.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14.07.2022 N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Порядок выдачи иностранцам вида на жительство и его замены приведен в соответствие с действующим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
              <w:r>
                <w:rPr>
                  <w:color w:val="0000FF"/>
                  <w:sz w:val="16"/>
                </w:rPr>
                <w:t>Приказ</w:t>
              </w:r>
            </w:hyperlink>
            <w:r>
              <w:rPr>
                <w:sz w:val="16"/>
              </w:rPr>
              <w:t xml:space="preserve"> МВД России от 16.11.2022 N 868</w:t>
            </w:r>
            <w:r>
              <w:rPr>
                <w:sz w:val="16"/>
              </w:rPr>
              <w:br/>
              <w:t>"О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утвержденный приказом МВД России от 11 июня 2020 г. N 417"</w:t>
            </w:r>
            <w:r>
              <w:rPr>
                <w:sz w:val="16"/>
              </w:rPr>
              <w:br/>
              <w:t>Зарегистрировано в Минюсте России 23.12.2022 N 71791.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 частности, документом расширен круг заявителей на получение государственной услуги по выдаче вида на жительство или его замене. В него включены лица, являющиеся финалистами или </w:t>
      </w:r>
      <w:r>
        <w:lastRenderedPageBreak/>
        <w:t>победителями общероссийского конкурса, проводимого автономной некоммерческой организацией "Россия - страна возможностей", специалисты в сфере информационных технологий и члены их семей, граждане Республики Казахстан, Республики Молдова или Украины, иностранные инвесторы и члены их семей.</w:t>
      </w:r>
    </w:p>
    <w:p w:rsidR="00EF1C85" w:rsidRDefault="00EF1C85">
      <w:pPr>
        <w:pStyle w:val="ConsPlusNormal"/>
        <w:spacing w:before="200"/>
        <w:jc w:val="both"/>
      </w:pPr>
      <w:r>
        <w:t>Кроме этого, уточнены категории иностранных граждан, в отношении которых не взимается государственная пошлина за выдачу вида на жительство.</w:t>
      </w:r>
    </w:p>
    <w:p w:rsidR="00EF1C85" w:rsidRDefault="00EF1C85">
      <w:pPr>
        <w:pStyle w:val="ConsPlusNormal"/>
        <w:jc w:val="both"/>
      </w:pPr>
    </w:p>
    <w:p w:rsidR="00EF1C85" w:rsidRDefault="00EF1C85">
      <w:pPr>
        <w:pStyle w:val="ConsPlusNormal"/>
        <w:jc w:val="both"/>
      </w:pPr>
      <w:r>
        <w:rPr>
          <w:b/>
        </w:rPr>
        <w:t>Скорректирован перечень стран, в отношении отдельных категорий граждан которых на основе принципа взаимности применяется законодательство о прохождении ими обязательной государственной дактилоскопической регистрации и фотографирования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
              <w:r>
                <w:rPr>
                  <w:color w:val="0000FF"/>
                  <w:sz w:val="16"/>
                </w:rPr>
                <w:t>Приказ</w:t>
              </w:r>
            </w:hyperlink>
            <w:r>
              <w:rPr>
                <w:sz w:val="16"/>
              </w:rPr>
              <w:t xml:space="preserve"> МИД России от 22.11.2022 N 24512</w:t>
            </w:r>
            <w:r>
              <w:rPr>
                <w:sz w:val="16"/>
              </w:rPr>
              <w:br/>
              <w:t>"О внесении изменений в Перечень иностранных государств, в отношении отдельных категорий граждан которых, указанных в пункте 21 статьи 5 Федерального закона от 25 июля 2002 г. N 115-ФЗ "О правовом положении иностранных граждан в Российской Федерации", применяются на основе принципа взаимности положения пункта 13 статьи 5 Федерального закона от 25 июля 2002 г. N 115-ФЗ "О правовом положении иностранных граждан в Российской Федерации", утвержденный приказом МИД России от 29 ноября 2021 г. N 23817"</w:t>
            </w:r>
            <w:r>
              <w:rPr>
                <w:sz w:val="16"/>
              </w:rPr>
              <w:br/>
              <w:t>Зарегистрировано в Минюсте России 30.12.2022 N 71907.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в частности, Бахрейн, Кот-д'Ивуар, Словакия, Уганда и Южный Судан включены в:</w:t>
      </w:r>
    </w:p>
    <w:p w:rsidR="00EF1C85" w:rsidRDefault="00EF1C85">
      <w:pPr>
        <w:pStyle w:val="ConsPlusNormal"/>
        <w:spacing w:before="200"/>
        <w:jc w:val="both"/>
      </w:pPr>
      <w:r>
        <w:t>группу стран, в которых обязанность прохождения дактилоскопической регистрации и фотографирования установлена в отношении граждан - владельцев дипломатических паспортов, в том числе для сотрудников дипломатических представительств и консульских учреждений и членов их семей;</w:t>
      </w:r>
    </w:p>
    <w:p w:rsidR="00EF1C85" w:rsidRDefault="00EF1C85">
      <w:pPr>
        <w:pStyle w:val="ConsPlusNormal"/>
        <w:spacing w:before="200"/>
        <w:jc w:val="both"/>
      </w:pPr>
      <w:r>
        <w:t>группу стран, где соответствующая обязанность установлена в отношении граждан, которые имеют служебные (в том числе специальные, официальные и иные признаваемые в этом качестве) паспорта, включая сотрудников административно-технического персонала дипломатических представительств и консульских учреждений иностранных государств и членов их семей.</w:t>
      </w:r>
    </w:p>
    <w:p w:rsidR="00EF1C85" w:rsidRDefault="00EF1C85">
      <w:pPr>
        <w:pStyle w:val="ConsPlusNormal"/>
        <w:jc w:val="both"/>
      </w:pPr>
    </w:p>
    <w:p w:rsidR="00EF1C85" w:rsidRDefault="00EF1C85">
      <w:pPr>
        <w:pStyle w:val="ConsPlusNormal"/>
        <w:jc w:val="both"/>
      </w:pPr>
      <w:r>
        <w:rPr>
          <w:b/>
        </w:rPr>
        <w:t>Государственная услуга предоставляется Министерством внутренних дел РФ иностранным гражданам и лицам без гражданства, проходящим обучение по очной форме по программам бакалавриата, специалитета, магистратуры, ординатуры, ассистентуры-стажировки, имеющим государственную аккредитацию, или по программе подготовки научных и научно-педагогических кадров в аспирантуре (адъюнктуре) в государственной образовательной или государственной научной организации, расположенной в субъекте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
              <w:r>
                <w:rPr>
                  <w:color w:val="0000FF"/>
                  <w:sz w:val="16"/>
                </w:rPr>
                <w:t>Приказ</w:t>
              </w:r>
            </w:hyperlink>
            <w:r>
              <w:rPr>
                <w:sz w:val="16"/>
              </w:rPr>
              <w:t xml:space="preserve"> МВД России от 14.12.2022 N 949</w:t>
            </w:r>
            <w:r>
              <w:rPr>
                <w:sz w:val="16"/>
              </w:rPr>
              <w:b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в целях получения образования"</w:t>
            </w:r>
            <w:r>
              <w:rPr>
                <w:sz w:val="16"/>
              </w:rPr>
              <w:br/>
              <w:t>Зарегистрировано в Минюсте России 30.12.2022 N 71915.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вступает в силу с 1 января 2023 года.</w:t>
      </w:r>
    </w:p>
    <w:p w:rsidR="00EF1C85" w:rsidRDefault="00EF1C85">
      <w:pPr>
        <w:pStyle w:val="ConsPlusNormal"/>
        <w:jc w:val="both"/>
      </w:pPr>
    </w:p>
    <w:p w:rsidR="00EF1C85" w:rsidRDefault="00EF1C85">
      <w:pPr>
        <w:pStyle w:val="ConsPlusNormal"/>
        <w:jc w:val="both"/>
      </w:pPr>
      <w:r>
        <w:rPr>
          <w:b/>
        </w:rPr>
        <w:t>Минприроды установлен новый перечень актов, содержащих обязательные требования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75">
              <w:r>
                <w:rPr>
                  <w:color w:val="0000FF"/>
                  <w:sz w:val="16"/>
                </w:rPr>
                <w:t>Перечень</w:t>
              </w:r>
            </w:hyperlink>
            <w:r>
              <w:rPr>
                <w:sz w:val="16"/>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геологического контроля (надзора), привлечения к административной ответственности, предоставления лицензий, иных разрешений, аккредитации"</w:t>
            </w:r>
            <w:r>
              <w:rPr>
                <w:sz w:val="16"/>
              </w:rPr>
              <w:br/>
              <w:t>(утв. Минприроды России 23.12.2022)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Виды госконтроля (надзора), наименование вида разрешительной деятельности, в рамках которых обеспечивается оценка соблюдения обязательных требований: федеральный государственный геологический контроль (надзор); федеральный государственный горный надзор; лицензирование пользования недрами; государственный строительный надзор.</w:t>
      </w:r>
    </w:p>
    <w:p w:rsidR="00EF1C85" w:rsidRDefault="00EF1C85">
      <w:pPr>
        <w:pStyle w:val="ConsPlusNormal"/>
        <w:spacing w:before="200"/>
        <w:jc w:val="both"/>
      </w:pPr>
      <w:r>
        <w:t xml:space="preserve">Перечень содержит, в числе прочего: гиперссылки на текст акта на официальном интернет-портале правовой информации; реквизиты структурных единиц акта, содержащих обязательные требования; категории лиц, обязанных соблюдать установленные требования; реквизиты структурных единиц актов, предусматривающих установление административной ответственности </w:t>
      </w:r>
      <w:r>
        <w:lastRenderedPageBreak/>
        <w:t>за несоблюдение требования.</w:t>
      </w:r>
    </w:p>
    <w:p w:rsidR="00EF1C85" w:rsidRDefault="00EF1C85">
      <w:pPr>
        <w:pStyle w:val="ConsPlusNormal"/>
        <w:jc w:val="both"/>
      </w:pPr>
    </w:p>
    <w:p w:rsidR="00EF1C85" w:rsidRDefault="00EF1C85">
      <w:pPr>
        <w:pStyle w:val="ConsPlusNormal"/>
        <w:jc w:val="both"/>
      </w:pPr>
      <w:r>
        <w:rPr>
          <w:b/>
        </w:rPr>
        <w:t>Президент РФ поручил рассмотреть вопрос об индексации страховых пенсий работающим инвалидам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76">
              <w:r>
                <w:rPr>
                  <w:color w:val="0000FF"/>
                  <w:sz w:val="16"/>
                </w:rPr>
                <w:t>Перечень</w:t>
              </w:r>
            </w:hyperlink>
            <w:r>
              <w:rPr>
                <w:sz w:val="16"/>
              </w:rPr>
              <w:t xml:space="preserve"> поручений по итогам встречи с инвалидами и представителями общественных организаций"</w:t>
            </w:r>
            <w:r>
              <w:rPr>
                <w:sz w:val="16"/>
              </w:rPr>
              <w:br/>
              <w:t>(утв. Президентом РФ 30.12.2022 N Пр-2539)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в перечне поручений:</w:t>
      </w:r>
    </w:p>
    <w:p w:rsidR="00EF1C85" w:rsidRDefault="00EF1C85">
      <w:pPr>
        <w:pStyle w:val="ConsPlusNormal"/>
        <w:spacing w:before="200"/>
        <w:jc w:val="both"/>
      </w:pPr>
      <w:r>
        <w:t>расширить возможности использования электронного сертификата для приобретения инвалидами отдельных видов товаров, работ и услуг, предусмотрев также возможность приобретения протезов с использованием такого сертификата;</w:t>
      </w:r>
    </w:p>
    <w:p w:rsidR="00EF1C85" w:rsidRDefault="00EF1C85">
      <w:pPr>
        <w:pStyle w:val="ConsPlusNormal"/>
        <w:spacing w:before="200"/>
        <w:jc w:val="both"/>
      </w:pPr>
      <w:r>
        <w:t>обеспечить нормативно-правовое регулирование новых видов занятости инвалидов и их социального обслуживания, в том числе предусматривающих выполнение инвалидами простых видов трудовой деятельности со значительной помощью других лиц (социальная занятость) и организацию для инвалидов сопровождаемого проживания;</w:t>
      </w:r>
    </w:p>
    <w:p w:rsidR="00EF1C85" w:rsidRDefault="00EF1C85">
      <w:pPr>
        <w:pStyle w:val="ConsPlusNormal"/>
        <w:spacing w:before="200"/>
        <w:jc w:val="both"/>
      </w:pPr>
      <w:r>
        <w:t>определить критерии, на основании которых инвалиды I группы и дети-инвалиды признаются нуждающимися в постоянном постороннем уходе, и представить предложения о дополнительной поддержке граждан, осуществляющих такой уход.</w:t>
      </w:r>
    </w:p>
    <w:p w:rsidR="00EF1C85" w:rsidRDefault="00EF1C85">
      <w:pPr>
        <w:pStyle w:val="ConsPlusNormal"/>
        <w:jc w:val="both"/>
      </w:pPr>
    </w:p>
    <w:p w:rsidR="00EF1C85" w:rsidRDefault="00EF1C85">
      <w:pPr>
        <w:pStyle w:val="ConsPlusNormal"/>
        <w:jc w:val="both"/>
        <w:outlineLvl w:val="1"/>
      </w:pPr>
      <w:r>
        <w:rPr>
          <w:b/>
        </w:rPr>
        <w:t>ГРАЖДАНСКОЕ ПРАВО</w:t>
      </w:r>
    </w:p>
    <w:p w:rsidR="00EF1C85" w:rsidRDefault="00EF1C85">
      <w:pPr>
        <w:pStyle w:val="ConsPlusNormal"/>
        <w:spacing w:before="200"/>
        <w:jc w:val="both"/>
      </w:pPr>
      <w:r>
        <w:rPr>
          <w:b/>
        </w:rPr>
        <w:t>Установлены особенности исполнения исполнительных документов, выданных либо вынесенных судами ДНР, ЛНР, Украины до 30 сентября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7">
              <w:r>
                <w:rPr>
                  <w:color w:val="0000FF"/>
                  <w:sz w:val="16"/>
                </w:rPr>
                <w:t>закон</w:t>
              </w:r>
            </w:hyperlink>
            <w:r>
              <w:rPr>
                <w:sz w:val="16"/>
              </w:rPr>
              <w:t xml:space="preserve"> от 29.12.2022 N 573-ФЗ</w:t>
            </w:r>
            <w:r>
              <w:rPr>
                <w:sz w:val="16"/>
              </w:rPr>
              <w:br/>
              <w:t>"О применении положений Федерального закона "Об исполнительном производстве" на территориях Донецкой Народной Республики, Луганской Народной Республики, Запорожской области, Херсонской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об исполнительных документах по уголовным производствам, о взыскании денежных средств, о взыскании алиментов, по обязательствам по кредитам (займам) перед юридическими лицами, зарегистрированными на территории Украины.</w:t>
      </w:r>
    </w:p>
    <w:p w:rsidR="00EF1C85" w:rsidRDefault="00EF1C85">
      <w:pPr>
        <w:pStyle w:val="ConsPlusNormal"/>
        <w:spacing w:before="200"/>
        <w:jc w:val="both"/>
      </w:pPr>
      <w:r>
        <w:t>Определено, в частности, что в случае, если исполнительные документы, находившиеся по состоянию на 30 сентября 2022 года на исполнении на территориях ДНР, ЛНР, Запорожской и Херсонской областей, подлежат передаче на исполнение в органы принудительного исполнения РФ, возбуждение исполнительного производства в соответствии с Федеральным законом от 2 октября 2007 года N 229-ФЗ "Об исполнительном производстве" осуществляется без заявления взыскателя. При этом срок для добровольного исполнения требований, содержащихся в исполнительном документе, не устанавливается, постановление о взыскании исполнительского сбора не выносится, стороны исполнительного производства считаются извещенными о возбуждении исполнительного производства с момента размещения соответствующей информации в банке данных, содержащем сведения, необходимые для осуществления задач по принудительному исполнению судебных актов, актов других органов и должностных лиц, а ранее установленные ограничения в отношении имущества (включая имущественные права) должника сохраняются.</w:t>
      </w:r>
    </w:p>
    <w:p w:rsidR="00EF1C85" w:rsidRDefault="00EF1C85">
      <w:pPr>
        <w:pStyle w:val="ConsPlusNormal"/>
        <w:jc w:val="both"/>
      </w:pPr>
    </w:p>
    <w:p w:rsidR="00EF1C85" w:rsidRDefault="00EF1C85">
      <w:pPr>
        <w:pStyle w:val="ConsPlusNormal"/>
        <w:jc w:val="both"/>
      </w:pPr>
      <w:r>
        <w:rPr>
          <w:b/>
        </w:rPr>
        <w:t>Урегулированы вопросы, связанные с развитием искусственного интеллекта и информационных технологий посредством заключения концессионных соглашений, соглашений о государственно-частном и муниципально-частном партнерстве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8">
              <w:r>
                <w:rPr>
                  <w:color w:val="0000FF"/>
                  <w:sz w:val="16"/>
                </w:rPr>
                <w:t>закон</w:t>
              </w:r>
            </w:hyperlink>
            <w:r>
              <w:rPr>
                <w:sz w:val="16"/>
              </w:rPr>
              <w:t xml:space="preserve"> от 29.12.2022 N 604-ФЗ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обеспечивается возможность использования концессионером существующих результатов интеллектуальной деятельности при разработке новых объектов ИТ.</w:t>
      </w:r>
    </w:p>
    <w:p w:rsidR="00EF1C85" w:rsidRDefault="00EF1C85">
      <w:pPr>
        <w:pStyle w:val="ConsPlusNormal"/>
        <w:jc w:val="both"/>
      </w:pPr>
    </w:p>
    <w:p w:rsidR="00EF1C85" w:rsidRDefault="00EF1C85">
      <w:pPr>
        <w:pStyle w:val="ConsPlusNormal"/>
        <w:jc w:val="both"/>
      </w:pPr>
      <w:r>
        <w:rPr>
          <w:b/>
        </w:rPr>
        <w:t>Малому и среднему бизнесу предоставлен приоритет на приобретение в собственность государственного и муниципального движимого имущества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9">
              <w:r>
                <w:rPr>
                  <w:color w:val="0000FF"/>
                  <w:sz w:val="16"/>
                </w:rPr>
                <w:t>закон</w:t>
              </w:r>
            </w:hyperlink>
            <w:r>
              <w:rPr>
                <w:sz w:val="16"/>
              </w:rPr>
              <w:t xml:space="preserve"> от 29.12.2022 N 605-ФЗ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общему правилу, на день подачи заявления такое имущество должно находиться во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w:t>
      </w:r>
    </w:p>
    <w:p w:rsidR="00EF1C85" w:rsidRDefault="00EF1C85">
      <w:pPr>
        <w:pStyle w:val="ConsPlusNormal"/>
        <w:spacing w:before="200"/>
        <w:jc w:val="both"/>
      </w:pPr>
      <w:r>
        <w:t>Срок рассрочки оплаты движимого имущества при реализации преимущественного права на его приобретение не должен составлять менее трех лет.</w:t>
      </w:r>
    </w:p>
    <w:p w:rsidR="00EF1C85" w:rsidRDefault="00EF1C85">
      <w:pPr>
        <w:pStyle w:val="ConsPlusNormal"/>
        <w:spacing w:before="200"/>
        <w:jc w:val="both"/>
      </w:pPr>
      <w:r>
        <w:t>Состав и виды движимого имущества, не подлежащего отчуждению, установит Правительство РФ.</w:t>
      </w:r>
    </w:p>
    <w:p w:rsidR="00EF1C85" w:rsidRDefault="00EF1C85">
      <w:pPr>
        <w:pStyle w:val="ConsPlusNormal"/>
        <w:spacing w:before="200"/>
        <w:jc w:val="both"/>
      </w:pPr>
      <w:r>
        <w:t>Федеральный закон вступает в силу с 1 марта 2023 года.</w:t>
      </w:r>
    </w:p>
    <w:p w:rsidR="00EF1C85" w:rsidRDefault="00EF1C85">
      <w:pPr>
        <w:pStyle w:val="ConsPlusNormal"/>
        <w:jc w:val="both"/>
      </w:pPr>
    </w:p>
    <w:p w:rsidR="00EF1C85" w:rsidRDefault="00EF1C85">
      <w:pPr>
        <w:pStyle w:val="ConsPlusNormal"/>
        <w:jc w:val="both"/>
      </w:pPr>
      <w:r>
        <w:rPr>
          <w:b/>
        </w:rPr>
        <w:t>Установлены особенности интеграции ДНР, ЛНР, Запорожской и Херсонской областей в систему охраны интеллектуальной собственности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0">
              <w:r>
                <w:rPr>
                  <w:color w:val="0000FF"/>
                  <w:sz w:val="16"/>
                </w:rPr>
                <w:t>закон</w:t>
              </w:r>
            </w:hyperlink>
            <w:r>
              <w:rPr>
                <w:sz w:val="16"/>
              </w:rPr>
              <w:t xml:space="preserve"> от 29.12.2022 N 615-ФЗ</w:t>
            </w:r>
            <w:r>
              <w:rPr>
                <w:sz w:val="16"/>
              </w:rPr>
              <w:br/>
              <w:t>"О внесении изменения в Федеральный закон "О введении в действие части четвертой Гражданского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Определено, что на территории РФ признается действие исключительных прав на изобретения, полезные модели, промышленные образцы, а также на товарные знаки и знаки обслуживания, географические указания и наименования мест происхождения товаров, удостоверенных официальными документами ДНР и ЛНР, официальными документами Украины, действовавшими по состоянию на день принятия в Российскую Федерацию ДНР, ЛНР, Запорожской и Херсонской областей и образования в составе Российской Федерации новых субъектов, при условии их государственной регистрации в Роспатенте.</w:t>
      </w:r>
    </w:p>
    <w:p w:rsidR="00EF1C85" w:rsidRDefault="00EF1C85">
      <w:pPr>
        <w:pStyle w:val="ConsPlusNormal"/>
        <w:spacing w:before="200"/>
        <w:jc w:val="both"/>
      </w:pPr>
      <w:r>
        <w:t>Регламентируются, в числе прочего, порядок подачи заявки, порядок исчисления срока действия исключительных прав, особенности совершения юридически значимых действий по внесению объекта интеллектуальной собственности в соответствующие реестры, порядок предоставления правовой охраны, порядок разрешения споров.</w:t>
      </w:r>
    </w:p>
    <w:p w:rsidR="00EF1C85" w:rsidRDefault="00EF1C85">
      <w:pPr>
        <w:pStyle w:val="ConsPlusNormal"/>
        <w:spacing w:before="200"/>
        <w:jc w:val="both"/>
      </w:pPr>
      <w:r>
        <w:t>Настоящий Федеральный закон вступает в силу по истечении ста восьмидесяти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Расширяется использование Правительством специального права ("золотой акции")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1">
              <w:r>
                <w:rPr>
                  <w:color w:val="0000FF"/>
                  <w:sz w:val="16"/>
                </w:rPr>
                <w:t>закон</w:t>
              </w:r>
            </w:hyperlink>
            <w:r>
              <w:rPr>
                <w:sz w:val="16"/>
              </w:rPr>
              <w:t xml:space="preserve"> от 29.12.2022 N 617-ФЗ</w:t>
            </w:r>
            <w:r>
              <w:rPr>
                <w:sz w:val="16"/>
              </w:rPr>
              <w:br/>
              <w:t>"О внесении изменений в статью 38 Федерального закона "О приватизации государственного и муниципального имущества"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Поправки направлены на совершенствование правового регулирования вопросов, связанных с принятием Правительством решений о введении специального права ("золотой акции") в отношении акционерных обществ, не включенных в перечень стратегических, но имеющих стратегически важное значение для соблюдения национальных интересов РФ, обеспечения национальной безопасности и поддержания устойчивого развития государства на долгосрочную перспективу.</w:t>
      </w:r>
    </w:p>
    <w:p w:rsidR="00EF1C85" w:rsidRDefault="00EF1C85">
      <w:pPr>
        <w:pStyle w:val="ConsPlusNormal"/>
        <w:jc w:val="both"/>
      </w:pPr>
    </w:p>
    <w:p w:rsidR="00EF1C85" w:rsidRDefault="00EF1C85">
      <w:pPr>
        <w:pStyle w:val="ConsPlusNormal"/>
        <w:jc w:val="both"/>
      </w:pPr>
      <w:r>
        <w:rPr>
          <w:b/>
        </w:rPr>
        <w:t>Из сферы действия Федерального закона "О приватизации государственного и муниципального имущества" исключены отношения, возникающие при отчуждении вооружения, военной, специальной техники и других видов продукции военного назначения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
              <w:r>
                <w:rPr>
                  <w:color w:val="0000FF"/>
                  <w:sz w:val="16"/>
                </w:rPr>
                <w:t>закон</w:t>
              </w:r>
            </w:hyperlink>
            <w:r>
              <w:rPr>
                <w:sz w:val="16"/>
              </w:rPr>
              <w:t xml:space="preserve"> от 29.12.2022 N 618-ФЗ</w:t>
            </w:r>
            <w:r>
              <w:rPr>
                <w:sz w:val="16"/>
              </w:rPr>
              <w:br/>
              <w:t>"О внесении изменения в статью 3 Федерального закона "О приватизации государственного и муниципального имущества"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Установлено, что действие Федерального закона от 21 декабря 2001 г. N 178-ФЗ "О приватизации государственного и муниципального имущества" не распространяется на отношения, возникающие при отчуждении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w:t>
      </w:r>
      <w:r>
        <w:lastRenderedPageBreak/>
        <w:t>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rsidR="00EF1C85" w:rsidRDefault="00EF1C85">
      <w:pPr>
        <w:pStyle w:val="ConsPlusNormal"/>
        <w:jc w:val="both"/>
      </w:pPr>
    </w:p>
    <w:p w:rsidR="00EF1C85" w:rsidRDefault="00EF1C85">
      <w:pPr>
        <w:pStyle w:val="ConsPlusNormal"/>
        <w:jc w:val="both"/>
      </w:pPr>
      <w:r>
        <w:rPr>
          <w:b/>
        </w:rPr>
        <w:t>Подписан закон о совершенствовании контроля за осуществлением иностранных инвестиций в стратегические сектора российской экономики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3">
              <w:r>
                <w:rPr>
                  <w:color w:val="0000FF"/>
                  <w:sz w:val="16"/>
                </w:rPr>
                <w:t>закон</w:t>
              </w:r>
            </w:hyperlink>
            <w:r>
              <w:rPr>
                <w:sz w:val="16"/>
              </w:rPr>
              <w:t xml:space="preserve"> от 29.12.2022 N 620-ФЗ</w:t>
            </w:r>
            <w:r>
              <w:rPr>
                <w:sz w:val="16"/>
              </w:rPr>
              <w:br/>
              <w:t>"О внесении изменений в статью 6 Федерального закона "Об иностранных инвестициях в Российской Федерации" и статьи 32 и 33 Федерального закона "О защите конкуренции"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Внесенными изменениями, в частности:</w:t>
      </w:r>
    </w:p>
    <w:p w:rsidR="00EF1C85" w:rsidRDefault="00EF1C85">
      <w:pPr>
        <w:pStyle w:val="ConsPlusNormal"/>
        <w:spacing w:before="200"/>
        <w:jc w:val="both"/>
      </w:pPr>
      <w:r>
        <w:t>уточняется порядок принятия председателем Правительственной комиссии по контролю за осуществлением иностранных инвестиций в Российской Федерации решений о необходимости предварительного согласования сделок, совершаемых иностранными инвесторами, в результате которых приобретается право прямо или косвенно распоряжаться более чем 25 процентами общего количества голосов, приходящихся на голосующие акции (доли), составляющие уставный капитал российского хозяйственного общества, или возникает иная возможность блокировать решения органов управления такого хозяйственного общества;</w:t>
      </w:r>
    </w:p>
    <w:p w:rsidR="00EF1C85" w:rsidRDefault="00EF1C85">
      <w:pPr>
        <w:pStyle w:val="ConsPlusNormal"/>
        <w:spacing w:before="200"/>
        <w:jc w:val="both"/>
      </w:pPr>
      <w:r>
        <w:t>устанавливаются признаки хозяйственных обществ, в отношении которых уполномоченный орган в обязательном порядке предоставляет председателю Комиссии информацию о сделках, совершаемых иностранными инвесторами;</w:t>
      </w:r>
    </w:p>
    <w:p w:rsidR="00EF1C85" w:rsidRDefault="00EF1C85">
      <w:pPr>
        <w:pStyle w:val="ConsPlusNormal"/>
        <w:spacing w:before="200"/>
        <w:jc w:val="both"/>
      </w:pPr>
      <w:r>
        <w:t>дополняется перечень документов и сведений, предоставляемых в антимонопольный орган одновременно с ходатайством или уведомлением об осуществлении сделок, иных действий, подлежащих государственному контролю, включая сведения о выгодоприобретателях, бенефициарных владельцах и контролирующих лицах заявившего о сделке иностранного инвестора и основаниях отнесения к таким лицам.</w:t>
      </w:r>
    </w:p>
    <w:p w:rsidR="00EF1C85" w:rsidRDefault="00EF1C85">
      <w:pPr>
        <w:pStyle w:val="ConsPlusNormal"/>
        <w:jc w:val="both"/>
      </w:pPr>
    </w:p>
    <w:p w:rsidR="00EF1C85" w:rsidRDefault="00EF1C85">
      <w:pPr>
        <w:pStyle w:val="ConsPlusNormal"/>
        <w:jc w:val="both"/>
      </w:pPr>
      <w:r>
        <w:rPr>
          <w:b/>
        </w:rPr>
        <w:t>Определены особенности вовлечения в оборот невостребованных долей в праве общей собственности на земельные участки из земель сельхозназначения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4">
              <w:r>
                <w:rPr>
                  <w:color w:val="0000FF"/>
                  <w:sz w:val="16"/>
                </w:rPr>
                <w:t>закон</w:t>
              </w:r>
            </w:hyperlink>
            <w:r>
              <w:rPr>
                <w:sz w:val="16"/>
              </w:rPr>
              <w:t xml:space="preserve"> от 29.12.2022 N 639-ФЗ</w:t>
            </w:r>
            <w:r>
              <w:rPr>
                <w:sz w:val="16"/>
              </w:rPr>
              <w:br/>
              <w:t>"О внесении изменений в Федеральный закон "Об обороте земель сельскохозяйственного назначения"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до 1 января 2025 года орган местного самоуправления поселения или муниципального, городского округа имеет право, в числе прочего, принимать участие в общем собрании участников долевой собственности от имени лиц, чьи земельные доли признаны невостребованными, а также передавать в аренду такой земельный участок в порядке, установленном земельным законодательством.</w:t>
      </w:r>
    </w:p>
    <w:p w:rsidR="00EF1C85" w:rsidRDefault="00EF1C85">
      <w:pPr>
        <w:pStyle w:val="ConsPlusNormal"/>
        <w:jc w:val="both"/>
      </w:pPr>
    </w:p>
    <w:p w:rsidR="00EF1C85" w:rsidRDefault="00EF1C85">
      <w:pPr>
        <w:pStyle w:val="ConsPlusNormal"/>
        <w:jc w:val="both"/>
      </w:pPr>
      <w:r>
        <w:rPr>
          <w:b/>
        </w:rPr>
        <w:t>Ряд актов Росреестра по вопросам ведения ЕГРН и предоставления содержащихся в нем сведений приведен в соответствие с действующим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
              <w:r>
                <w:rPr>
                  <w:color w:val="0000FF"/>
                  <w:sz w:val="16"/>
                </w:rPr>
                <w:t>Приказ</w:t>
              </w:r>
            </w:hyperlink>
            <w:r>
              <w:rPr>
                <w:sz w:val="16"/>
              </w:rPr>
              <w:t xml:space="preserve"> Росреестра от 07.11.2022 N П/0427</w:t>
            </w:r>
            <w:r>
              <w:rPr>
                <w:sz w:val="16"/>
              </w:rPr>
              <w:br/>
              <w:t>"О внесении изменений в некоторые приказы Федеральной службы государственной регистрации, кадастра и картографии по вопросам ведения Единого государственного реестра недвижимости и предоставления содержащихся в нем сведений в связи с принятием Федерального закона от 14 июля 2022 г. N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w:t>
            </w:r>
            <w:r>
              <w:rPr>
                <w:sz w:val="16"/>
              </w:rPr>
              <w:br/>
              <w:t>Зарегистрировано в Минюсте России 27.12.2022 N 71822.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связи с принятием Федерального закона от 14 июля 2022 г. N 266-ФЗ "О внесении изменений в Федеральный закон "О персональных данных", отдельные законодательные акты Российской Федерации и признании утратившей силу части четырнадцатой статьи 30 Федерального закона "О банках и банковской деятельности", которым, в частности, установлены правила внесения в ЕГРН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ЕГРН.</w:t>
      </w:r>
    </w:p>
    <w:p w:rsidR="00EF1C85" w:rsidRDefault="00EF1C85">
      <w:pPr>
        <w:pStyle w:val="ConsPlusNormal"/>
        <w:spacing w:before="200"/>
        <w:jc w:val="both"/>
      </w:pPr>
      <w:r>
        <w:t>Настоящий приказ вступает в силу с 1 марта 2023 года.</w:t>
      </w:r>
    </w:p>
    <w:p w:rsidR="00EF1C85" w:rsidRDefault="00EF1C85">
      <w:pPr>
        <w:pStyle w:val="ConsPlusNormal"/>
        <w:jc w:val="both"/>
      </w:pPr>
    </w:p>
    <w:p w:rsidR="00EF1C85" w:rsidRDefault="00EF1C85">
      <w:pPr>
        <w:pStyle w:val="ConsPlusNormal"/>
        <w:jc w:val="both"/>
      </w:pPr>
      <w:r>
        <w:rPr>
          <w:b/>
        </w:rPr>
        <w:t xml:space="preserve">Утверждена методика определения размера платы за создание искусственного земельного </w:t>
      </w:r>
      <w:r>
        <w:rPr>
          <w:b/>
        </w:rPr>
        <w:lastRenderedPageBreak/>
        <w:t>участка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
              <w:r>
                <w:rPr>
                  <w:color w:val="0000FF"/>
                  <w:sz w:val="16"/>
                </w:rPr>
                <w:t>Приказ</w:t>
              </w:r>
            </w:hyperlink>
            <w:r>
              <w:rPr>
                <w:sz w:val="16"/>
              </w:rPr>
              <w:t xml:space="preserve"> Минприроды России от 28.11.2022 N 824</w:t>
            </w:r>
            <w:r>
              <w:rPr>
                <w:sz w:val="16"/>
              </w:rPr>
              <w:br/>
              <w:t>"Об утверждении Методики определения размера платы за создание искусственного земельного участка"</w:t>
            </w:r>
            <w:r>
              <w:rPr>
                <w:sz w:val="16"/>
              </w:rPr>
              <w:br/>
              <w:t>Зарегистрировано в Минюсте России 28.12.2022 N 71859.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Определение размера платы за создание искусственного земельного участка на водном объекте, находящемся в федеральной собственности, или его части производится на основании применяемых по состоянию на 1 января года, в котором заключается договор о создании искусственного земельного участка, сведений из ЕГРН о кадастровой стоимости и площади существующих земельных участков, входящих в состав муниципального образования, в границах которого будет создаваться искусственный земельный участок.</w:t>
      </w:r>
    </w:p>
    <w:p w:rsidR="00EF1C85" w:rsidRDefault="00EF1C85">
      <w:pPr>
        <w:pStyle w:val="ConsPlusNormal"/>
        <w:spacing w:before="200"/>
        <w:jc w:val="both"/>
      </w:pPr>
      <w:r>
        <w:t>Настоящий приказ вступает в силу с 1 марта 2023 года и действует 6 лет.</w:t>
      </w:r>
    </w:p>
    <w:p w:rsidR="00EF1C85" w:rsidRDefault="00EF1C85">
      <w:pPr>
        <w:pStyle w:val="ConsPlusNormal"/>
        <w:jc w:val="both"/>
      </w:pPr>
    </w:p>
    <w:p w:rsidR="00EF1C85" w:rsidRDefault="00EF1C85">
      <w:pPr>
        <w:pStyle w:val="ConsPlusNormal"/>
        <w:jc w:val="both"/>
      </w:pPr>
      <w:r>
        <w:rPr>
          <w:b/>
        </w:rPr>
        <w:t>В связи с планируемым введением цифрового рубля подготовлены поправки в Гражданский кодекс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270852-8 "О внесении изменений в части первую, вторую и третью Гражданского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предусматривается отнесение цифровых рублей к безналичным денежным средствам. Включаются нормы, определяющие содержание договора цифрового счета (кошелька), а также порядок и особенности его заключения. Устанавливается, что права на цифровые рубли, учитываемые на цифровом счете (кошельке), могут быть по усмотрению гражданина завещаны либо в порядке, предусмотренном статьями 1124 - 1127 ГК РФ, либо посредством совершения завещательного распоряжения.</w:t>
      </w:r>
    </w:p>
    <w:p w:rsidR="00EF1C85" w:rsidRDefault="00EF1C85">
      <w:pPr>
        <w:pStyle w:val="ConsPlusNormal"/>
        <w:jc w:val="both"/>
      </w:pPr>
    </w:p>
    <w:p w:rsidR="00EF1C85" w:rsidRDefault="00EF1C85">
      <w:pPr>
        <w:pStyle w:val="ConsPlusNormal"/>
        <w:jc w:val="both"/>
        <w:outlineLvl w:val="1"/>
      </w:pPr>
      <w:r>
        <w:rPr>
          <w:b/>
        </w:rPr>
        <w:t>ЖИЛИЩЕ. ЖКХ</w:t>
      </w:r>
    </w:p>
    <w:p w:rsidR="00EF1C85" w:rsidRDefault="00EF1C85">
      <w:pPr>
        <w:pStyle w:val="ConsPlusNormal"/>
        <w:spacing w:before="200"/>
        <w:jc w:val="both"/>
      </w:pPr>
      <w:r>
        <w:rPr>
          <w:b/>
        </w:rPr>
        <w:t>Восстановлены права инвалидов из районов Крайнего Севера и приравненных к ним местностей на получение жилищной субсидии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7">
              <w:r>
                <w:rPr>
                  <w:color w:val="0000FF"/>
                  <w:sz w:val="16"/>
                </w:rPr>
                <w:t>закон</w:t>
              </w:r>
            </w:hyperlink>
            <w:r>
              <w:rPr>
                <w:sz w:val="16"/>
              </w:rPr>
              <w:t xml:space="preserve"> от 29.12.2022 N 626-ФЗ</w:t>
            </w:r>
            <w:r>
              <w:rPr>
                <w:sz w:val="16"/>
              </w:rPr>
              <w:br/>
              <w:t>"О внесении изменений в статью 2 Федерального закона "О внесении изменений в Федеральный закон "О жилищных субсидиях гражданам, выезжающим из районов Крайнего Севера и приравненных к ним местностей"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Федеральным законом от 20.07.2020 N 228-ФЗ (Закон N 228-ФЗ) были отменены права на получение жилищной субсидии в отношении отдельных категорий граждан, выезжающих из районов Крайнего Севера и приравненных к ним местностей.</w:t>
      </w:r>
    </w:p>
    <w:p w:rsidR="00EF1C85" w:rsidRDefault="00EF1C85">
      <w:pPr>
        <w:pStyle w:val="ConsPlusNormal"/>
        <w:spacing w:before="200"/>
        <w:jc w:val="both"/>
      </w:pPr>
      <w:r>
        <w:t>Теперь внесены изменения в статью 2 Закона N 228-ФЗ, поскольку ее положения были признаны не соответствующими Конституции РФ в связи с тем, что содержали основание для снятия с учета в качестве имеющих право на получение жилищных субсидий инвалидов с детства, родившихся в районах Крайнего Севера и приравненных к ним местностях после 1 января 1992 года.</w:t>
      </w:r>
    </w:p>
    <w:p w:rsidR="00EF1C85" w:rsidRDefault="00EF1C85">
      <w:pPr>
        <w:pStyle w:val="ConsPlusNormal"/>
        <w:spacing w:before="200"/>
        <w:jc w:val="both"/>
      </w:pPr>
      <w:r>
        <w:t>Согласно внесенному дополнению право на получение субсидии предусматривается для инвалидов с детства, родившихся после 1 января 1992 года в указанных районах или за их пределами (в случае, если на дату рождения местом жительства их матерей являлись районы Крайнего Севера и приравненные к ним местности), проживших в указанных районах не менее пятнадцати календарных лет и поставленных на учет до дня вступления в силу Закона N 228-ФЗ.</w:t>
      </w:r>
    </w:p>
    <w:p w:rsidR="00EF1C85" w:rsidRDefault="00EF1C85">
      <w:pPr>
        <w:pStyle w:val="ConsPlusNormal"/>
        <w:jc w:val="both"/>
      </w:pPr>
    </w:p>
    <w:p w:rsidR="00EF1C85" w:rsidRDefault="00EF1C85">
      <w:pPr>
        <w:pStyle w:val="ConsPlusNormal"/>
        <w:jc w:val="both"/>
      </w:pPr>
      <w:r>
        <w:rPr>
          <w:b/>
        </w:rPr>
        <w:t>Граждане - участники долевого строительства смогут подать заявление о выплате возмещения через Единый портал госуслуг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
              <w:r>
                <w:rPr>
                  <w:color w:val="0000FF"/>
                  <w:sz w:val="16"/>
                </w:rPr>
                <w:t>Постановление</w:t>
              </w:r>
            </w:hyperlink>
            <w:r>
              <w:rPr>
                <w:sz w:val="16"/>
              </w:rPr>
              <w:t xml:space="preserve"> Правительства РФ от 23.12.2022 N 2393</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документа, гражданин вправе представлять заявление о выплате возмещения и иные документы через личный кабинет Фонда развития территорий в сети "Интернет" или через Единый портал госуслуг.</w:t>
      </w:r>
    </w:p>
    <w:p w:rsidR="00EF1C85" w:rsidRDefault="00EF1C85">
      <w:pPr>
        <w:pStyle w:val="ConsPlusNormal"/>
        <w:spacing w:before="200"/>
        <w:jc w:val="both"/>
      </w:pPr>
      <w:r>
        <w:t>Заявление и иные документы, представляемые через личный кабинет или Единый портал госуслуг, подписываются гражданином электронной подписью.</w:t>
      </w:r>
    </w:p>
    <w:p w:rsidR="00EF1C85" w:rsidRDefault="00EF1C85">
      <w:pPr>
        <w:pStyle w:val="ConsPlusNormal"/>
        <w:spacing w:before="200"/>
        <w:jc w:val="both"/>
      </w:pPr>
      <w:r>
        <w:lastRenderedPageBreak/>
        <w:t>Внесенные изменения вступают в силу по истечении 6 месяцев со дня официального опубликования настоящего постановления.</w:t>
      </w:r>
    </w:p>
    <w:p w:rsidR="00EF1C85" w:rsidRDefault="00EF1C85">
      <w:pPr>
        <w:pStyle w:val="ConsPlusNormal"/>
        <w:jc w:val="both"/>
      </w:pPr>
    </w:p>
    <w:p w:rsidR="00EF1C85" w:rsidRDefault="00EF1C85">
      <w:pPr>
        <w:pStyle w:val="ConsPlusNormal"/>
        <w:jc w:val="both"/>
      </w:pPr>
      <w:r>
        <w:rPr>
          <w:b/>
        </w:rPr>
        <w:t>Действие программы "Льготная ипотека" продлено до 1 июля 2024 года, а программа "Семейной ипотеки" стала доступнее более широкому кругу семей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
              <w:r>
                <w:rPr>
                  <w:color w:val="0000FF"/>
                  <w:sz w:val="16"/>
                </w:rPr>
                <w:t>Постановление</w:t>
              </w:r>
            </w:hyperlink>
            <w:r>
              <w:rPr>
                <w:sz w:val="16"/>
              </w:rPr>
              <w:t xml:space="preserve"> Правительства РФ от 28.12.2022 N 2485</w:t>
            </w:r>
            <w:r>
              <w:rPr>
                <w:sz w:val="16"/>
              </w:rPr>
              <w:br/>
              <w:t>"О внесении изменений в некоторые акты Правительства Российской Федерации по вопросам жилищного (ипотечного) кредитования граждан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Льготный ипотечный кредит можно получить по ставке до 8% годовых. Максимальный размер кредита - 6 млн. рублей, за исключением Москвы, Санкт-Петербурга, Московской и Ленинградской областей, где максимальный размер составляет 12 млн. рублей.</w:t>
      </w:r>
    </w:p>
    <w:p w:rsidR="00EF1C85" w:rsidRDefault="00EF1C85">
      <w:pPr>
        <w:pStyle w:val="ConsPlusNormal"/>
        <w:spacing w:before="200"/>
        <w:jc w:val="both"/>
      </w:pPr>
      <w:r>
        <w:t>Программа "Семейная ипотека" теперь доступна для семей, имеющих двух и более детей, которые не достигли возраста 18 лет на дату заключения кредитного договора (договора займа). Раньше участвовать в программе могли семьи, где хотя бы один ребенок родился после 1 января 2018 года.</w:t>
      </w:r>
    </w:p>
    <w:p w:rsidR="00EF1C85" w:rsidRDefault="00EF1C85">
      <w:pPr>
        <w:pStyle w:val="ConsPlusNormal"/>
        <w:jc w:val="both"/>
      </w:pPr>
    </w:p>
    <w:p w:rsidR="00EF1C85" w:rsidRDefault="00EF1C85">
      <w:pPr>
        <w:pStyle w:val="ConsPlusNormal"/>
        <w:jc w:val="both"/>
      </w:pPr>
      <w:r>
        <w:rPr>
          <w:b/>
        </w:rPr>
        <w:t>Выплата в Вооруженных Силах РФ денежной компенсации за наем (поднаем) жилых помещений осуществляется в соответствии с новым порядком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
              <w:r>
                <w:rPr>
                  <w:color w:val="0000FF"/>
                  <w:sz w:val="16"/>
                </w:rPr>
                <w:t>Приказ</w:t>
              </w:r>
            </w:hyperlink>
            <w:r>
              <w:rPr>
                <w:sz w:val="16"/>
              </w:rPr>
              <w:t xml:space="preserve"> Министра обороны РФ от 16.11.2022 N 686</w:t>
            </w:r>
            <w:r>
              <w:rPr>
                <w:sz w:val="16"/>
              </w:rPr>
              <w:br/>
              <w:t>"Об установлении Порядка выплаты в Вооруженных Силах Российской Федерации денежной компенсации за наем (поднаем) жилых помещений"</w:t>
            </w:r>
            <w:r>
              <w:rPr>
                <w:sz w:val="16"/>
              </w:rPr>
              <w:br/>
              <w:t>Зарегистрировано в Минюсте России 22.12.2022 N 71775.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утвержден в целях реализации права военнослужащих, проходящих военную службу по контракту, граждан, уволенных с военной службы, и проживающих совместно с ними членов их семей на жилье посредством установления им выплаты денежной компенсации.</w:t>
      </w:r>
    </w:p>
    <w:p w:rsidR="00EF1C85" w:rsidRDefault="00EF1C85">
      <w:pPr>
        <w:pStyle w:val="ConsPlusNormal"/>
        <w:spacing w:before="200"/>
        <w:jc w:val="both"/>
      </w:pPr>
      <w:r>
        <w:t>Признан утратившим силу приказ Министра обороны РФ от 27.05.2016 N 303.</w:t>
      </w:r>
    </w:p>
    <w:p w:rsidR="00EF1C85" w:rsidRDefault="00EF1C85">
      <w:pPr>
        <w:pStyle w:val="ConsPlusNormal"/>
        <w:jc w:val="both"/>
      </w:pPr>
    </w:p>
    <w:p w:rsidR="00EF1C85" w:rsidRDefault="00EF1C85">
      <w:pPr>
        <w:pStyle w:val="ConsPlusNormal"/>
        <w:jc w:val="both"/>
      </w:pPr>
      <w:r>
        <w:rPr>
          <w:b/>
        </w:rPr>
        <w:t>Норматив стоимости одного квадратного метра общей площади жилого помещения по России на первое полугодие 2023 года утвержден в размере 88737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
              <w:r>
                <w:rPr>
                  <w:color w:val="0000FF"/>
                  <w:sz w:val="16"/>
                </w:rPr>
                <w:t>Приказ</w:t>
              </w:r>
            </w:hyperlink>
            <w:r>
              <w:rPr>
                <w:sz w:val="16"/>
              </w:rPr>
              <w:t xml:space="preserve"> Минстроя России от 22.12.2022 N 1111/пр</w:t>
            </w:r>
            <w:r>
              <w:rPr>
                <w:sz w:val="16"/>
              </w:rPr>
              <w:br/>
              <w:t>"О нормативе стоимости одного квадратного метра общей площади жилого помещения по Российской Федерации на первое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2023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утверждены показатели средней рыночной стоимости одного квадратного метра общей площади жилого помещения по субъектам РФ на I квартал 2023 года, которые подлежат применению органами власти для расчета размеров социальных выплат для всех категорий граждан, которым указанные выплаты предоставляются на приобретение (строительство) жилых помещений за счет средств федерального бюджета.</w:t>
      </w:r>
    </w:p>
    <w:p w:rsidR="00EF1C85" w:rsidRDefault="00EF1C85">
      <w:pPr>
        <w:pStyle w:val="ConsPlusNormal"/>
        <w:spacing w:before="200"/>
        <w:jc w:val="both"/>
      </w:pPr>
      <w:r>
        <w:t>В настоящее время данный документ находится на регистрации в Минюсте. Следует иметь в виду,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outlineLvl w:val="1"/>
      </w:pPr>
      <w:r>
        <w:rPr>
          <w:b/>
        </w:rPr>
        <w:t>ТРУД И ЗАНЯТОСТЬ</w:t>
      </w:r>
    </w:p>
    <w:p w:rsidR="00EF1C85" w:rsidRDefault="00EF1C85">
      <w:pPr>
        <w:pStyle w:val="ConsPlusNormal"/>
        <w:spacing w:before="200"/>
        <w:jc w:val="both"/>
      </w:pPr>
      <w:r>
        <w:rPr>
          <w:b/>
        </w:rPr>
        <w:t>Установлена ежемесячная процентная надбавка к должностному окладу для лиц, имеющих почетные звания "Заслуженный работник прокуратуры Российской Федерации" и "Заслуженный сотрудник следственных органов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92">
              <w:r>
                <w:rPr>
                  <w:color w:val="0000FF"/>
                  <w:sz w:val="16"/>
                </w:rPr>
                <w:t>закон</w:t>
              </w:r>
            </w:hyperlink>
            <w:r>
              <w:rPr>
                <w:sz w:val="16"/>
              </w:rPr>
              <w:t xml:space="preserve"> от 29.12.2022 N 592-ФЗ</w:t>
            </w:r>
            <w:r>
              <w:rPr>
                <w:sz w:val="16"/>
              </w:rPr>
              <w:br/>
              <w:t>"О внесении изменений в Федеральный закон "О прокуратуре Российской Федерации" и Федеральный закон "О Следственном комитете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Ежемесячная надбавка установлена в размере 10 процентов должностного оклада.</w:t>
      </w:r>
    </w:p>
    <w:p w:rsidR="00EF1C85" w:rsidRDefault="00EF1C85">
      <w:pPr>
        <w:pStyle w:val="ConsPlusNormal"/>
        <w:spacing w:before="200"/>
        <w:jc w:val="both"/>
      </w:pPr>
      <w:r>
        <w:t>Законом также определены особенности выплаты надбавки за нагрудный знак "Почетный сотрудник Следственного комитета Российской Федерации.</w:t>
      </w:r>
    </w:p>
    <w:p w:rsidR="00EF1C85" w:rsidRDefault="00EF1C85">
      <w:pPr>
        <w:pStyle w:val="ConsPlusNormal"/>
        <w:jc w:val="both"/>
      </w:pPr>
    </w:p>
    <w:p w:rsidR="00EF1C85" w:rsidRDefault="00EF1C85">
      <w:pPr>
        <w:pStyle w:val="ConsPlusNormal"/>
        <w:jc w:val="both"/>
      </w:pPr>
      <w:r>
        <w:rPr>
          <w:b/>
        </w:rPr>
        <w:lastRenderedPageBreak/>
        <w:t>До 30 июня 2024 года продлевается срок, в течение которого работники, замещающие должности на государственной и муниципальной службе, должны представить документы, подтверждающие прекращение гражданства (подданства) иностранного государства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93">
              <w:r>
                <w:rPr>
                  <w:color w:val="0000FF"/>
                  <w:sz w:val="16"/>
                </w:rPr>
                <w:t>закон</w:t>
              </w:r>
            </w:hyperlink>
            <w:r>
              <w:rPr>
                <w:sz w:val="16"/>
              </w:rPr>
              <w:t xml:space="preserve"> от 29.12.2022 N 602-ФЗ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 непредставлении работодателю таких подтверждающих документов трудовые договоры с ними подлежат прекращению в случае невозможности их перевода на другую имеющуюся у работодателя работу.</w:t>
      </w:r>
    </w:p>
    <w:p w:rsidR="00EF1C85" w:rsidRDefault="00EF1C85">
      <w:pPr>
        <w:pStyle w:val="ConsPlusNormal"/>
        <w:jc w:val="both"/>
      </w:pPr>
    </w:p>
    <w:p w:rsidR="00EF1C85" w:rsidRDefault="00EF1C85">
      <w:pPr>
        <w:pStyle w:val="ConsPlusNormal"/>
        <w:jc w:val="both"/>
      </w:pPr>
      <w:r>
        <w:rPr>
          <w:b/>
        </w:rPr>
        <w:t>Установлены условия оплаты труда работников Фонда пенсионного и социального страхования, его территориальных органов и обособленных подразделений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
              <w:r>
                <w:rPr>
                  <w:color w:val="0000FF"/>
                  <w:sz w:val="16"/>
                </w:rPr>
                <w:t>Постановление</w:t>
              </w:r>
            </w:hyperlink>
            <w:r>
              <w:rPr>
                <w:sz w:val="16"/>
              </w:rPr>
              <w:t xml:space="preserve"> Правительства РФ от 28.12.2022 N 2480</w:t>
            </w:r>
            <w:r>
              <w:rPr>
                <w:sz w:val="16"/>
              </w:rPr>
              <w:br/>
              <w:t>"Об условиях оплаты труда работников Фонда пенсионного и социального страхования Российской Федерации, его территориальных органов и обособленных подразделений, о материально-техническом обеспечении их деятельности и порядке увеличения (индексации) размеров их должностных окладов (окладов)"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 содержит размеры должностных окладов и ежемесячного денежного поощрения работников.</w:t>
      </w:r>
    </w:p>
    <w:p w:rsidR="00EF1C85" w:rsidRDefault="00EF1C85">
      <w:pPr>
        <w:pStyle w:val="ConsPlusNormal"/>
        <w:spacing w:before="200"/>
        <w:jc w:val="both"/>
      </w:pPr>
      <w:r>
        <w:t>Установлены ежемесячные надбавки к должностному окладу за выслугу лет, ежемесячные процентные надбавки за допуск к гостайне, порядок и условия выплаты премий, единовременных выплат, материальной помощи.</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С 1 сентября 2023 г. применяется актуализированный профессиональный стандарт "Специалист по внутреннему контролю (внутренний контролер)"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
              <w:r>
                <w:rPr>
                  <w:color w:val="0000FF"/>
                  <w:sz w:val="16"/>
                </w:rPr>
                <w:t>Приказ</w:t>
              </w:r>
            </w:hyperlink>
            <w:r>
              <w:rPr>
                <w:sz w:val="16"/>
              </w:rPr>
              <w:t xml:space="preserve"> Минтруда России от 22.11.2022 N 731н</w:t>
            </w:r>
            <w:r>
              <w:rPr>
                <w:sz w:val="16"/>
              </w:rPr>
              <w:br/>
              <w:t>"Об утверждении профессионального стандарта "Специалист по внутреннему контролю (внутренний контролер)"</w:t>
            </w:r>
            <w:r>
              <w:rPr>
                <w:sz w:val="16"/>
              </w:rPr>
              <w:br/>
              <w:t>Зарегистрировано в Минюсте России 22.12.2022 N 71783.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осуществление внутреннего контроля в экономических субъектах.</w:t>
      </w:r>
    </w:p>
    <w:p w:rsidR="00EF1C85" w:rsidRDefault="00EF1C85">
      <w:pPr>
        <w:pStyle w:val="ConsPlusNormal"/>
        <w:spacing w:before="200"/>
        <w:jc w:val="both"/>
      </w:pPr>
      <w:r>
        <w:t>Признается утратившим силу приказ Минтруда России от 22 апреля 2015 г. N 236н, которым утвержден аналогичный стандарт.</w:t>
      </w:r>
    </w:p>
    <w:p w:rsidR="00EF1C85" w:rsidRDefault="00EF1C85">
      <w:pPr>
        <w:pStyle w:val="ConsPlusNormal"/>
        <w:spacing w:before="200"/>
        <w:jc w:val="both"/>
      </w:pPr>
      <w:r>
        <w:t>Настоящий приказ действует до 1 сентября 2029 г.</w:t>
      </w:r>
    </w:p>
    <w:p w:rsidR="00EF1C85" w:rsidRDefault="00EF1C85">
      <w:pPr>
        <w:pStyle w:val="ConsPlusNormal"/>
        <w:jc w:val="both"/>
      </w:pPr>
    </w:p>
    <w:p w:rsidR="00EF1C85" w:rsidRDefault="00EF1C85">
      <w:pPr>
        <w:pStyle w:val="ConsPlusNormal"/>
        <w:jc w:val="both"/>
      </w:pPr>
      <w:r>
        <w:rPr>
          <w:b/>
        </w:rPr>
        <w:t>С 1 сентября 2023 г. вводится профессиональный стандарт "Врач-профпатолог"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
              <w:r>
                <w:rPr>
                  <w:color w:val="0000FF"/>
                  <w:sz w:val="16"/>
                </w:rPr>
                <w:t>Приказ</w:t>
              </w:r>
            </w:hyperlink>
            <w:r>
              <w:rPr>
                <w:sz w:val="16"/>
              </w:rPr>
              <w:t xml:space="preserve"> Минтруда России от 22.11.2022 N 732н</w:t>
            </w:r>
            <w:r>
              <w:rPr>
                <w:sz w:val="16"/>
              </w:rPr>
              <w:br/>
              <w:t>"Об утверждении профессионального стандарта "Врач-профпатолог"</w:t>
            </w:r>
            <w:r>
              <w:rPr>
                <w:sz w:val="16"/>
              </w:rPr>
              <w:br/>
              <w:t>Зарегистрировано в Минюсте России 22.12.2022 N 71781.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врачебная практика в области профессиональной патологии.</w:t>
      </w:r>
    </w:p>
    <w:p w:rsidR="00EF1C85" w:rsidRDefault="00EF1C85">
      <w:pPr>
        <w:pStyle w:val="ConsPlusNormal"/>
        <w:spacing w:before="200"/>
        <w:jc w:val="both"/>
      </w:pPr>
      <w:r>
        <w:t>Приводится описание трудовых функций, устанавливаются требования к образованию и обучению, особые условия допуска к работе, другие характеристики.</w:t>
      </w:r>
    </w:p>
    <w:p w:rsidR="00EF1C85" w:rsidRDefault="00EF1C85">
      <w:pPr>
        <w:pStyle w:val="ConsPlusNormal"/>
        <w:spacing w:before="200"/>
        <w:jc w:val="both"/>
      </w:pPr>
      <w:r>
        <w:t>Настоящий приказ действует до 1 сентября 2029 г.</w:t>
      </w:r>
    </w:p>
    <w:p w:rsidR="00EF1C85" w:rsidRDefault="00EF1C85">
      <w:pPr>
        <w:pStyle w:val="ConsPlusNormal"/>
        <w:jc w:val="both"/>
      </w:pPr>
    </w:p>
    <w:p w:rsidR="00EF1C85" w:rsidRDefault="00EF1C85">
      <w:pPr>
        <w:pStyle w:val="ConsPlusNormal"/>
        <w:jc w:val="both"/>
      </w:pPr>
      <w:r>
        <w:rPr>
          <w:b/>
        </w:rPr>
        <w:t>С 1 сентября 2023 г. вводится профессиональный стандарт "Специалист по информационной безопасности в кредитно-финансовой сфере"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
              <w:r>
                <w:rPr>
                  <w:color w:val="0000FF"/>
                  <w:sz w:val="16"/>
                </w:rPr>
                <w:t>Приказ</w:t>
              </w:r>
            </w:hyperlink>
            <w:r>
              <w:rPr>
                <w:sz w:val="16"/>
              </w:rPr>
              <w:t xml:space="preserve"> Минтруда России от 28.11.2022 N 739н</w:t>
            </w:r>
            <w:r>
              <w:rPr>
                <w:sz w:val="16"/>
              </w:rPr>
              <w:br/>
              <w:t>"Об утверждении профессионального стандарта "Специалист по информационной безопасности в кредитно-финансовой сфере"</w:t>
            </w:r>
            <w:r>
              <w:rPr>
                <w:sz w:val="16"/>
              </w:rPr>
              <w:br/>
              <w:t>Зарегистрировано в Минюсте России 22.12.2022 N 71784.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Целью профессиональной деятельности данных специалистов является управление рисками информационной безопасности, обеспечение защиты информации в оранизациях кредитно-финансовой сферы.</w:t>
      </w:r>
    </w:p>
    <w:p w:rsidR="00EF1C85" w:rsidRDefault="00EF1C85">
      <w:pPr>
        <w:pStyle w:val="ConsPlusNormal"/>
        <w:spacing w:before="200"/>
        <w:jc w:val="both"/>
      </w:pPr>
      <w:r>
        <w:t>Приводится описание трудовых функций, устанавливаются требования к образованию и обучению, к опыту практической работы, особые условия допуска к работе, другие характеристики.</w:t>
      </w:r>
    </w:p>
    <w:p w:rsidR="00EF1C85" w:rsidRDefault="00EF1C85">
      <w:pPr>
        <w:pStyle w:val="ConsPlusNormal"/>
        <w:spacing w:before="200"/>
        <w:jc w:val="both"/>
      </w:pPr>
      <w:r>
        <w:t>Настоящий приказ действует до 1 сентября 2029 г.</w:t>
      </w:r>
    </w:p>
    <w:p w:rsidR="00EF1C85" w:rsidRDefault="00EF1C85">
      <w:pPr>
        <w:pStyle w:val="ConsPlusNormal"/>
        <w:jc w:val="both"/>
      </w:pPr>
    </w:p>
    <w:p w:rsidR="00EF1C85" w:rsidRDefault="00EF1C85">
      <w:pPr>
        <w:pStyle w:val="ConsPlusNormal"/>
        <w:jc w:val="both"/>
      </w:pPr>
      <w:r>
        <w:rPr>
          <w:b/>
        </w:rPr>
        <w:t>Распределены на 2023 год квоты на выдачу иностранным гражданам, прибывающим на основании визы, разрешений на работу и приглашений на въезд в Россию в целях осуществления трудовой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
              <w:r>
                <w:rPr>
                  <w:color w:val="0000FF"/>
                  <w:sz w:val="16"/>
                </w:rPr>
                <w:t>Приказ</w:t>
              </w:r>
            </w:hyperlink>
            <w:r>
              <w:rPr>
                <w:sz w:val="16"/>
              </w:rPr>
              <w:t xml:space="preserve"> Минтруда России от 12.12.2022 N 777н</w:t>
            </w:r>
            <w:r>
              <w:rPr>
                <w:sz w:val="16"/>
              </w:rPr>
              <w:br/>
              <w:t>"О распределении по субъектам Российской Федерации утвержденных Правительством Российской Федерации на 2023 год квот на выдачу иностранным гражданам, прибывающим в Российскую Федерацию на основании визы, разрешений на работу и приглашений на въезд в Российскую Федерацию в целях осуществления трудовой деятельности"</w:t>
            </w:r>
            <w:r>
              <w:rPr>
                <w:sz w:val="16"/>
              </w:rPr>
              <w:br/>
              <w:t>Зарегистрировано в Минюсте России 29.12.2022 N 71876.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Квоты утверждены постановлением Правительства от 30 ноября 2022 г. N 2171 "Об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w:t>
      </w:r>
    </w:p>
    <w:p w:rsidR="00EF1C85" w:rsidRDefault="00EF1C85">
      <w:pPr>
        <w:pStyle w:val="ConsPlusNormal"/>
        <w:jc w:val="both"/>
      </w:pPr>
    </w:p>
    <w:p w:rsidR="00EF1C85" w:rsidRDefault="00EF1C85">
      <w:pPr>
        <w:pStyle w:val="ConsPlusNormal"/>
        <w:jc w:val="both"/>
      </w:pPr>
      <w:r>
        <w:rPr>
          <w:b/>
        </w:rPr>
        <w:t>С 1 января 2023 г. устанавливаются новые формы представления работодателями сведений и информации органам службы занятости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
              <w:r>
                <w:rPr>
                  <w:color w:val="0000FF"/>
                  <w:sz w:val="16"/>
                </w:rPr>
                <w:t>Приказ</w:t>
              </w:r>
            </w:hyperlink>
            <w:r>
              <w:rPr>
                <w:sz w:val="16"/>
              </w:rPr>
              <w:t xml:space="preserve"> Минтруда России от 16.12.2022 N 786</w:t>
            </w:r>
            <w:r>
              <w:rPr>
                <w:sz w:val="16"/>
              </w:rPr>
              <w:br/>
              <w:t>"О внесении изменений в приказ Министерства труда и социальной защиты Российской Федерации от 26 января 2022 г. N 24 "О проведении оперативного мониторинга в целях обеспечения занятости населения"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утверждены рекомендации по заполнению форм.</w:t>
      </w:r>
    </w:p>
    <w:p w:rsidR="00EF1C85" w:rsidRDefault="00EF1C85">
      <w:pPr>
        <w:pStyle w:val="ConsPlusNormal"/>
        <w:spacing w:before="200"/>
        <w:jc w:val="both"/>
      </w:pPr>
      <w:r>
        <w:t>Работодателям рекомендовано в том числе при изменении сведений, размещенных на платформе "Работа в России", с целью их актуализации представлять соответствующую информацию в течение 1 рабочего дня с момента принятия решения, повлекшего изменение сведений.</w:t>
      </w:r>
    </w:p>
    <w:p w:rsidR="00EF1C85" w:rsidRDefault="00EF1C85">
      <w:pPr>
        <w:pStyle w:val="ConsPlusNormal"/>
        <w:jc w:val="both"/>
      </w:pPr>
    </w:p>
    <w:p w:rsidR="00EF1C85" w:rsidRDefault="00EF1C85">
      <w:pPr>
        <w:pStyle w:val="ConsPlusNormal"/>
        <w:jc w:val="both"/>
      </w:pPr>
      <w:r>
        <w:rPr>
          <w:b/>
        </w:rPr>
        <w:t>Даны разъяснения о порядке формирования комиссии для расследования несчастного случая на производстве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Совместное </w:t>
            </w:r>
            <w:hyperlink r:id="rId100">
              <w:r>
                <w:rPr>
                  <w:color w:val="0000FF"/>
                  <w:sz w:val="16"/>
                </w:rPr>
                <w:t>письмо</w:t>
              </w:r>
            </w:hyperlink>
            <w:r>
              <w:rPr>
                <w:sz w:val="16"/>
              </w:rPr>
              <w:t xml:space="preserve"> Роструда N 0893-3-1, ФНПР N 109-109/159 от 14.12.2022</w:t>
            </w:r>
            <w:r>
              <w:rPr>
                <w:sz w:val="16"/>
              </w:rPr>
              <w:br/>
              <w:t>"По отдельным вопросам расследования несчастных случаев"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для расследования несчастного случая работодатель обязан незамедлительно образовать комиссию в составе не менее трех человек. В состав комиссии помимо представителей работодателя также включаются представители выборного органа первичной профсоюзной организации или иного представительного органа работников организации (при наличии такого представительного органа), а также уполномоченный по охране труда (при наличии).</w:t>
      </w:r>
    </w:p>
    <w:p w:rsidR="00EF1C85" w:rsidRDefault="00EF1C85">
      <w:pPr>
        <w:pStyle w:val="ConsPlusNormal"/>
        <w:spacing w:before="200"/>
        <w:jc w:val="both"/>
      </w:pPr>
      <w:r>
        <w:t>Отсутствие в организации выборного профсоюзного органа, а также то, что пострадавший не является членом профсоюза, не могут быть основаниями для отказа от участия и включения я состав комиссии по расследованию несчастного случая представителя территориального объединения организаций профсоюзов, а при расследовании несчастного случая государственным инспектором труда в соответствии со статьей 229.3 ТК РФ - профсоюзного инспектора труда.</w:t>
      </w:r>
    </w:p>
    <w:p w:rsidR="00EF1C85" w:rsidRDefault="00EF1C85">
      <w:pPr>
        <w:pStyle w:val="ConsPlusNormal"/>
        <w:spacing w:before="200"/>
        <w:jc w:val="both"/>
      </w:pPr>
      <w:r>
        <w:t>При групповом несчастном случае с числом погибших 5 и более человек в состав комиссии включается также представитель общероссийского объединения профессиональных союзов.</w:t>
      </w:r>
    </w:p>
    <w:p w:rsidR="00EF1C85" w:rsidRDefault="00EF1C85">
      <w:pPr>
        <w:pStyle w:val="ConsPlusNormal"/>
        <w:spacing w:before="200"/>
        <w:jc w:val="both"/>
      </w:pPr>
      <w:r>
        <w:t>В работе комиссии по расследованию несчастного случая, произошедшего на территории субъекта РФ, отличном от места регистрации работодателя, в работе комиссии принимает участие представитель территориального объединения организаций профсоюзов субъекта, на территории которого будет организована работа комиссии по расследованию несчастного случая.</w:t>
      </w:r>
    </w:p>
    <w:p w:rsidR="00EF1C85" w:rsidRDefault="00EF1C85">
      <w:pPr>
        <w:pStyle w:val="ConsPlusNormal"/>
        <w:spacing w:before="200"/>
        <w:jc w:val="both"/>
      </w:pPr>
      <w:r>
        <w:lastRenderedPageBreak/>
        <w:t>Проведение расследования несчастного случал комиссией ненадлежащего состава является нарушением установленного порядка проведения расследования несчастного случая и может иметь решающее значение для оценки принятых ею решений как юридически недействительных и подлежащих отмене.</w:t>
      </w:r>
    </w:p>
    <w:p w:rsidR="00EF1C85" w:rsidRDefault="00EF1C85">
      <w:pPr>
        <w:pStyle w:val="ConsPlusNormal"/>
        <w:jc w:val="both"/>
      </w:pPr>
    </w:p>
    <w:p w:rsidR="00EF1C85" w:rsidRDefault="00EF1C85">
      <w:pPr>
        <w:pStyle w:val="ConsPlusNormal"/>
        <w:jc w:val="both"/>
      </w:pPr>
      <w:r>
        <w:rPr>
          <w:b/>
        </w:rPr>
        <w:t>Минтрудом разработаны методические рекомендации с целью разъяснения отдельных ситуаций, возникающих при заполнении справок о доходах, расходах, об имуществе и обязательствах имущественного характера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1">
              <w:r>
                <w:rPr>
                  <w:color w:val="0000FF"/>
                  <w:sz w:val="16"/>
                </w:rPr>
                <w:t>Методические</w:t>
              </w:r>
            </w:hyperlink>
            <w:r>
              <w:rPr>
                <w:sz w:val="16"/>
              </w:rPr>
              <w:t xml:space="preserve">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w:t>
            </w:r>
            <w:r>
              <w:rPr>
                <w:sz w:val="16"/>
              </w:rPr>
              <w:br/>
              <w:t>(утв. Минтрудом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рекомендациях, в частности: учтены особенности представления сведений лицами, замещающими публичные должности на территориях ДНР, ЛНР, Запорожской и Херсонской областей, а также отдельными категориями лиц в связи с проведением специальной военной операции; подчеркнуто, что квалифицирующим признаком для возникновения обязанности представить сведения в рамках декларационной кампании, по общему правилу, являются правоотношения, имеющиеся на 31 декабря отчетного года; отмечено, что уточненные сведения за предыдущие декларационные кампании не представляются, но в рамках текущей декларационной кампании к сведениям могут быть приложены применимые пояснения; отдельно указаны полномочия субъектов РФ и муниципальных образований в регулировании вопросов невозможности представления сведений некоторыми категориями лиц; актуализирован перечень выплат, которые могут быть признаны доходом для целей законодательства РФ о противодействии коррупции, а также перечень денежных средств, которые не являются таким доходом; акцентировано внимание на особенностях владения инвестиционными паями паевых инвестиционных фондов и прочее.</w:t>
      </w:r>
    </w:p>
    <w:p w:rsidR="00EF1C85" w:rsidRDefault="00EF1C85">
      <w:pPr>
        <w:pStyle w:val="ConsPlusNormal"/>
        <w:jc w:val="both"/>
      </w:pPr>
    </w:p>
    <w:p w:rsidR="00EF1C85" w:rsidRDefault="00EF1C85">
      <w:pPr>
        <w:pStyle w:val="ConsPlusNormal"/>
        <w:jc w:val="both"/>
      </w:pPr>
      <w:r>
        <w:rPr>
          <w:b/>
        </w:rPr>
        <w:t>На 2023 - 2025 годы заключено Отраслевое соглашение по организациям нефтяной, газовой отраслей промышленности и строительства объектов нефтегазового комплекса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2">
              <w:r>
                <w:rPr>
                  <w:color w:val="0000FF"/>
                  <w:sz w:val="16"/>
                </w:rPr>
                <w:t>Отраслевое</w:t>
              </w:r>
            </w:hyperlink>
            <w:r>
              <w:rPr>
                <w:sz w:val="16"/>
              </w:rPr>
              <w:t xml:space="preserve"> соглашение по организациям нефтяной, газовой отраслей промышленности и строительства объектов нефтегазового комплекса Российской Федерации на 2023 - 2025 годы"</w:t>
            </w:r>
            <w:r>
              <w:rPr>
                <w:sz w:val="16"/>
              </w:rPr>
              <w:br/>
              <w:t>(утв. Общероссийским профсоюзом работников нефтяной, газовой отраслей промышленности и строительства, Общероссийским отраслевым объединением работодателей нефтяной и газовой промышленности 22.11.2022)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действует в организациях, осуществляющих деятельность в газовой и нефтяной отраслях: добыче нефти и газа, нефтяном и газовом строительстве, нефтяной и газовой переработке, нефтепродуктообеспечении, нефтяной и газовой химии, нефтяном, нефтепродуктовом и газовом трубопроводном транспорте, газификации и эксплуатации газового хозяйства, транспортировке и реализации сжиженного газа, геологической разведке месторождений углеводородов, переработке продукции нефтегазохимии, нефтяном и газовом машиностроении, а также оказывающих им сервисные, транспортные, научные либо проектные услуги (далее - организации, работодатели). Соглашение распространяется на организации, в которых указанные виды деятельности являются основными.</w:t>
      </w:r>
    </w:p>
    <w:p w:rsidR="00EF1C85" w:rsidRDefault="00EF1C85">
      <w:pPr>
        <w:pStyle w:val="ConsPlusNormal"/>
        <w:jc w:val="both"/>
      </w:pPr>
    </w:p>
    <w:p w:rsidR="00EF1C85" w:rsidRDefault="00EF1C85">
      <w:pPr>
        <w:pStyle w:val="ConsPlusNormal"/>
        <w:jc w:val="both"/>
      </w:pPr>
      <w:r>
        <w:rPr>
          <w:b/>
        </w:rPr>
        <w:t>На 2023 - 2025 годы заключено Отраслевое тарифное соглашение в коммунальном хозяйстве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3">
              <w:r>
                <w:rPr>
                  <w:color w:val="0000FF"/>
                  <w:sz w:val="16"/>
                </w:rPr>
                <w:t>Отраслевое</w:t>
              </w:r>
            </w:hyperlink>
            <w:r>
              <w:rPr>
                <w:sz w:val="16"/>
              </w:rPr>
              <w:t xml:space="preserve"> тарифное соглашение в коммунальном хозяйстве Российской Федерации на 2023 - 2025 годы"</w:t>
            </w:r>
            <w:r>
              <w:rPr>
                <w:sz w:val="16"/>
              </w:rPr>
              <w:br/>
              <w:t>(утв. Общероссийским отраслевым объединением работодателей "Союз коммунальных предприятий", Общероссийским профсоюзом работников жизнеобеспечения 01.12.2022)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заключено между Общероссийским отраслевым объединением работодателей "Союз коммунальных предприятий" и Общероссийским профсоюзом работников жизнеобеспечения. Соглашение регулирует социально-трудовые отношения, определяет общие условия оплаты труда, трудовые гарантии и льготы работникам, а также права, обязанности и ответственность сторон.</w:t>
      </w:r>
    </w:p>
    <w:p w:rsidR="00EF1C85" w:rsidRDefault="00EF1C85">
      <w:pPr>
        <w:pStyle w:val="ConsPlusNormal"/>
        <w:jc w:val="both"/>
      </w:pPr>
    </w:p>
    <w:p w:rsidR="00EF1C85" w:rsidRDefault="00EF1C85">
      <w:pPr>
        <w:pStyle w:val="ConsPlusNormal"/>
        <w:jc w:val="both"/>
      </w:pPr>
      <w:r>
        <w:rPr>
          <w:b/>
        </w:rPr>
        <w:t>На 2023 - 2025 годы заключено Отраслевое соглашение по дорожному хозяйству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4">
              <w:r>
                <w:rPr>
                  <w:color w:val="0000FF"/>
                  <w:sz w:val="16"/>
                </w:rPr>
                <w:t>Отраслевое</w:t>
              </w:r>
            </w:hyperlink>
            <w:r>
              <w:rPr>
                <w:sz w:val="16"/>
              </w:rPr>
              <w:t xml:space="preserve"> соглашение по дорожному хозяйству Российской Федерации на 2023 - 2025 годы"</w:t>
            </w:r>
            <w:r>
              <w:rPr>
                <w:sz w:val="16"/>
              </w:rPr>
              <w:br/>
              <w:t>(утв. Общероссийским профсоюзом работников автомобильного транспорта и дорожного хозяйства, Росавтодором, Российской ассоциацией территориальных органов управления автомобильными дорогами "РАДОР", Общероссийским отраслевым объединением работодателей в дорожном хозяйстве "АСПОР" 02.12.2022)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регулирует социально-трудовые отношения и устанавливает общие принципы регулирования связанных с ними экономических отношений, определяет условия оплаты, охраны труда, режимы труда и отдыха, другие условия, а также трудовые гарантии и льготы работникам в организациях независимо от организационно-правовых форм и видов собственности, в том числе для работодателей - индивидуальных предпринимателей.</w:t>
      </w:r>
    </w:p>
    <w:p w:rsidR="00EF1C85" w:rsidRDefault="00EF1C85">
      <w:pPr>
        <w:pStyle w:val="ConsPlusNormal"/>
        <w:spacing w:before="200"/>
        <w:jc w:val="both"/>
      </w:pPr>
      <w:r>
        <w:t>Соглашение распространяется на работников и работодателей подрядных организаций, организаций, занятых управлением дорожным хозяйством (органов управления автомобильными дорогами, заказчиков), государственных и муниципальных учреждений, не являющихся государственными служащими, проектных и изыскательских организаций.</w:t>
      </w:r>
    </w:p>
    <w:p w:rsidR="00EF1C85" w:rsidRDefault="00EF1C85">
      <w:pPr>
        <w:pStyle w:val="ConsPlusNormal"/>
        <w:jc w:val="both"/>
      </w:pPr>
    </w:p>
    <w:p w:rsidR="00EF1C85" w:rsidRDefault="00EF1C85">
      <w:pPr>
        <w:pStyle w:val="ConsPlusNormal"/>
        <w:jc w:val="both"/>
      </w:pPr>
      <w:r>
        <w:rPr>
          <w:b/>
        </w:rPr>
        <w:t>Внесены дополнения в раздел "Социальная защита" отраслевого тарифного соглашения в жилищно-коммунальном хозяйстве РФ на 2017 - 2019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5">
              <w:r>
                <w:rPr>
                  <w:color w:val="0000FF"/>
                  <w:sz w:val="16"/>
                </w:rPr>
                <w:t>Дополнительное</w:t>
              </w:r>
            </w:hyperlink>
            <w:r>
              <w:rPr>
                <w:sz w:val="16"/>
              </w:rPr>
              <w:t xml:space="preserve"> соглашение о внесении изменений в Отраслевое тарифное соглашение в жилищно-коммунальном хозяйстве Российской Федерации на 2017 - 2019 годы"</w:t>
            </w:r>
            <w:r>
              <w:rPr>
                <w:sz w:val="16"/>
              </w:rPr>
              <w:br/>
              <w:t>(утв. Общероссийским отраслевым объединением работодателей сферы жизнеобеспечения, Общероссийским профсоюзом работников жизнеобеспечения 05.12.2022)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Дополнения касаются осуществления выплат единовременной и иной материальной помощи мобилизованным работникам, а также выплат социального характера с целью обеспечения престижности труда в сфере ЖКХ.</w:t>
      </w:r>
    </w:p>
    <w:p w:rsidR="00EF1C85" w:rsidRDefault="00EF1C85">
      <w:pPr>
        <w:pStyle w:val="ConsPlusNormal"/>
        <w:jc w:val="both"/>
      </w:pPr>
    </w:p>
    <w:p w:rsidR="00EF1C85" w:rsidRDefault="00EF1C85">
      <w:pPr>
        <w:pStyle w:val="ConsPlusNormal"/>
        <w:jc w:val="both"/>
      </w:pPr>
      <w:r>
        <w:rPr>
          <w:b/>
        </w:rPr>
        <w:t>Внесены дополнения в раздел "Социальная защита" отраслевого тарифного соглашения в жилищно-коммунальном хозяйстве РФ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06">
              <w:r>
                <w:rPr>
                  <w:color w:val="0000FF"/>
                  <w:sz w:val="16"/>
                </w:rPr>
                <w:t>Дополнительное</w:t>
              </w:r>
            </w:hyperlink>
            <w:r>
              <w:rPr>
                <w:sz w:val="16"/>
              </w:rPr>
              <w:t xml:space="preserve"> соглашение о внесении изменений в Федеральное отраслевое тарифное соглашение в жилищно-коммунальном хозяйстве Российской Федерации на 2023 - 2025 годы"</w:t>
            </w:r>
            <w:r>
              <w:rPr>
                <w:sz w:val="16"/>
              </w:rPr>
              <w:br/>
              <w:t>(утв. Общероссийским отраслевым объединением работодателей сферы жизнеобеспечения, Общероссийским профсоюзом работников жизнеобеспечения 05.12.2022)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Дополнения касаются осуществления выплат единовременной и иной материальной помощи мобилизованным работникам и их семьям, а также выплат социального характера с целью обеспечения престижности труда в сфере ЖКХ.</w:t>
      </w:r>
    </w:p>
    <w:p w:rsidR="00EF1C85" w:rsidRDefault="00EF1C85">
      <w:pPr>
        <w:pStyle w:val="ConsPlusNormal"/>
        <w:jc w:val="both"/>
      </w:pPr>
    </w:p>
    <w:p w:rsidR="00EF1C85" w:rsidRDefault="00EF1C85">
      <w:pPr>
        <w:pStyle w:val="ConsPlusNormal"/>
        <w:jc w:val="both"/>
      </w:pPr>
      <w:r>
        <w:rPr>
          <w:b/>
        </w:rPr>
        <w:t>В Госдуму внесен законопроект о применении электронного документооборота в отношении документов, подтверждающих прохождение работником инструктажей по охране труда, в том числе лично им подписываемых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270457-8 "О внесении изменений в статьи 22.1 и 22.3 Трудового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Предлагаемые изменения не затрагивают порядок оформления документов, подтверждающих проведение целевого инструктажа по охране труда.</w:t>
      </w:r>
    </w:p>
    <w:p w:rsidR="00EF1C85" w:rsidRDefault="00EF1C85">
      <w:pPr>
        <w:pStyle w:val="ConsPlusNormal"/>
        <w:spacing w:before="200"/>
        <w:jc w:val="both"/>
      </w:pPr>
      <w:r>
        <w:t>Устанавливается обязанность по использованию работодателем только усиленной квалифицированной электронной подписи при оформлении документации, подтверждающей прохождение инструктажей, оформляемой в электронном виде.</w:t>
      </w:r>
    </w:p>
    <w:p w:rsidR="00EF1C85" w:rsidRDefault="00EF1C85">
      <w:pPr>
        <w:pStyle w:val="ConsPlusNormal"/>
        <w:jc w:val="both"/>
      </w:pPr>
    </w:p>
    <w:p w:rsidR="00EF1C85" w:rsidRDefault="00EF1C85">
      <w:pPr>
        <w:pStyle w:val="ConsPlusNormal"/>
        <w:jc w:val="both"/>
      </w:pPr>
      <w:r>
        <w:rPr>
          <w:b/>
        </w:rPr>
        <w:t>Подготовлены методические рекомендации для применения в ходе декларационной кампании 2023 года (за отчетный 2022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Минтруда России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Разъясняются основные новеллы рекомендаций, отмечается, что их положения в целом актуализированы с учетом изменений нормативных правовых актов РФ.</w:t>
      </w:r>
    </w:p>
    <w:p w:rsidR="00EF1C85" w:rsidRDefault="00EF1C85">
      <w:pPr>
        <w:pStyle w:val="ConsPlusNormal"/>
        <w:jc w:val="both"/>
      </w:pPr>
    </w:p>
    <w:p w:rsidR="00EF1C85" w:rsidRDefault="00EF1C85">
      <w:pPr>
        <w:pStyle w:val="ConsPlusNormal"/>
        <w:jc w:val="both"/>
        <w:outlineLvl w:val="1"/>
      </w:pPr>
      <w:r>
        <w:rPr>
          <w:b/>
        </w:rPr>
        <w:t>СОЦИАЛЬНОЕ ОБЕСПЕЧЕНИЕ. ПОСОБИЯ И ЛЬГОТЫ</w:t>
      </w:r>
    </w:p>
    <w:p w:rsidR="00EF1C85" w:rsidRDefault="00EF1C85">
      <w:pPr>
        <w:pStyle w:val="ConsPlusNormal"/>
        <w:spacing w:before="200"/>
        <w:jc w:val="both"/>
      </w:pPr>
      <w:r>
        <w:rPr>
          <w:b/>
        </w:rPr>
        <w:t>Расширен перечень направлений деятельности для целей формирования государственного (муниципального) социального заказа на 2023 - 2024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07">
              <w:r>
                <w:rPr>
                  <w:color w:val="0000FF"/>
                  <w:sz w:val="16"/>
                </w:rPr>
                <w:t>закон</w:t>
              </w:r>
            </w:hyperlink>
            <w:r>
              <w:rPr>
                <w:sz w:val="16"/>
              </w:rPr>
              <w:t xml:space="preserve"> от 28.12.2022 N 568-ФЗ</w:t>
            </w:r>
            <w:r>
              <w:rPr>
                <w:sz w:val="16"/>
              </w:rPr>
              <w:br/>
              <w:t>"О внесении изменений в отдельные законодательные акты Российской Федерации и признании утратившей силу части 3 статьи 3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Формирование социального заказа осуществляется по направлениям деятельности, предусмотренным частью 2 статьи 28 Федерального закона от 13 июля 2020 г. N 189-ФЗ.</w:t>
      </w:r>
    </w:p>
    <w:p w:rsidR="00EF1C85" w:rsidRDefault="00EF1C85">
      <w:pPr>
        <w:pStyle w:val="ConsPlusNormal"/>
        <w:spacing w:before="200"/>
        <w:jc w:val="both"/>
      </w:pPr>
      <w:r>
        <w:t>К указанным направлениям деятельности теперь отнесены также:</w:t>
      </w:r>
    </w:p>
    <w:p w:rsidR="00EF1C85" w:rsidRDefault="00EF1C85">
      <w:pPr>
        <w:pStyle w:val="ConsPlusNormal"/>
        <w:spacing w:before="200"/>
        <w:jc w:val="both"/>
      </w:pPr>
      <w:r>
        <w:t>оказание физкультурно-оздоровительных услуг, включенных в региональные перечни (классификаторы) государственных (муниципальных) услуг и работ;</w:t>
      </w:r>
    </w:p>
    <w:p w:rsidR="00EF1C85" w:rsidRDefault="00EF1C85">
      <w:pPr>
        <w:pStyle w:val="ConsPlusNormal"/>
        <w:spacing w:before="200"/>
        <w:jc w:val="both"/>
      </w:pPr>
      <w:r>
        <w:t>профилактика социально значимых заболеваний, кроме психических расстройств и расстройств поведения (за исключением осуществления санитарно-противоэпидемических (профилактических) мероприятий и проведения профилактических и иных медицинских осмотров, диспансеризации, диспансерного наблюдения);</w:t>
      </w:r>
    </w:p>
    <w:p w:rsidR="00EF1C85" w:rsidRDefault="00EF1C85">
      <w:pPr>
        <w:pStyle w:val="ConsPlusNormal"/>
        <w:spacing w:before="200"/>
        <w:jc w:val="both"/>
      </w:pPr>
      <w:r>
        <w:t>реализация дополнительных образовательных программ (за исключением дополнительных предпрофессиональных программ в области искусств).</w:t>
      </w:r>
    </w:p>
    <w:p w:rsidR="00EF1C85" w:rsidRDefault="00EF1C85">
      <w:pPr>
        <w:pStyle w:val="ConsPlusNormal"/>
        <w:jc w:val="both"/>
      </w:pPr>
    </w:p>
    <w:p w:rsidR="00EF1C85" w:rsidRDefault="00EF1C85">
      <w:pPr>
        <w:pStyle w:val="ConsPlusNormal"/>
        <w:jc w:val="both"/>
      </w:pPr>
      <w:r>
        <w:rPr>
          <w:b/>
        </w:rPr>
        <w:t>В связи с созданием Фонда пенсионного и социального страхования РФ актуализированы положения некоторых законодательных актов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08">
              <w:r>
                <w:rPr>
                  <w:color w:val="0000FF"/>
                  <w:sz w:val="16"/>
                </w:rPr>
                <w:t>закон</w:t>
              </w:r>
            </w:hyperlink>
            <w:r>
              <w:rPr>
                <w:sz w:val="16"/>
              </w:rPr>
              <w:t xml:space="preserve"> от 28.12.2022 N 569-ФЗ</w:t>
            </w:r>
            <w:r>
              <w:rPr>
                <w:sz w:val="16"/>
              </w:rPr>
              <w:b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Уточнения внесены в Федеральный закон "О банках и банковской деятельности"; Закон РФ "О налоговых органах Российской Федерации"; Закон РФ "О занятости населения в Российской Федерации" и др.</w:t>
      </w:r>
    </w:p>
    <w:p w:rsidR="00EF1C85" w:rsidRDefault="00EF1C85">
      <w:pPr>
        <w:pStyle w:val="ConsPlusNormal"/>
        <w:jc w:val="both"/>
      </w:pPr>
    </w:p>
    <w:p w:rsidR="00EF1C85" w:rsidRDefault="00EF1C85">
      <w:pPr>
        <w:pStyle w:val="ConsPlusNormal"/>
        <w:jc w:val="both"/>
      </w:pPr>
      <w:r>
        <w:rPr>
          <w:b/>
        </w:rPr>
        <w:t>С 1 января 2023 года расширяется перечень категорий граждан, имеющих право на бесплатное предоставление социальных услуг в форме социального обслуживания на дому, в полустационарной и стационарной формах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09">
              <w:r>
                <w:rPr>
                  <w:color w:val="0000FF"/>
                  <w:sz w:val="16"/>
                </w:rPr>
                <w:t>закон</w:t>
              </w:r>
            </w:hyperlink>
            <w:r>
              <w:rPr>
                <w:sz w:val="16"/>
              </w:rPr>
              <w:t xml:space="preserve"> от 28.12.2022 N 570-ФЗ</w:t>
            </w:r>
            <w:r>
              <w:rPr>
                <w:sz w:val="16"/>
              </w:rPr>
              <w:br/>
              <w:t>"О внесении изменений в статью 31 Федерального закона "Об основах социального обслуживания граждан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указанный перечень включены участники и инвалиды Великой Отечественной войны, инвалиды боевых действий, лица, награжденные знаком "Жителю блокадного Ленинграда" и "Житель осажденного Севастополя", а также лица, работавшие в период Великой Отечественной войны на объектах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EF1C85" w:rsidRDefault="00EF1C85">
      <w:pPr>
        <w:pStyle w:val="ConsPlusNormal"/>
        <w:jc w:val="both"/>
      </w:pPr>
    </w:p>
    <w:p w:rsidR="00EF1C85" w:rsidRDefault="00EF1C85">
      <w:pPr>
        <w:pStyle w:val="ConsPlusNormal"/>
        <w:jc w:val="both"/>
      </w:pPr>
      <w:r>
        <w:rPr>
          <w:b/>
        </w:rPr>
        <w:t>Установлен порядок пересчета денежной компенсации, выплачиваемой прокурорам и сотрудникам СК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10">
              <w:r>
                <w:rPr>
                  <w:color w:val="0000FF"/>
                  <w:sz w:val="16"/>
                </w:rPr>
                <w:t>закон</w:t>
              </w:r>
            </w:hyperlink>
            <w:r>
              <w:rPr>
                <w:sz w:val="16"/>
              </w:rPr>
              <w:t xml:space="preserve"> от 29.12.2022 N 581-ФЗ</w:t>
            </w:r>
            <w:r>
              <w:rPr>
                <w:sz w:val="16"/>
              </w:rPr>
              <w:br/>
              <w:t>"О внесении изменений в статью 45 Федерального закона "О прокуратуре Российской Федерации" и статью 36 Федерального закона "О Следственном комитете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Речь идет о компенсации, выплачиваемой в случае инвалидности, гибели (смерти) вследствие причинения телесных повреждений или иного вреда здоровью, в связи с исполнением служебных </w:t>
      </w:r>
      <w:r>
        <w:lastRenderedPageBreak/>
        <w:t>обязанностей.</w:t>
      </w:r>
    </w:p>
    <w:p w:rsidR="00EF1C85" w:rsidRDefault="00EF1C85">
      <w:pPr>
        <w:pStyle w:val="ConsPlusNormal"/>
        <w:spacing w:before="200"/>
        <w:jc w:val="both"/>
      </w:pPr>
      <w:r>
        <w:t>Согласно принятому закону размер ежемесячной денежной компенсации подлежит перерасчету с учетом увеличения (повышения) должностных окладов.</w:t>
      </w:r>
    </w:p>
    <w:p w:rsidR="00EF1C85" w:rsidRDefault="00EF1C85">
      <w:pPr>
        <w:pStyle w:val="ConsPlusNormal"/>
        <w:jc w:val="both"/>
      </w:pPr>
    </w:p>
    <w:p w:rsidR="00EF1C85" w:rsidRDefault="00EF1C85">
      <w:pPr>
        <w:pStyle w:val="ConsPlusNormal"/>
        <w:jc w:val="both"/>
      </w:pPr>
      <w:r>
        <w:rPr>
          <w:b/>
        </w:rPr>
        <w:t>Сумма пенсии, не полученная лицом, уволенным с военной службы, из-за прекращения ее выплаты, выплачивается за прошлое время без ограничения каким-либо сроком, если пенсионными органами не выявлены предусмотренные законом обстоятельства, в силу которых право на пенсию было утрачено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11">
              <w:r>
                <w:rPr>
                  <w:color w:val="0000FF"/>
                  <w:sz w:val="16"/>
                </w:rPr>
                <w:t>закон</w:t>
              </w:r>
            </w:hyperlink>
            <w:r>
              <w:rPr>
                <w:sz w:val="16"/>
              </w:rPr>
              <w:t xml:space="preserve"> от 29.12.2022 N 611-ФЗ</w:t>
            </w:r>
            <w:r>
              <w:rPr>
                <w:sz w:val="16"/>
              </w:rPr>
              <w:br/>
              <w:t>"О внесении изменения в статью 58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соответствии с Постановлением Конституционного Суда РФ от 7 апреля 2022 г. N 14-П, которым часть первая статьи 58 Закона РФ от 12 февраля 1993 г.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признана не соответствующей Конституции РФ в той мере, в какой она допускает выплату лицу, уволенному с военной службы, не полученной им пенсии за выслугу лет, выплата которой была приостановлена и в последующем прекращена, лишь в размере, не превышающем сумму, исчисленную за три года, предшествующие обращению пенсионера в пенсионный орган за восстановлением выплаты пенсии, притом, что в период, когда она не выплачивалась, право на эту пенсию пенсионер не утрачивал.</w:t>
      </w:r>
    </w:p>
    <w:p w:rsidR="00EF1C85" w:rsidRDefault="00EF1C85">
      <w:pPr>
        <w:pStyle w:val="ConsPlusNormal"/>
        <w:jc w:val="both"/>
      </w:pPr>
    </w:p>
    <w:p w:rsidR="00EF1C85" w:rsidRDefault="00EF1C85">
      <w:pPr>
        <w:pStyle w:val="ConsPlusNormal"/>
        <w:jc w:val="both"/>
      </w:pPr>
      <w:r>
        <w:rPr>
          <w:b/>
        </w:rPr>
        <w:t>Члену семьи сотрудника Следственного комитета один раз в год будет оплачиваться стоимость проезда в подведомственную санаторно-курортную организацию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12">
              <w:r>
                <w:rPr>
                  <w:color w:val="0000FF"/>
                  <w:sz w:val="16"/>
                </w:rPr>
                <w:t>закон</w:t>
              </w:r>
            </w:hyperlink>
            <w:r>
              <w:rPr>
                <w:sz w:val="16"/>
              </w:rPr>
              <w:t xml:space="preserve"> от 29.12.2022 N 621-ФЗ</w:t>
            </w:r>
            <w:r>
              <w:rPr>
                <w:sz w:val="16"/>
              </w:rPr>
              <w:br/>
              <w:t>"О внесении изменений в статьи 25 и 35 Федерального закона "О Следственном комитете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Одному из членов семьи один раз в год оплачивается стоимость проезда железнодорожным, воздушным, водным и автомобильным (кроме такси) транспортом к месту лечения в санаторно-курортной организации, подведомственной Следственному комитету, и обратно (в случае направления на лечение медицинской организацией, в которой они состоят на учете).</w:t>
      </w:r>
    </w:p>
    <w:p w:rsidR="00EF1C85" w:rsidRDefault="00EF1C85">
      <w:pPr>
        <w:pStyle w:val="ConsPlusNormal"/>
        <w:spacing w:before="200"/>
        <w:jc w:val="both"/>
      </w:pPr>
      <w:r>
        <w:t>Порядок оплаты проезда будет установлен Председателем Следственного комитета.</w:t>
      </w:r>
    </w:p>
    <w:p w:rsidR="00EF1C85" w:rsidRDefault="00EF1C85">
      <w:pPr>
        <w:pStyle w:val="ConsPlusNormal"/>
        <w:jc w:val="both"/>
      </w:pPr>
    </w:p>
    <w:p w:rsidR="00EF1C85" w:rsidRDefault="00EF1C85">
      <w:pPr>
        <w:pStyle w:val="ConsPlusNormal"/>
        <w:jc w:val="both"/>
      </w:pPr>
      <w:r>
        <w:rPr>
          <w:b/>
        </w:rPr>
        <w:t>Правительством утверждено Положение о правлении Фонда пенсионного и социального страхования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3">
              <w:r>
                <w:rPr>
                  <w:color w:val="0000FF"/>
                  <w:sz w:val="16"/>
                </w:rPr>
                <w:t>Постановление</w:t>
              </w:r>
            </w:hyperlink>
            <w:r>
              <w:rPr>
                <w:sz w:val="16"/>
              </w:rPr>
              <w:t xml:space="preserve"> Правительства РФ от 23.12.2022 N 2406</w:t>
            </w:r>
            <w:r>
              <w:rPr>
                <w:sz w:val="16"/>
              </w:rPr>
              <w:br/>
              <w:t>"Об утверждении Положения о правлении Фонда пенсионного и социального страхования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Определено, что правление Фонда является его коллегиальным органом управления. Численность правления составляет 35 человек, его состав формируется из представителей на постоянной основе и представителей на основе ротации, которая осуществляется не чаще одного раза в 3 года.</w:t>
      </w:r>
    </w:p>
    <w:p w:rsidR="00EF1C85" w:rsidRDefault="00EF1C85">
      <w:pPr>
        <w:pStyle w:val="ConsPlusNormal"/>
        <w:spacing w:before="200"/>
        <w:jc w:val="both"/>
      </w:pPr>
      <w:r>
        <w:t>Председателем правления является председатель Фонда по должности.</w:t>
      </w:r>
    </w:p>
    <w:p w:rsidR="00EF1C85" w:rsidRDefault="00EF1C85">
      <w:pPr>
        <w:pStyle w:val="ConsPlusNormal"/>
        <w:spacing w:before="200"/>
        <w:jc w:val="both"/>
      </w:pPr>
      <w:r>
        <w:t>Также документом определены компетенция правления Фонда, порядок организации его деятельности, порядок проведения заседаний и принятия решений и порядок оформления решений правления Фонда.</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Актуализированы акты Правительства по вопросам социального обеспечения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4">
              <w:r>
                <w:rPr>
                  <w:color w:val="0000FF"/>
                  <w:sz w:val="16"/>
                </w:rPr>
                <w:t>Постановление</w:t>
              </w:r>
            </w:hyperlink>
            <w:r>
              <w:rPr>
                <w:sz w:val="16"/>
              </w:rPr>
              <w:t xml:space="preserve"> Правительства РФ от 24.12.2022 N 2417</w:t>
            </w:r>
            <w:r>
              <w:rPr>
                <w:sz w:val="16"/>
              </w:rPr>
              <w:br/>
              <w:t>"О внесении изменений в постановление Правительства Российской Федерации от 31 декабря 2004 г. N 907"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правилах предоставления ежемесячной денежной компенсации на питание детей в дошкольных образовательных организациях уточнены условия ее выплаты в отношении детей, родившихся после чернобыльской катастрофы.</w:t>
      </w:r>
    </w:p>
    <w:p w:rsidR="00EF1C85" w:rsidRDefault="00EF1C85">
      <w:pPr>
        <w:pStyle w:val="ConsPlusNormal"/>
        <w:spacing w:before="200"/>
        <w:jc w:val="both"/>
      </w:pPr>
      <w:r>
        <w:t>Кроме того, постановлением вносятся технические правки, касающиеся замены Пенсионного фонда Российской Федерации на Фонд пенсионного и социального страхования Российской Федерации.</w:t>
      </w:r>
    </w:p>
    <w:p w:rsidR="00EF1C85" w:rsidRDefault="00EF1C85">
      <w:pPr>
        <w:pStyle w:val="ConsPlusNormal"/>
        <w:jc w:val="both"/>
      </w:pPr>
    </w:p>
    <w:p w:rsidR="00EF1C85" w:rsidRDefault="00EF1C85">
      <w:pPr>
        <w:pStyle w:val="ConsPlusNormal"/>
        <w:jc w:val="both"/>
      </w:pPr>
      <w:r>
        <w:rPr>
          <w:b/>
        </w:rPr>
        <w:t>В связи с образованием Фонда пенсионного и социального страхования РФ актуализированы некоторые акты Правительства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5">
              <w:r>
                <w:rPr>
                  <w:color w:val="0000FF"/>
                  <w:sz w:val="16"/>
                </w:rPr>
                <w:t>Постановление</w:t>
              </w:r>
            </w:hyperlink>
            <w:r>
              <w:rPr>
                <w:sz w:val="16"/>
              </w:rPr>
              <w:t xml:space="preserve"> Правительства РФ от 24.12.2022 N 2423</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Определен порядок выплаты единовременного денежного поощрения за звание "Мать-героиня"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6">
              <w:r>
                <w:rPr>
                  <w:color w:val="0000FF"/>
                  <w:sz w:val="16"/>
                </w:rPr>
                <w:t>Постановление</w:t>
              </w:r>
            </w:hyperlink>
            <w:r>
              <w:rPr>
                <w:sz w:val="16"/>
              </w:rPr>
              <w:t xml:space="preserve"> Правительства РФ от 27.12.2022 N 2447</w:t>
            </w:r>
            <w:r>
              <w:rPr>
                <w:sz w:val="16"/>
              </w:rPr>
              <w:br/>
              <w:t>"О внесении изменений в Правила выплаты единовременного денежного поощрения одному из родителей (усыновителей) при награждении орденом "Родительская слава", медалью ордена "Родительская слава" или матери при присвоении ей звания "Мать-героиня" и финансового обеспечения расходов, связанных с указанной выплатой"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Сведения о реквизитах банковского счета получателя (при наличии его согласия) представляются посредством Единой государственной информационной системы социального обеспечения. В случае их отсутствия - на основании заявления получателя.</w:t>
      </w:r>
    </w:p>
    <w:p w:rsidR="00EF1C85" w:rsidRDefault="00EF1C85">
      <w:pPr>
        <w:pStyle w:val="ConsPlusNormal"/>
        <w:jc w:val="both"/>
      </w:pPr>
    </w:p>
    <w:p w:rsidR="00EF1C85" w:rsidRDefault="00EF1C85">
      <w:pPr>
        <w:pStyle w:val="ConsPlusNormal"/>
        <w:jc w:val="both"/>
      </w:pPr>
      <w:r>
        <w:rPr>
          <w:b/>
        </w:rPr>
        <w:t>С 2025 года упростят порядок назначения ежемесячных компенсационных выплат неработающим лицам, осуществляющим уход за престарелыми лицами и инвалидами I группы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7">
              <w:r>
                <w:rPr>
                  <w:color w:val="0000FF"/>
                  <w:sz w:val="16"/>
                </w:rPr>
                <w:t>Постановление</w:t>
              </w:r>
            </w:hyperlink>
            <w:r>
              <w:rPr>
                <w:sz w:val="16"/>
              </w:rPr>
              <w:t xml:space="preserve"> Правительства РФ от 28.12.2022 N 2481</w:t>
            </w:r>
            <w:r>
              <w:rPr>
                <w:sz w:val="16"/>
              </w:rPr>
              <w:br/>
              <w:t>"О внесении изменений в Правила осуществления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2025 года вступят в силу изменения, внесенные настоящим постановлением, предусматривающие представление ряда сведений в порядке межведомственного информационного взаимодействия.</w:t>
      </w:r>
    </w:p>
    <w:p w:rsidR="00EF1C85" w:rsidRDefault="00EF1C85">
      <w:pPr>
        <w:pStyle w:val="ConsPlusNormal"/>
        <w:jc w:val="both"/>
      </w:pPr>
    </w:p>
    <w:p w:rsidR="00EF1C85" w:rsidRDefault="00EF1C85">
      <w:pPr>
        <w:pStyle w:val="ConsPlusNormal"/>
        <w:jc w:val="both"/>
      </w:pPr>
      <w:r>
        <w:rPr>
          <w:b/>
        </w:rPr>
        <w:t>Доходы мобилизованных граждан не будут учитываться при расчете среднедушевого дохода семьи для назначения ежемесячного пособия в связи с рождением и воспитанием ребенка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8">
              <w:r>
                <w:rPr>
                  <w:color w:val="0000FF"/>
                  <w:sz w:val="16"/>
                </w:rPr>
                <w:t>Постановление</w:t>
              </w:r>
            </w:hyperlink>
            <w:r>
              <w:rPr>
                <w:sz w:val="16"/>
              </w:rPr>
              <w:t xml:space="preserve"> Правительства РФ от 29.12.2022 N 2522</w:t>
            </w:r>
            <w:r>
              <w:rPr>
                <w:sz w:val="16"/>
              </w:rPr>
              <w:br/>
              <w:t>"О внесении изменений в постановление Правительства Российской Федерации от 29 октября 2022 г. N 1933 и признании утратившими силу некоторых актов и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постановление Правительства от 29 октября 2022 г. N 1933 "Об особенностях предоставления некоторых мер социальной поддержки, а также оказания государственной социальной помощи на основании социального контракта семьям граждан, призванных на военную службу по мобилизации в Вооруженные Силы Российской Федерации".</w:t>
      </w:r>
    </w:p>
    <w:p w:rsidR="00EF1C85" w:rsidRDefault="00EF1C85">
      <w:pPr>
        <w:pStyle w:val="ConsPlusNormal"/>
        <w:spacing w:before="200"/>
        <w:jc w:val="both"/>
      </w:pPr>
      <w:r>
        <w:t>Кроме этого, документом ряд актов и отдельных положений некоторых актов Правительства признан утратившим силу.</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Обновлены формы заявлений о назначении накопительной пенсии и о назначении срочной пенсионной выплаты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19">
              <w:r>
                <w:rPr>
                  <w:color w:val="0000FF"/>
                  <w:sz w:val="16"/>
                </w:rPr>
                <w:t>Постановление</w:t>
              </w:r>
            </w:hyperlink>
            <w:r>
              <w:rPr>
                <w:sz w:val="16"/>
              </w:rPr>
              <w:t xml:space="preserve"> Правления ПФ РФ от 31.10.2022 N 242п</w:t>
            </w:r>
            <w:r>
              <w:rPr>
                <w:sz w:val="16"/>
              </w:rPr>
              <w:br/>
              <w:t>"Об утверждении форм заявлений застрахованного лица о назначении накопительной пенсии, срочной пенсионной выплаты, подаваемых в негосударственный пенсионный фонд, и признании утратившими силу некоторых актов ПФР"</w:t>
            </w:r>
            <w:r>
              <w:rPr>
                <w:sz w:val="16"/>
              </w:rPr>
              <w:br/>
              <w:t>Зарегистрировано в Минюсте России 28.12.2022 N 71849.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Признано утратившим силу постановление Правления ПФР от 15 июля 2016 г. N 668п, которым были утверждены аналогичные формы заявлений.</w:t>
      </w:r>
    </w:p>
    <w:p w:rsidR="00EF1C85" w:rsidRDefault="00EF1C85">
      <w:pPr>
        <w:pStyle w:val="ConsPlusNormal"/>
        <w:jc w:val="both"/>
      </w:pPr>
    </w:p>
    <w:p w:rsidR="00EF1C85" w:rsidRDefault="00EF1C85">
      <w:pPr>
        <w:pStyle w:val="ConsPlusNormal"/>
        <w:jc w:val="both"/>
      </w:pPr>
      <w:r>
        <w:rPr>
          <w:b/>
        </w:rPr>
        <w:t>Утверждены формы документов для ведения индивидуального (персонифицированного) учета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20">
              <w:r>
                <w:rPr>
                  <w:color w:val="0000FF"/>
                  <w:sz w:val="16"/>
                </w:rPr>
                <w:t>Постановление</w:t>
              </w:r>
            </w:hyperlink>
            <w:r>
              <w:rPr>
                <w:sz w:val="16"/>
              </w:rPr>
              <w:t xml:space="preserve"> Правления ПФ РФ от 31.10.2022 N 243п</w:t>
            </w:r>
            <w:r>
              <w:rPr>
                <w:sz w:val="16"/>
              </w:rPr>
              <w:br/>
              <w:t>"Об утверждении форм и форматов сведений, используемых для регистрации граждан в системе индивидуального (персонифицированного) учета, и Порядка заполнения форм указанных сведений"</w:t>
            </w:r>
            <w:r>
              <w:rPr>
                <w:sz w:val="16"/>
              </w:rPr>
              <w:br/>
              <w:t>Зарегистрировано в Минюсте России 29.12.2022 N 71880.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Постановлением утверждены, в частности: анкета зарегистрированного лица; формы заявлений об изменении анкетных данных, о выдаче документа, подтверждающего регистрацию в системе ИПУ; форма решения об отказе в регистрации; опись документов, передаваемых страхователем в СФР; форма представления сведений о трудовом стаже за период до регистрации в системе ОПС; порядок заполнения форм; форматы представления сведений.</w:t>
      </w:r>
    </w:p>
    <w:p w:rsidR="00EF1C85" w:rsidRDefault="00EF1C85">
      <w:pPr>
        <w:pStyle w:val="ConsPlusNormal"/>
        <w:spacing w:before="200"/>
        <w:jc w:val="both"/>
      </w:pPr>
      <w:r>
        <w:t>Признано утратившим силу постановление Правления ПФР от 27 сентября 2019 г. N 485п.</w:t>
      </w:r>
    </w:p>
    <w:p w:rsidR="00EF1C85" w:rsidRDefault="00EF1C85">
      <w:pPr>
        <w:pStyle w:val="ConsPlusNormal"/>
        <w:jc w:val="both"/>
      </w:pPr>
    </w:p>
    <w:p w:rsidR="00EF1C85" w:rsidRDefault="00EF1C85">
      <w:pPr>
        <w:pStyle w:val="ConsPlusNormal"/>
        <w:jc w:val="both"/>
      </w:pPr>
      <w:r>
        <w:rPr>
          <w:b/>
        </w:rPr>
        <w:t>Утверждена форма СЗВ-ДСО, в соответствии с которой представляются сведения о периодах работы, дающей право на ежемесячную доплату к пенсии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21">
              <w:r>
                <w:rPr>
                  <w:color w:val="0000FF"/>
                  <w:sz w:val="16"/>
                </w:rPr>
                <w:t>Постановление</w:t>
              </w:r>
            </w:hyperlink>
            <w:r>
              <w:rPr>
                <w:sz w:val="16"/>
              </w:rPr>
              <w:t xml:space="preserve"> Правления ПФ РФ от 03.11.2022 N 251п</w:t>
            </w:r>
            <w:r>
              <w:rPr>
                <w:sz w:val="16"/>
              </w:rPr>
              <w:br/>
              <w:t>"Об утверждении формы и формата сведений о периодах работы, дающей право на ежемесячную доплату к пенсии, и сумме заработка, из которого исчисляется размер ежемесячной доплаты к пенсии застрахованного лица (СЗВ-ДСО), а также порядка заполнения форм указанных сведений"</w:t>
            </w:r>
            <w:r>
              <w:rPr>
                <w:sz w:val="16"/>
              </w:rPr>
              <w:br/>
              <w:t>Зарегистрировано в Минюсте России 28.12.2022 N 71850.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 содержит: форму "Сведения о периодах работы, дающей право на ежемесячную доплату к пенсии, и сумме заработка, из которого исчисляется размер ежемесячной доплаты к пенсии застрахованного лица (СЗВ-ДСО)"; порядок заполнения формы; формат сведений для формы СЗВ-ДСО.</w:t>
      </w:r>
    </w:p>
    <w:p w:rsidR="00EF1C85" w:rsidRDefault="00EF1C85">
      <w:pPr>
        <w:pStyle w:val="ConsPlusNormal"/>
        <w:spacing w:before="200"/>
        <w:jc w:val="both"/>
      </w:pPr>
      <w:r>
        <w:t>Постановление вступает в силу с 1 марта 2023 года.</w:t>
      </w:r>
    </w:p>
    <w:p w:rsidR="00EF1C85" w:rsidRDefault="00EF1C85">
      <w:pPr>
        <w:pStyle w:val="ConsPlusNormal"/>
        <w:jc w:val="both"/>
      </w:pPr>
    </w:p>
    <w:p w:rsidR="00EF1C85" w:rsidRDefault="00EF1C85">
      <w:pPr>
        <w:pStyle w:val="ConsPlusNormal"/>
        <w:jc w:val="both"/>
      </w:pPr>
      <w:r>
        <w:rPr>
          <w:b/>
        </w:rPr>
        <w:t>Скорректирована форма заявления о предоставлении социальных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22">
              <w:r>
                <w:rPr>
                  <w:color w:val="0000FF"/>
                  <w:sz w:val="16"/>
                </w:rPr>
                <w:t>Приказ</w:t>
              </w:r>
            </w:hyperlink>
            <w:r>
              <w:rPr>
                <w:sz w:val="16"/>
              </w:rPr>
              <w:t xml:space="preserve"> Минтруда России от 29.11.2022 N 758н</w:t>
            </w:r>
            <w:r>
              <w:rPr>
                <w:sz w:val="16"/>
              </w:rPr>
              <w:br/>
              <w:t>"О внесении изменений в форму заявления о предоставлении социальных услуг, утвержденную приказом Министерства труда и социальной защиты Российской Федерации от 28 марта 2014 г. N 159н"</w:t>
            </w:r>
            <w:r>
              <w:rPr>
                <w:sz w:val="16"/>
              </w:rPr>
              <w:br/>
              <w:t>Зарегистрировано в Минюсте России 29.12.2022 N 71878.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Услуги предоставляются в соответствии с Федеральным законом "Об основах социального обслуживания граждан в Российской Федерации".</w:t>
      </w:r>
    </w:p>
    <w:p w:rsidR="00EF1C85" w:rsidRDefault="00EF1C85">
      <w:pPr>
        <w:pStyle w:val="ConsPlusNormal"/>
        <w:jc w:val="both"/>
      </w:pPr>
    </w:p>
    <w:p w:rsidR="00EF1C85" w:rsidRDefault="00EF1C85">
      <w:pPr>
        <w:pStyle w:val="ConsPlusNormal"/>
        <w:jc w:val="both"/>
      </w:pPr>
      <w:r>
        <w:rPr>
          <w:b/>
        </w:rPr>
        <w:t>На официальном сайте ФСС РФ размещена форма заявления о возмещении в 2022 году произведенных расходов на предупредительные меры по сокращению производственного травматизма и профессиональных заболеваний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23">
              <w:r>
                <w:rPr>
                  <w:color w:val="0000FF"/>
                  <w:sz w:val="16"/>
                </w:rPr>
                <w:t>Письмо&gt;</w:t>
              </w:r>
            </w:hyperlink>
            <w:r>
              <w:rPr>
                <w:sz w:val="16"/>
              </w:rPr>
              <w:t xml:space="preserve"> ФСС РФ от 06.12.2022 N 02-08-01/06-10-16703л</w:t>
            </w:r>
            <w:r>
              <w:rPr>
                <w:sz w:val="16"/>
              </w:rPr>
              <w:br/>
              <w:t>&lt;По вопросу возмещения расходов страхователя на оплату предупредительных мер по сокращению производственного травматизма и профессиональных заболеваний работников&gt;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Поскольку указанная форма является рекомендуемой, региональные отделения ФСС РФ не вправе отказать в приеме заявления, представленного в произвольной форме.</w:t>
      </w:r>
    </w:p>
    <w:p w:rsidR="00EF1C85" w:rsidRDefault="00EF1C85">
      <w:pPr>
        <w:pStyle w:val="ConsPlusNormal"/>
        <w:spacing w:before="200"/>
        <w:jc w:val="both"/>
      </w:pPr>
      <w:r>
        <w:lastRenderedPageBreak/>
        <w:t>Форма заявления о возмещении произведенных расходов на предупредительные меры, утвержденная приказом ФСС РФ от 04.02.2021 N 26, в 2022 году не применяется.</w:t>
      </w:r>
    </w:p>
    <w:p w:rsidR="00EF1C85" w:rsidRDefault="00EF1C85">
      <w:pPr>
        <w:pStyle w:val="ConsPlusNormal"/>
        <w:jc w:val="both"/>
      </w:pPr>
    </w:p>
    <w:p w:rsidR="00EF1C85" w:rsidRDefault="00EF1C85">
      <w:pPr>
        <w:pStyle w:val="ConsPlusNormal"/>
        <w:jc w:val="both"/>
      </w:pPr>
      <w:r>
        <w:rPr>
          <w:b/>
        </w:rPr>
        <w:t>Разъяснен порядок заполнения листка нетрудоспособности в форме электронного документа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24">
              <w:r>
                <w:rPr>
                  <w:color w:val="0000FF"/>
                  <w:sz w:val="16"/>
                </w:rPr>
                <w:t>Письмо&gt;</w:t>
              </w:r>
            </w:hyperlink>
            <w:r>
              <w:rPr>
                <w:sz w:val="16"/>
              </w:rPr>
              <w:t xml:space="preserve"> ФГБУ ФБ МСЭ Минтруда России от 15.12.2022 N 49945.ФБ.77/2022</w:t>
            </w:r>
            <w:r>
              <w:rPr>
                <w:sz w:val="16"/>
              </w:rPr>
              <w:br/>
              <w:t>"Лист нетрудоспособности в форме ЭЛН"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с 1 сентября 2022 года для внесения бюро МСЭ в листок нетрудоспособности в форме электронного документа информации об установлении степени утраты профессиональной трудоспособности в результате несчастных случаев на производстве и профессиональных заболеваний используется поле "Утрата профессиональной трудоспособности" с указанием кода "29".</w:t>
      </w:r>
    </w:p>
    <w:p w:rsidR="00EF1C85" w:rsidRDefault="00EF1C85">
      <w:pPr>
        <w:pStyle w:val="ConsPlusNormal"/>
        <w:jc w:val="both"/>
      </w:pPr>
    </w:p>
    <w:p w:rsidR="00EF1C85" w:rsidRDefault="00EF1C85">
      <w:pPr>
        <w:pStyle w:val="ConsPlusNormal"/>
        <w:jc w:val="both"/>
      </w:pPr>
      <w:r>
        <w:rPr>
          <w:b/>
        </w:rPr>
        <w:t>АСВ сообщает, как будет работать система страхования средств граждан по договорам добровольного негосударственного пенсионного обеспечения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25">
              <w:r>
                <w:rPr>
                  <w:color w:val="0000FF"/>
                  <w:sz w:val="16"/>
                </w:rPr>
                <w:t>Информация&gt;</w:t>
              </w:r>
            </w:hyperlink>
            <w:r>
              <w:rPr>
                <w:sz w:val="16"/>
              </w:rPr>
              <w:t xml:space="preserve"> ГК "Агентство по страхованию вкладов"</w:t>
            </w:r>
            <w:r>
              <w:rPr>
                <w:sz w:val="16"/>
              </w:rPr>
              <w:br/>
              <w:t>"С 1 января 2023 года АСВ будет страховать пенсионные выплаты и добровольные вклады граждан в негосударственных пенсионных фондах"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2023 года вступает в силу закон, в соответствии с которым физлицам, заключившим с НПФ договоры по негосударственному пенсионному обеспечению, при наступлении гарантийного случая (аннулирование лицензии НПФ, банкротство) будут возвращены взносы по этим договорам с учетом инвестиционного дохода, а если пенсия уже назначена, то ее продолжат выплачивать.</w:t>
      </w:r>
    </w:p>
    <w:p w:rsidR="00EF1C85" w:rsidRDefault="00EF1C85">
      <w:pPr>
        <w:pStyle w:val="ConsPlusNormal"/>
        <w:jc w:val="both"/>
      </w:pPr>
    </w:p>
    <w:p w:rsidR="00EF1C85" w:rsidRDefault="00EF1C85">
      <w:pPr>
        <w:pStyle w:val="ConsPlusNormal"/>
        <w:jc w:val="both"/>
      </w:pPr>
      <w:r>
        <w:rPr>
          <w:b/>
        </w:rPr>
        <w:t>Планируется актуализировать порядок финансового обеспечения предупредительных мер по сокращению производственного травматизма работников, занятых на работах с вредными и опасными производственными факторами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Приказа Минтруда России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в частности, предлагается дополнить перечень представляемых страхователем документов (их копий), обосновывающих необходимость финансового обеспечения предупредительных мер, выпиской из реестра промышленных товаров государств - членов ЕАЭС.</w:t>
      </w:r>
    </w:p>
    <w:p w:rsidR="00EF1C85" w:rsidRDefault="00EF1C85">
      <w:pPr>
        <w:pStyle w:val="ConsPlusNormal"/>
        <w:jc w:val="both"/>
      </w:pPr>
    </w:p>
    <w:p w:rsidR="00EF1C85" w:rsidRDefault="00EF1C85">
      <w:pPr>
        <w:pStyle w:val="ConsPlusNormal"/>
        <w:jc w:val="both"/>
      </w:pPr>
      <w:r>
        <w:rPr>
          <w:b/>
        </w:rPr>
        <w:t>ПФР подготовлены ответы на вопросы, касающиеся форм, состава и сроков представления отчетности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ПФ РФ от 23.12.2022 "Ответы на вопросы по представлению отчетности в СФР с 1 января 2023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о том, по каким формам следует представлять сведения за периоды до 2023 года; в какой срок представляется форма ЕФС-1; можно ли представить разные разделы-подразделы единой формы ЕФС-1 разными файлами в разные даты; как заполнять отдельные поля отчетных форм.</w:t>
      </w:r>
    </w:p>
    <w:p w:rsidR="00EF1C85" w:rsidRDefault="00EF1C85">
      <w:pPr>
        <w:pStyle w:val="ConsPlusNormal"/>
        <w:jc w:val="both"/>
      </w:pPr>
    </w:p>
    <w:p w:rsidR="00EF1C85" w:rsidRDefault="00EF1C85">
      <w:pPr>
        <w:pStyle w:val="ConsPlusNormal"/>
        <w:jc w:val="both"/>
      </w:pPr>
      <w:r>
        <w:rPr>
          <w:b/>
        </w:rPr>
        <w:t>Заявления для получения выплат на детей для нуждающихся семей можно оформить на Госуслугах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Минцифры России от 28.12.2022 "На Госуслугах можно заполнить заявление на единое пособие на детей и беременным женщинам"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Рассматривать заявления начнут с 9 января 2023 года, но отправлять их можно заранее. Для этого на Госуслугах размещена специальная форма.</w:t>
      </w:r>
    </w:p>
    <w:p w:rsidR="00EF1C85" w:rsidRDefault="00EF1C85">
      <w:pPr>
        <w:pStyle w:val="ConsPlusNormal"/>
        <w:spacing w:before="200"/>
        <w:jc w:val="both"/>
      </w:pPr>
      <w:r>
        <w:t>В информации приведен порядок действий, чтобы заполнить заявление на единое пособие.</w:t>
      </w:r>
    </w:p>
    <w:p w:rsidR="00EF1C85" w:rsidRDefault="00EF1C85">
      <w:pPr>
        <w:pStyle w:val="ConsPlusNormal"/>
        <w:spacing w:before="200"/>
        <w:jc w:val="both"/>
      </w:pPr>
      <w:r>
        <w:t xml:space="preserve">Его размер зависит от нуждаемости семьи и может составлять 50%, 75% или 100% прожиточного </w:t>
      </w:r>
      <w:r>
        <w:lastRenderedPageBreak/>
        <w:t>минимума в регионе.</w:t>
      </w:r>
    </w:p>
    <w:p w:rsidR="00EF1C85" w:rsidRDefault="00EF1C85">
      <w:pPr>
        <w:pStyle w:val="ConsPlusNormal"/>
        <w:jc w:val="both"/>
      </w:pPr>
    </w:p>
    <w:p w:rsidR="00EF1C85" w:rsidRDefault="00EF1C85">
      <w:pPr>
        <w:pStyle w:val="ConsPlusNormal"/>
        <w:jc w:val="both"/>
        <w:outlineLvl w:val="1"/>
      </w:pPr>
      <w:r>
        <w:rPr>
          <w:b/>
        </w:rPr>
        <w:t>НАЛОГИ, СБОРЫ И ДРУГИЕ ОБЯЗАТЕЛЬНЫЕ ПЛАТЕЖИ</w:t>
      </w:r>
    </w:p>
    <w:p w:rsidR="00EF1C85" w:rsidRDefault="00EF1C85">
      <w:pPr>
        <w:pStyle w:val="ConsPlusNormal"/>
        <w:spacing w:before="200"/>
        <w:jc w:val="both"/>
      </w:pPr>
      <w:r>
        <w:rPr>
          <w:b/>
        </w:rPr>
        <w:t>Изменен подход к налогообложению НДФЛ сумм пенсий, выплачиваемых НПФ в пользу родственников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26">
              <w:r>
                <w:rPr>
                  <w:color w:val="0000FF"/>
                  <w:sz w:val="16"/>
                </w:rPr>
                <w:t>закон</w:t>
              </w:r>
            </w:hyperlink>
            <w:r>
              <w:rPr>
                <w:sz w:val="16"/>
              </w:rPr>
              <w:t xml:space="preserve"> от 28.12.2022 N 561-ФЗ</w:t>
            </w:r>
            <w:r>
              <w:rPr>
                <w:sz w:val="16"/>
              </w:rPr>
              <w:br/>
              <w:t>"О внесении изменений в статьи 213.1 и 255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действующему правилу в налоговую базу по НДФЛ включаются суммы пенсий, выплачиваемых по договорам негосударственного пенсионного обеспечения, заключенным налогоплательщиком в пользу других лиц.</w:t>
      </w:r>
    </w:p>
    <w:p w:rsidR="00EF1C85" w:rsidRDefault="00EF1C85">
      <w:pPr>
        <w:pStyle w:val="ConsPlusNormal"/>
        <w:spacing w:before="200"/>
        <w:jc w:val="both"/>
      </w:pPr>
      <w:r>
        <w:t>Законом из этого правила сделано исключение в отношении сумм пенсий, выплачиваемых НПФ по договорам, заключенным физлицами в пользу членов семьи и (или) близких родственников.</w:t>
      </w:r>
    </w:p>
    <w:p w:rsidR="00EF1C85" w:rsidRDefault="00EF1C85">
      <w:pPr>
        <w:pStyle w:val="ConsPlusNormal"/>
        <w:spacing w:before="200"/>
        <w:jc w:val="both"/>
      </w:pPr>
      <w:r>
        <w:t>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Урегулированы некоторые вопросы в сфере налогообложения, связанные с присоединением новых территорий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27">
              <w:r>
                <w:rPr>
                  <w:color w:val="0000FF"/>
                  <w:sz w:val="16"/>
                </w:rPr>
                <w:t>закон</w:t>
              </w:r>
            </w:hyperlink>
            <w:r>
              <w:rPr>
                <w:sz w:val="16"/>
              </w:rPr>
              <w:t xml:space="preserve"> от 28.12.2022 N 564-ФЗ</w:t>
            </w:r>
            <w:r>
              <w:rPr>
                <w:sz w:val="16"/>
              </w:rPr>
              <w:br/>
              <w:t>"О внесении изменений в статью 4 части первой и часть вторую Налогового кодекса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 определяет, в частности, порядок постановки налогоплательщиков на учет, порядок предоставления органами, учреждениями и организациями сведений в налоговые органы для целей налогообложения, порядок определения налогового резидентства, особенности применения законодательства о ККТ и т.д.</w:t>
      </w:r>
    </w:p>
    <w:p w:rsidR="00EF1C85" w:rsidRDefault="00EF1C85">
      <w:pPr>
        <w:pStyle w:val="ConsPlusNormal"/>
        <w:jc w:val="both"/>
      </w:pPr>
    </w:p>
    <w:p w:rsidR="00EF1C85" w:rsidRDefault="00EF1C85">
      <w:pPr>
        <w:pStyle w:val="ConsPlusNormal"/>
        <w:jc w:val="both"/>
      </w:pPr>
      <w:r>
        <w:rPr>
          <w:b/>
        </w:rPr>
        <w:t>Приняты поправки в НК РФ, подготовленные с учетом практики применения единого налогового счета (ЕНС)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28">
              <w:r>
                <w:rPr>
                  <w:color w:val="0000FF"/>
                  <w:sz w:val="16"/>
                </w:rPr>
                <w:t>закон</w:t>
              </w:r>
            </w:hyperlink>
            <w:r>
              <w:rPr>
                <w:sz w:val="16"/>
              </w:rPr>
              <w:t xml:space="preserve"> от 28.12.2022 N 565-ФЗ</w:t>
            </w:r>
            <w:r>
              <w:rPr>
                <w:sz w:val="16"/>
              </w:rPr>
              <w:b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в частности:</w:t>
      </w:r>
    </w:p>
    <w:p w:rsidR="00EF1C85" w:rsidRDefault="00EF1C85">
      <w:pPr>
        <w:pStyle w:val="ConsPlusNormal"/>
        <w:spacing w:before="200"/>
        <w:jc w:val="both"/>
      </w:pPr>
      <w:r>
        <w:t>корректируется порядок формирования и учета на едином налоговом счете совокупной обязанности налогоплательщика с учетом представленных уточненных налоговых деклараций (расчетов), а также обязательных платежей, по которым представлено заявление о предоставлении отсрочки или рассрочки;</w:t>
      </w:r>
    </w:p>
    <w:p w:rsidR="00EF1C85" w:rsidRDefault="00EF1C85">
      <w:pPr>
        <w:pStyle w:val="ConsPlusNormal"/>
        <w:spacing w:before="200"/>
        <w:jc w:val="both"/>
      </w:pPr>
      <w:r>
        <w:t>устанавливается порядок корректировки прибыли контролируемой иностранной компании, постоянное место нахождения которой не включено в перечень "недружественных" государств;</w:t>
      </w:r>
    </w:p>
    <w:p w:rsidR="00EF1C85" w:rsidRDefault="00EF1C85">
      <w:pPr>
        <w:pStyle w:val="ConsPlusNormal"/>
        <w:spacing w:before="200"/>
        <w:jc w:val="both"/>
      </w:pPr>
      <w:r>
        <w:t>переносится с 1 марта на 25 февраля предельный срок направления налоговым агентом сообщения о невозможности удержать НДФЛ;</w:t>
      </w:r>
    </w:p>
    <w:p w:rsidR="00EF1C85" w:rsidRDefault="00EF1C85">
      <w:pPr>
        <w:pStyle w:val="ConsPlusNormal"/>
        <w:spacing w:before="200"/>
        <w:jc w:val="both"/>
      </w:pPr>
      <w:r>
        <w:t>устанавливается правило, согласно которому в случае выявления факта неправомерного неудержания налоговым агентом сумм НДФЛ указанные суммы налога подлежат доначислению налоговому агенту;</w:t>
      </w:r>
    </w:p>
    <w:p w:rsidR="00EF1C85" w:rsidRDefault="00EF1C85">
      <w:pPr>
        <w:pStyle w:val="ConsPlusNormal"/>
        <w:spacing w:before="200"/>
        <w:jc w:val="both"/>
      </w:pPr>
      <w:r>
        <w:t>изменяются сроки уплаты удержанного НДФЛ налоговым агентом по операциям с ценными бумагами;</w:t>
      </w:r>
    </w:p>
    <w:p w:rsidR="00EF1C85" w:rsidRDefault="00EF1C85">
      <w:pPr>
        <w:pStyle w:val="ConsPlusNormal"/>
        <w:spacing w:before="200"/>
        <w:jc w:val="both"/>
      </w:pPr>
      <w:r>
        <w:t>с учетом введения института единого налогового счета уточняются положения Закона о проведении эксперимента по применению налогового режима "Налог на профессиональный доход".</w:t>
      </w:r>
    </w:p>
    <w:p w:rsidR="00EF1C85" w:rsidRDefault="00EF1C85">
      <w:pPr>
        <w:pStyle w:val="ConsPlusNormal"/>
        <w:jc w:val="both"/>
      </w:pPr>
    </w:p>
    <w:p w:rsidR="00EF1C85" w:rsidRDefault="00EF1C85">
      <w:pPr>
        <w:pStyle w:val="ConsPlusNormal"/>
        <w:jc w:val="both"/>
      </w:pPr>
      <w:r>
        <w:rPr>
          <w:b/>
        </w:rPr>
        <w:t>В НК РФ внесены изменения, направленные на стимулирование разработки новых проектов добычи олова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29">
              <w:r>
                <w:rPr>
                  <w:color w:val="0000FF"/>
                  <w:sz w:val="16"/>
                </w:rPr>
                <w:t>закон</w:t>
              </w:r>
            </w:hyperlink>
            <w:r>
              <w:rPr>
                <w:sz w:val="16"/>
              </w:rPr>
              <w:t xml:space="preserve"> от 28.12.2022 N 566-ФЗ</w:t>
            </w:r>
            <w:r>
              <w:rPr>
                <w:sz w:val="16"/>
              </w:rPr>
              <w:br/>
              <w:t>"О внесении изменений в главы 25 и 26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в частности, на период с 1 января 2023 года по 31 декабря 2032 года установлена возможность применения налогового вычета к сумме налога, исчисленной при добыче кондиционных руд олова на участках недр, расположенных полностью или частично на территории ДФО, степень выработанности запасов которых по состоянию на 1 января 2022 года составляет менее 20%. Вычет предоставляется по расходам на приобретение, сооружение, изготовление и доставку объектов основных средств, соответствующих установленным требованиям.</w:t>
      </w:r>
    </w:p>
    <w:p w:rsidR="00EF1C85" w:rsidRDefault="00EF1C85">
      <w:pPr>
        <w:pStyle w:val="ConsPlusNormal"/>
        <w:spacing w:before="200"/>
        <w:jc w:val="both"/>
      </w:pPr>
      <w:r>
        <w:t>Отдельные изменения, внесенные в порядок налогообложения НДПИ, направлены на уточнение оценки стоимости добытого драгоценного камня (природного алмаза) массой 10,80 карата и более.</w:t>
      </w:r>
    </w:p>
    <w:p w:rsidR="00EF1C85" w:rsidRDefault="00EF1C85">
      <w:pPr>
        <w:pStyle w:val="ConsPlusNormal"/>
        <w:spacing w:before="200"/>
        <w:jc w:val="both"/>
      </w:pPr>
      <w:r>
        <w:t>Закон вступает в силу с 1 января 2023 года, за исключением положений, для которых установлен иной срок вступления их в силу.</w:t>
      </w:r>
    </w:p>
    <w:p w:rsidR="00EF1C85" w:rsidRDefault="00EF1C85">
      <w:pPr>
        <w:pStyle w:val="ConsPlusNormal"/>
        <w:jc w:val="both"/>
      </w:pPr>
    </w:p>
    <w:p w:rsidR="00EF1C85" w:rsidRDefault="00EF1C85">
      <w:pPr>
        <w:pStyle w:val="ConsPlusNormal"/>
        <w:jc w:val="both"/>
      </w:pPr>
      <w:r>
        <w:rPr>
          <w:b/>
        </w:rPr>
        <w:t>Россия ратифицировала Договор с Республикой Беларусь об общих принципах налогообложения по косвенным налогам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30">
              <w:r>
                <w:rPr>
                  <w:color w:val="0000FF"/>
                  <w:sz w:val="16"/>
                </w:rPr>
                <w:t>закон</w:t>
              </w:r>
            </w:hyperlink>
            <w:r>
              <w:rPr>
                <w:sz w:val="16"/>
              </w:rPr>
              <w:t xml:space="preserve"> от 29.12.2022 N 576-ФЗ</w:t>
            </w:r>
            <w:r>
              <w:rPr>
                <w:sz w:val="16"/>
              </w:rPr>
              <w:br/>
              <w:t>"О ратификации Договора между Российской Федерацией и Республикой Беларусь об общих принципах налогообложения по косвенным налогам"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Договор подписан в Москве 3 октября 2022 года.</w:t>
      </w:r>
    </w:p>
    <w:p w:rsidR="00EF1C85" w:rsidRDefault="00EF1C85">
      <w:pPr>
        <w:pStyle w:val="ConsPlusNormal"/>
        <w:spacing w:before="200"/>
        <w:jc w:val="both"/>
      </w:pPr>
      <w:r>
        <w:t>Действие Договора распространяется на правоотношения, регулируемые налоговым законодательством сторон о налоге на добавленную стоимость и акцизах, и не затрагивает иных налогов и сборов.</w:t>
      </w:r>
    </w:p>
    <w:p w:rsidR="00EF1C85" w:rsidRDefault="00EF1C85">
      <w:pPr>
        <w:pStyle w:val="ConsPlusNormal"/>
        <w:jc w:val="both"/>
      </w:pPr>
    </w:p>
    <w:p w:rsidR="00EF1C85" w:rsidRDefault="00EF1C85">
      <w:pPr>
        <w:pStyle w:val="ConsPlusNormal"/>
        <w:jc w:val="both"/>
      </w:pPr>
      <w:r>
        <w:rPr>
          <w:b/>
        </w:rPr>
        <w:t>Актуализированы нормы НК РФ о госпошлинах за госаккредитацию образовательной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31">
              <w:r>
                <w:rPr>
                  <w:color w:val="0000FF"/>
                  <w:sz w:val="16"/>
                </w:rPr>
                <w:t>закон</w:t>
              </w:r>
            </w:hyperlink>
            <w:r>
              <w:rPr>
                <w:sz w:val="16"/>
              </w:rPr>
              <w:t xml:space="preserve"> от 29.12.2022 N 583-ФЗ</w:t>
            </w:r>
            <w:r>
              <w:rPr>
                <w:sz w:val="16"/>
              </w:rPr>
              <w:br/>
              <w:t>"О внесении изменений в статью 333.33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связаны с заменой выдачи свидетельства о госаккредитации на внесение соответствующей записи в государственную информационную систему. Размеры госпошлин не изменились.</w:t>
      </w:r>
    </w:p>
    <w:p w:rsidR="00EF1C85" w:rsidRDefault="00EF1C85">
      <w:pPr>
        <w:pStyle w:val="ConsPlusNormal"/>
        <w:spacing w:before="200"/>
        <w:jc w:val="both"/>
      </w:pPr>
      <w:r>
        <w:t>Федеральный закон вступает в силу с 1 сентября 2023 года.</w:t>
      </w:r>
    </w:p>
    <w:p w:rsidR="00EF1C85" w:rsidRDefault="00EF1C85">
      <w:pPr>
        <w:pStyle w:val="ConsPlusNormal"/>
        <w:jc w:val="both"/>
      </w:pPr>
    </w:p>
    <w:p w:rsidR="00EF1C85" w:rsidRDefault="00EF1C85">
      <w:pPr>
        <w:pStyle w:val="ConsPlusNormal"/>
        <w:jc w:val="both"/>
      </w:pPr>
      <w:r>
        <w:rPr>
          <w:b/>
        </w:rPr>
        <w:t>Реализация физлицам драгметаллов без НДС разрешена Гознаку, а также аффинажным предприятиям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32">
              <w:r>
                <w:rPr>
                  <w:color w:val="0000FF"/>
                  <w:sz w:val="16"/>
                </w:rPr>
                <w:t>закон</w:t>
              </w:r>
            </w:hyperlink>
            <w:r>
              <w:rPr>
                <w:sz w:val="16"/>
              </w:rPr>
              <w:t xml:space="preserve"> от 29.12.2022 N 596-ФЗ</w:t>
            </w:r>
            <w:r>
              <w:rPr>
                <w:sz w:val="16"/>
              </w:rPr>
              <w:br/>
              <w:t>"О внесении изменений в статью 149 части второй Налогового кодекса Российской Федерации и о признании утратившей силу части 6 статьи 2 Федерального закона "О внесении изменений в часть вторую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в частности, в новой редакции изложен подпункт 9 и включен подпункт 9.1 в пункт 3 статьи 149 НК РФ.</w:t>
      </w:r>
    </w:p>
    <w:p w:rsidR="00EF1C85" w:rsidRDefault="00EF1C85">
      <w:pPr>
        <w:pStyle w:val="ConsPlusNormal"/>
        <w:spacing w:before="200"/>
        <w:jc w:val="both"/>
      </w:pPr>
      <w:r>
        <w:t>Новыми положениями расширен перечень операций с драгоценными металлами и драгоценными камнями, освобождаемых от налогообложения НДС.</w:t>
      </w:r>
    </w:p>
    <w:p w:rsidR="00EF1C85" w:rsidRDefault="00EF1C85">
      <w:pPr>
        <w:pStyle w:val="ConsPlusNormal"/>
        <w:spacing w:before="200"/>
        <w:jc w:val="both"/>
      </w:pPr>
      <w:r>
        <w:t>Целью принятого закона является, в том числе, развитие инструментов инвестирования, предоставление возможности гражданам осуществлять покупку драгоценных металлов без НДС не только у банков, но и у Гознака и аффинажных предприятий.</w:t>
      </w:r>
    </w:p>
    <w:p w:rsidR="00EF1C85" w:rsidRDefault="00EF1C85">
      <w:pPr>
        <w:pStyle w:val="ConsPlusNormal"/>
        <w:spacing w:before="200"/>
        <w:jc w:val="both"/>
      </w:pPr>
      <w:r>
        <w:t xml:space="preserve">Положения подпункта 9.1 пункта 3 статьи 149 НК РФ в отношении операций по реализации обработанных природных алмазов банками физлицам и положения подпункта 6.1 пункта 1 статьи 164 НК РФ в части применения ставки 0% при реализации обработанных природных алмазов Госфонду, фондам драгоценных металлов и драгоценных камней субъектов РФ, ЦБ РФ и банкам </w:t>
      </w:r>
      <w:r>
        <w:lastRenderedPageBreak/>
        <w:t>налогоплательщиками, осуществляющими добычу драгоценных камней, применяются по 31 декабря 2023 года включительно.</w:t>
      </w:r>
    </w:p>
    <w:p w:rsidR="00EF1C85" w:rsidRDefault="00EF1C85">
      <w:pPr>
        <w:pStyle w:val="ConsPlusNormal"/>
        <w:jc w:val="both"/>
      </w:pPr>
    </w:p>
    <w:p w:rsidR="00EF1C85" w:rsidRDefault="00EF1C85">
      <w:pPr>
        <w:pStyle w:val="ConsPlusNormal"/>
        <w:jc w:val="both"/>
      </w:pPr>
      <w:r>
        <w:rPr>
          <w:b/>
        </w:rPr>
        <w:t>Освобождены от НДФЛ доходы в виде прощения в 2022 - 2023 годах долга по ипотечному кредиту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33">
              <w:r>
                <w:rPr>
                  <w:color w:val="0000FF"/>
                  <w:sz w:val="16"/>
                </w:rPr>
                <w:t>закон</w:t>
              </w:r>
            </w:hyperlink>
            <w:r>
              <w:rPr>
                <w:sz w:val="16"/>
              </w:rPr>
              <w:t xml:space="preserve"> от 29.12.2022 N 619-ФЗ</w:t>
            </w:r>
            <w:r>
              <w:rPr>
                <w:sz w:val="16"/>
              </w:rPr>
              <w:br/>
              <w:t>"О внесении изменения в статью 217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Освобождение применяется в случае прекращения обязательства по ипотечному жилищному кредиту (займу), выданному кредитной организацией, находящейся на территории РФ, при условии, что налогоплательщик не является взаимозависимым лицом с такой кредитной организацией.</w:t>
      </w:r>
    </w:p>
    <w:p w:rsidR="00EF1C85" w:rsidRDefault="00EF1C85">
      <w:pPr>
        <w:pStyle w:val="ConsPlusNormal"/>
        <w:jc w:val="both"/>
      </w:pPr>
    </w:p>
    <w:p w:rsidR="00EF1C85" w:rsidRDefault="00EF1C85">
      <w:pPr>
        <w:pStyle w:val="ConsPlusNormal"/>
        <w:jc w:val="both"/>
      </w:pPr>
      <w:r>
        <w:rPr>
          <w:b/>
        </w:rPr>
        <w:t>Обновлен формат представления налоговой декларации по акцизам на нефтепродукты, газ, сталь жидкую, автомобили и мотоциклы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4">
              <w:r>
                <w:rPr>
                  <w:color w:val="0000FF"/>
                  <w:sz w:val="16"/>
                </w:rPr>
                <w:t>Приказ</w:t>
              </w:r>
            </w:hyperlink>
            <w:r>
              <w:rPr>
                <w:sz w:val="16"/>
              </w:rPr>
              <w:t xml:space="preserve"> ФНС России от 12.10.2022 N ЕД-7-3/923@</w:t>
            </w:r>
            <w:r>
              <w:rPr>
                <w:sz w:val="16"/>
              </w:rPr>
              <w:br/>
              <w:t>"О внесении изменений в приложения к приказу Федеральной налоговой службы от 12.01.2022 N ЕД-7-3/8@ "Об утверждении формы и формата представления налоговой декларации по акцизам на автомобильный бензин, дизельное топливо, моторные масла для дизельных и (или) карбюраторных (инжекторных) двигателей, прямогонный бензин, средние дистилляты, бензол, параксилол, ортоксилол, авиационный керосин, природный газ, этан, сжиженные углеводородные газы, сталь жидкую, автомобили легковые и мотоциклы в электронной форме и порядка ее заполнения"</w:t>
            </w:r>
            <w:r>
              <w:rPr>
                <w:sz w:val="16"/>
              </w:rPr>
              <w:br/>
              <w:t>Зарегистрировано в Минюсте России 29.12.2022 N 71895.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 и формат декларации утверждены приказом ФНС от 12.01.2022 N ЕД-7-3/8@.</w:t>
      </w:r>
    </w:p>
    <w:p w:rsidR="00EF1C85" w:rsidRDefault="00EF1C85">
      <w:pPr>
        <w:pStyle w:val="ConsPlusNormal"/>
        <w:spacing w:before="200"/>
        <w:jc w:val="both"/>
      </w:pPr>
      <w:r>
        <w:t>Изменения коснулись формата (добавлен код 30049 показателя "Сумма акциза, подлежащая вычету"), а также порядка заполнения декларации (скорректированы коды показателей, используемые при заполнении декларации).</w:t>
      </w:r>
    </w:p>
    <w:p w:rsidR="00EF1C85" w:rsidRDefault="00EF1C85">
      <w:pPr>
        <w:pStyle w:val="ConsPlusNormal"/>
        <w:jc w:val="both"/>
      </w:pPr>
    </w:p>
    <w:p w:rsidR="00EF1C85" w:rsidRDefault="00EF1C85">
      <w:pPr>
        <w:pStyle w:val="ConsPlusNormal"/>
        <w:jc w:val="both"/>
      </w:pPr>
      <w:r>
        <w:rPr>
          <w:b/>
        </w:rPr>
        <w:t>Утверждены форма и формат справки о наличии на дату ее формирования положительного, отрицательного или нулевого сальдо единого налогового счета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5">
              <w:r>
                <w:rPr>
                  <w:color w:val="0000FF"/>
                  <w:sz w:val="16"/>
                </w:rPr>
                <w:t>Приказ</w:t>
              </w:r>
            </w:hyperlink>
            <w:r>
              <w:rPr>
                <w:sz w:val="16"/>
              </w:rPr>
              <w:t xml:space="preserve"> ФНС России от 30.11.2022 N ЕД-7-8/1128@</w:t>
            </w:r>
            <w:r>
              <w:rPr>
                <w:sz w:val="16"/>
              </w:rPr>
              <w:br/>
              <w:t>"Об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w:t>
            </w:r>
            <w:r>
              <w:rPr>
                <w:sz w:val="16"/>
              </w:rPr>
              <w:br/>
              <w:t>Зарегистрировано в Минюсте России 29.12.2022 N 71889.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вступает в силу по истечении 10 дней после дня его официального опубликования, но не ранее 01.01.2023.</w:t>
      </w:r>
    </w:p>
    <w:p w:rsidR="00EF1C85" w:rsidRDefault="00EF1C85">
      <w:pPr>
        <w:pStyle w:val="ConsPlusNormal"/>
        <w:jc w:val="both"/>
      </w:pPr>
    </w:p>
    <w:p w:rsidR="00EF1C85" w:rsidRDefault="00EF1C85">
      <w:pPr>
        <w:pStyle w:val="ConsPlusNormal"/>
        <w:jc w:val="both"/>
      </w:pPr>
      <w:r>
        <w:rPr>
          <w:b/>
        </w:rPr>
        <w:t>Утверждена форма и формат справки о принадлежности сумм денежных средств, перечисленных в качестве единого налогового платежа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6">
              <w:r>
                <w:rPr>
                  <w:color w:val="0000FF"/>
                  <w:sz w:val="16"/>
                </w:rPr>
                <w:t>Приказ</w:t>
              </w:r>
            </w:hyperlink>
            <w:r>
              <w:rPr>
                <w:sz w:val="16"/>
              </w:rPr>
              <w:t xml:space="preserve"> ФНС России от 30.11.2022 N ЕД-7-8/1129@</w:t>
            </w:r>
            <w:r>
              <w:rPr>
                <w:sz w:val="16"/>
              </w:rPr>
              <w:br/>
              <w:t>"Об утверждении формы справки 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 и формата ее представления в электронной форме"</w:t>
            </w:r>
            <w:r>
              <w:rPr>
                <w:sz w:val="16"/>
              </w:rPr>
              <w:br/>
              <w:t>Зарегистрировано в Минюсте России 29.12.2022 N 71888.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вступает в силу по истечении 10 дней после даты его официального опубликования, но не ранее 1 января 2023 года.</w:t>
      </w:r>
    </w:p>
    <w:p w:rsidR="00EF1C85" w:rsidRDefault="00EF1C85">
      <w:pPr>
        <w:pStyle w:val="ConsPlusNormal"/>
        <w:jc w:val="both"/>
      </w:pPr>
    </w:p>
    <w:p w:rsidR="00EF1C85" w:rsidRDefault="00EF1C85">
      <w:pPr>
        <w:pStyle w:val="ConsPlusNormal"/>
        <w:jc w:val="both"/>
      </w:pPr>
      <w:r>
        <w:rPr>
          <w:b/>
        </w:rPr>
        <w:t>Списание задолженности, признанной безнадежной к взысканию, будет осуществляться в соответствии с новым порядком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7">
              <w:r>
                <w:rPr>
                  <w:color w:val="0000FF"/>
                  <w:sz w:val="16"/>
                </w:rPr>
                <w:t>Приказ</w:t>
              </w:r>
            </w:hyperlink>
            <w:r>
              <w:rPr>
                <w:sz w:val="16"/>
              </w:rPr>
              <w:t xml:space="preserve"> ФНС России от 30.11.2022 N ЕД-7-8/1131@</w:t>
            </w:r>
            <w:r>
              <w:rPr>
                <w:sz w:val="16"/>
              </w:rPr>
              <w:br/>
              <w:t>"Об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w:t>
            </w:r>
            <w:r>
              <w:rPr>
                <w:sz w:val="16"/>
              </w:rPr>
              <w:br/>
              <w:t>Зарегистрировано в Минюсте России 29.12.2022 N 71896.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Признан утратившим силу приказ ФНС от 02.04.2019 N ММВ-7-8/164@ "Об утверждении Порядка списания недоимки и задолженности по пеням, штрафам и процентам, признанных безнадежными </w:t>
      </w:r>
      <w:r>
        <w:lastRenderedPageBreak/>
        <w:t>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EF1C85" w:rsidRDefault="00EF1C85">
      <w:pPr>
        <w:pStyle w:val="ConsPlusNormal"/>
        <w:jc w:val="both"/>
      </w:pPr>
    </w:p>
    <w:p w:rsidR="00EF1C85" w:rsidRDefault="00EF1C85">
      <w:pPr>
        <w:pStyle w:val="ConsPlusNormal"/>
        <w:jc w:val="both"/>
      </w:pPr>
      <w:r>
        <w:rPr>
          <w:b/>
        </w:rPr>
        <w:t>Утверждены формы и форматы представления документов, используемых при осуществлении зачета и возврата сумм денежных средств, формирующих положительное сальдо единого налогового счета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8">
              <w:r>
                <w:rPr>
                  <w:color w:val="0000FF"/>
                  <w:sz w:val="16"/>
                </w:rPr>
                <w:t>Приказ</w:t>
              </w:r>
            </w:hyperlink>
            <w:r>
              <w:rPr>
                <w:sz w:val="16"/>
              </w:rPr>
              <w:t xml:space="preserve"> ФНС России от 30.11.2022 N ЕД-7-8/1133@</w:t>
            </w:r>
            <w:r>
              <w:rPr>
                <w:sz w:val="16"/>
              </w:rPr>
              <w:br/>
              <w:t>"Об утверждении форм и форматов представления документов, используемых налоговыми органами и налогоплательщиками, плательщиками сборов, плательщиками страховых взносов и (или) налоговыми агентами при осуществлении зачета и возврата сумм денежных средств, формирующих положительное сальдо единого налогового счета, а также излишне уплаченной (взысканной) государственной пошлины"</w:t>
            </w:r>
            <w:r>
              <w:rPr>
                <w:sz w:val="16"/>
              </w:rPr>
              <w:br/>
              <w:t>Зарегистрировано в Минюсте России 30.12.2022 N 71900.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содержит, в частности: формы заявлений о возврате, о зачете денежных средств, формирующих положительное сальдо ЕНС, об отмене зачета, осуществленного налоговым органом; о возврате излишне уплаченной (взысканной) суммы государственной пошлины; форму сообщения об отказе в исполнении заявления о распоряжении путем зачета (возврата) суммой денежных средств, формирующих положительное сальдо ЕНС.</w:t>
      </w:r>
    </w:p>
    <w:p w:rsidR="00EF1C85" w:rsidRDefault="00EF1C85">
      <w:pPr>
        <w:pStyle w:val="ConsPlusNormal"/>
        <w:jc w:val="both"/>
      </w:pPr>
    </w:p>
    <w:p w:rsidR="00EF1C85" w:rsidRDefault="00EF1C85">
      <w:pPr>
        <w:pStyle w:val="ConsPlusNormal"/>
        <w:jc w:val="both"/>
      </w:pPr>
      <w:r>
        <w:rPr>
          <w:b/>
        </w:rPr>
        <w:t>Предоставление отсрочки (рассрочки) по уплате налоговой задолженности и иных обязательных платежей регулируется новыми правилами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39">
              <w:r>
                <w:rPr>
                  <w:color w:val="0000FF"/>
                  <w:sz w:val="16"/>
                </w:rPr>
                <w:t>Приказ</w:t>
              </w:r>
            </w:hyperlink>
            <w:r>
              <w:rPr>
                <w:sz w:val="16"/>
              </w:rPr>
              <w:t xml:space="preserve"> ФНС России от 30.11.2022 N ЕД-7-8/1134@</w:t>
            </w:r>
            <w:r>
              <w:rPr>
                <w:sz w:val="16"/>
              </w:rPr>
              <w:br/>
              <w:t>"Об утверждении Порядка предоставления налоговыми органами отсрочки, рассрочки по уплате задолженности по налогам, сборам и страховым взносам в бюджеты бюджетной системы Российской Федерации и (или) налогов, сборов, страховых взносов, срок уплаты которых не наступил, инвестиционного налогового кредита"</w:t>
            </w:r>
            <w:r>
              <w:rPr>
                <w:sz w:val="16"/>
              </w:rPr>
              <w:br/>
              <w:t>Зарегистрировано в Минюсте России 29.12.2022 N 71890.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утвержден в связи с введением единого налогового счета.</w:t>
      </w:r>
    </w:p>
    <w:p w:rsidR="00EF1C85" w:rsidRDefault="00EF1C85">
      <w:pPr>
        <w:pStyle w:val="ConsPlusNormal"/>
        <w:spacing w:before="200"/>
        <w:jc w:val="both"/>
      </w:pPr>
      <w:r>
        <w:t>Признан утратившим силу приказ ФНС от 16.12.2016 N ММВ-7-8/683@ "Об утверждении Порядка изменения срока уплаты налога, сбора, страховых взносов, а также пени и штрафа налоговыми органами".</w:t>
      </w:r>
    </w:p>
    <w:p w:rsidR="00EF1C85" w:rsidRDefault="00EF1C85">
      <w:pPr>
        <w:pStyle w:val="ConsPlusNormal"/>
        <w:jc w:val="both"/>
      </w:pPr>
    </w:p>
    <w:p w:rsidR="00EF1C85" w:rsidRDefault="00EF1C85">
      <w:pPr>
        <w:pStyle w:val="ConsPlusNormal"/>
        <w:jc w:val="both"/>
      </w:pPr>
      <w:r>
        <w:rPr>
          <w:b/>
        </w:rPr>
        <w:t>Согласие на информирование о наличии задолженности представляется по обновленной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0">
              <w:r>
                <w:rPr>
                  <w:color w:val="0000FF"/>
                  <w:sz w:val="16"/>
                </w:rPr>
                <w:t>Приказ</w:t>
              </w:r>
            </w:hyperlink>
            <w:r>
              <w:rPr>
                <w:sz w:val="16"/>
              </w:rPr>
              <w:t xml:space="preserve"> ФНС России от 30.11.2022 N ЕД-7-8/1135@</w:t>
            </w:r>
            <w:r>
              <w:rPr>
                <w:sz w:val="16"/>
              </w:rPr>
              <w:br/>
              <w:t>"Об утверждении формы, формата представления, порядка заполнения и порядка представления согласия налогоплательщика, плательщика сбора, плательщика страховых взносов, налогового агента на информирование о наличии задолженности"</w:t>
            </w:r>
            <w:r>
              <w:rPr>
                <w:sz w:val="16"/>
              </w:rPr>
              <w:br/>
              <w:t>Зарегистрировано в Минюсте России 29.12.2022 N 71894.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Утверждена форма, формат и порядок заполнения формы "Согласие налогоплательщика, плательщика сбора, плательщика страховых взносов, налогового агента на информирование о наличии задолженности".</w:t>
      </w:r>
    </w:p>
    <w:p w:rsidR="00EF1C85" w:rsidRDefault="00EF1C85">
      <w:pPr>
        <w:pStyle w:val="ConsPlusNormal"/>
        <w:spacing w:before="200"/>
        <w:jc w:val="both"/>
      </w:pPr>
      <w:r>
        <w:t>Признан утратившим силу приказ ФНС от 06.07.2020 N ЕД-7-8/423@.</w:t>
      </w:r>
    </w:p>
    <w:p w:rsidR="00EF1C85" w:rsidRDefault="00EF1C85">
      <w:pPr>
        <w:pStyle w:val="ConsPlusNormal"/>
        <w:jc w:val="both"/>
      </w:pPr>
    </w:p>
    <w:p w:rsidR="00EF1C85" w:rsidRDefault="00EF1C85">
      <w:pPr>
        <w:pStyle w:val="ConsPlusNormal"/>
        <w:jc w:val="both"/>
      </w:pPr>
      <w:r>
        <w:rPr>
          <w:b/>
        </w:rPr>
        <w:t>С 1 января 2023 года вводится в действие форма требования о перечислении денежных средств, принятых в счет уплаты сумм налогов и других обязательных платежей, в качестве единого налогового платежа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1">
              <w:r>
                <w:rPr>
                  <w:color w:val="0000FF"/>
                  <w:sz w:val="16"/>
                </w:rPr>
                <w:t>Приказ</w:t>
              </w:r>
            </w:hyperlink>
            <w:r>
              <w:rPr>
                <w:sz w:val="16"/>
              </w:rPr>
              <w:t xml:space="preserve"> ФНС России от 30.11.2022 N ЕД-7-8/1136@</w:t>
            </w:r>
            <w:r>
              <w:rPr>
                <w:sz w:val="16"/>
              </w:rPr>
              <w:br/>
              <w:t>"Об утверждении формы требования о перечислении денежных средств, принятых в счет уплаты и перечисления сумм налогов, сборов, страховых взносов, пеней, штрафов, процентов в качестве единого налогового платежа в бюджетную систему Российской Федерации"</w:t>
            </w:r>
            <w:r>
              <w:rPr>
                <w:sz w:val="16"/>
              </w:rPr>
              <w:br/>
              <w:t>Зарегистрировано в Минюсте России 29.12.2022 N 71893.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Признан утратившим силу приказ ФНС от 16.10.2019 N ММВ-7-8/528@ "Об утверждении формы требования о перечислении налога, сбора, страховых взносов, пени, штрафа, авансового платежа, единого налогового платежа физического лица в бюджетную систему Российской Федерации"</w:t>
      </w:r>
    </w:p>
    <w:p w:rsidR="00EF1C85" w:rsidRDefault="00EF1C85">
      <w:pPr>
        <w:pStyle w:val="ConsPlusNormal"/>
        <w:jc w:val="both"/>
      </w:pPr>
    </w:p>
    <w:p w:rsidR="00EF1C85" w:rsidRDefault="00EF1C85">
      <w:pPr>
        <w:pStyle w:val="ConsPlusNormal"/>
        <w:jc w:val="both"/>
      </w:pPr>
      <w:r>
        <w:rPr>
          <w:b/>
        </w:rPr>
        <w:t>Вводится порядок информирования банков о решениях налоговых органов, касающихся взыскания задолженности и приостановления операций по счетам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2">
              <w:r>
                <w:rPr>
                  <w:color w:val="0000FF"/>
                  <w:sz w:val="16"/>
                </w:rPr>
                <w:t>Приказ</w:t>
              </w:r>
            </w:hyperlink>
            <w:r>
              <w:rPr>
                <w:sz w:val="16"/>
              </w:rPr>
              <w:t xml:space="preserve"> ФНС России от 30.11.2022 N ЕД-7-8/1137@</w:t>
            </w:r>
            <w:r>
              <w:rPr>
                <w:sz w:val="16"/>
              </w:rPr>
              <w:br/>
              <w:t>"Об утверждении Порядка информирования банков в соответствии с частями 17 и 18 статьи 4 Федерального закона от 14.07.2022 N 263-ФЗ "О внесении изменений в части первую и вторую Налогового кодекса Российской Федерации"</w:t>
            </w:r>
            <w:r>
              <w:rPr>
                <w:sz w:val="16"/>
              </w:rPr>
              <w:br/>
              <w:t>Зарегистрировано в Минюсте России 30.12.2022 N 71929.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определяет общие правила информирования банков о размещении в реестре: решений о взыскании задолженности, поручения налогового органа на списание и перечисление суммы задолженности в бюджетную систему, поручения налогового органа на перевод электронных денежных средств организации или ИП в бюджетную систему, об изменении сумм задолженности, подлежащих списанию и перечислению по поручениям налоговых органов, а также о приостановлении операций по счетам, о сумме отрицательного сальдо единого налогового счета, в отношении которой действует приостановление операций по счетам налогоплательщика в банке, об изменении указанной суммы отрицательного сальдо ЕНС.</w:t>
      </w:r>
    </w:p>
    <w:p w:rsidR="00EF1C85" w:rsidRDefault="00EF1C85">
      <w:pPr>
        <w:pStyle w:val="ConsPlusNormal"/>
        <w:spacing w:before="200"/>
        <w:jc w:val="both"/>
      </w:pPr>
      <w:r>
        <w:t>Взаимодействие налоговых органов с банками осуществляется путем обмена электронными сообщениями (сведениями), содержащими составленные в электронной форме документы, с учетом технических требований к СМЭВ.</w:t>
      </w:r>
    </w:p>
    <w:p w:rsidR="00EF1C85" w:rsidRDefault="00EF1C85">
      <w:pPr>
        <w:pStyle w:val="ConsPlusNormal"/>
        <w:jc w:val="both"/>
      </w:pPr>
    </w:p>
    <w:p w:rsidR="00EF1C85" w:rsidRDefault="00EF1C85">
      <w:pPr>
        <w:pStyle w:val="ConsPlusNormal"/>
        <w:jc w:val="both"/>
      </w:pPr>
      <w:r>
        <w:rPr>
          <w:b/>
        </w:rPr>
        <w:t>Определены общие правила ведения реестра решений налоговых органов о взыскании задолженности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3">
              <w:r>
                <w:rPr>
                  <w:color w:val="0000FF"/>
                  <w:sz w:val="16"/>
                </w:rPr>
                <w:t>Приказ</w:t>
              </w:r>
            </w:hyperlink>
            <w:r>
              <w:rPr>
                <w:sz w:val="16"/>
              </w:rPr>
              <w:t xml:space="preserve"> ФНС России от 30.11.2022 N ЕД-7-8/1138@</w:t>
            </w:r>
            <w:r>
              <w:rPr>
                <w:sz w:val="16"/>
              </w:rPr>
              <w:br/>
              <w:t>"Об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w:t>
            </w:r>
            <w:r>
              <w:rPr>
                <w:sz w:val="16"/>
              </w:rPr>
              <w:br/>
              <w:t>Зарегистрировано в Минюсте России 29.12.2022 N 71891.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Реестре, в частности, размещаются решения о взыскании задолженности, поручения налогового органа банкам на списание и перечисление суммы задолженности юрлиц и ИП в бюджетную систему РФ, поручения налогового органа на перевод электронных денежных средств организации или ИП в бюджетную систему РФ.</w:t>
      </w:r>
    </w:p>
    <w:p w:rsidR="00EF1C85" w:rsidRDefault="00EF1C85">
      <w:pPr>
        <w:pStyle w:val="ConsPlusNormal"/>
        <w:spacing w:before="200"/>
        <w:jc w:val="both"/>
      </w:pPr>
      <w:r>
        <w:t>Списанию подлежит сумма в размере, не превышающем отрицательное сальдо единого налогового счета.</w:t>
      </w:r>
    </w:p>
    <w:p w:rsidR="00EF1C85" w:rsidRDefault="00EF1C85">
      <w:pPr>
        <w:pStyle w:val="ConsPlusNormal"/>
        <w:jc w:val="both"/>
      </w:pPr>
    </w:p>
    <w:p w:rsidR="00EF1C85" w:rsidRDefault="00EF1C85">
      <w:pPr>
        <w:pStyle w:val="ConsPlusNormal"/>
        <w:jc w:val="both"/>
      </w:pPr>
      <w:r>
        <w:rPr>
          <w:b/>
        </w:rPr>
        <w:t>Утверждены форматы представления документов, используемых при информационном взаимодействии с прикладным программным обеспечением АИС "Налог-3", автоматизирующим процесс приема, хранения, обработки и предоставления электронных документов (первая очередь) в части электронных счетов-фактур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4">
              <w:r>
                <w:rPr>
                  <w:color w:val="0000FF"/>
                  <w:sz w:val="16"/>
                </w:rPr>
                <w:t>Приказ</w:t>
              </w:r>
            </w:hyperlink>
            <w:r>
              <w:rPr>
                <w:sz w:val="16"/>
              </w:rPr>
              <w:t xml:space="preserve"> ФНС России от 15.12.2022 N ЕД-7-26/1205@</w:t>
            </w:r>
            <w:r>
              <w:rPr>
                <w:sz w:val="16"/>
              </w:rPr>
              <w:br/>
              <w:t>"Об утверждении форматов представления документов, используемых при информационном взаимодействии с прикладным программным обеспечением АИС "Налог-3", автоматизирующим процесс приема, хранения, обработки и предоставления электронных документов (первая очередь) в части электронных счетов-фактур" (ПП ЭДЕМ) (технологический процесс 124.01.00.00.0050 "Прием, хранение, обработка и предоставление электронных счетов-фактур", 121.00.00.00.0010 "Автоматизированный контроль за движением импортных товаров")"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Приказом утверждены:</w:t>
      </w:r>
    </w:p>
    <w:p w:rsidR="00EF1C85" w:rsidRDefault="00EF1C85">
      <w:pPr>
        <w:pStyle w:val="ConsPlusNormal"/>
        <w:spacing w:before="200"/>
        <w:jc w:val="both"/>
      </w:pPr>
      <w:r>
        <w:t>Формат уведомления об отказе в приеме электронного документа;</w:t>
      </w:r>
    </w:p>
    <w:p w:rsidR="00EF1C85" w:rsidRDefault="00EF1C85">
      <w:pPr>
        <w:pStyle w:val="ConsPlusNormal"/>
        <w:spacing w:before="200"/>
        <w:jc w:val="both"/>
      </w:pPr>
      <w:r>
        <w:t>Формат сообщения о результатах проведенных проверок;</w:t>
      </w:r>
    </w:p>
    <w:p w:rsidR="00EF1C85" w:rsidRDefault="00EF1C85">
      <w:pPr>
        <w:pStyle w:val="ConsPlusNormal"/>
        <w:spacing w:before="200"/>
        <w:jc w:val="both"/>
      </w:pPr>
      <w:r>
        <w:t>Формат квитанции о приеме электронного документа;</w:t>
      </w:r>
    </w:p>
    <w:p w:rsidR="00EF1C85" w:rsidRDefault="00EF1C85">
      <w:pPr>
        <w:pStyle w:val="ConsPlusNormal"/>
        <w:spacing w:before="200"/>
        <w:jc w:val="both"/>
      </w:pPr>
      <w:r>
        <w:t>Формат извещения о подтверждении получения документа.</w:t>
      </w:r>
    </w:p>
    <w:p w:rsidR="00EF1C85" w:rsidRDefault="00EF1C85">
      <w:pPr>
        <w:pStyle w:val="ConsPlusNormal"/>
        <w:spacing w:before="200"/>
        <w:jc w:val="both"/>
      </w:pPr>
      <w:r>
        <w:t>Приказ вступает в силу с 01.01.2023.</w:t>
      </w:r>
    </w:p>
    <w:p w:rsidR="00EF1C85" w:rsidRDefault="00EF1C85">
      <w:pPr>
        <w:pStyle w:val="ConsPlusNormal"/>
        <w:jc w:val="both"/>
      </w:pPr>
    </w:p>
    <w:p w:rsidR="00EF1C85" w:rsidRDefault="00EF1C85">
      <w:pPr>
        <w:pStyle w:val="ConsPlusNormal"/>
        <w:jc w:val="both"/>
      </w:pPr>
      <w:r>
        <w:rPr>
          <w:b/>
        </w:rPr>
        <w:t>Внесены изменения в Унифицированный формат транспортного контейнера при информационном взаимодействии с приемными комплексами налоговых органов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5">
              <w:r>
                <w:rPr>
                  <w:color w:val="0000FF"/>
                  <w:sz w:val="16"/>
                </w:rPr>
                <w:t>Приказ</w:t>
              </w:r>
            </w:hyperlink>
            <w:r>
              <w:rPr>
                <w:sz w:val="16"/>
              </w:rPr>
              <w:t xml:space="preserve"> ФНС России от 27.12.2022 N ЕД-7-26/1261@</w:t>
            </w:r>
            <w:r>
              <w:rPr>
                <w:sz w:val="16"/>
              </w:rPr>
              <w:br/>
              <w:t>"О внесении изменений в приказ ФНС России от 09.11.2010 N ММВ-7-6/535@"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новой редакции изложены:</w:t>
      </w:r>
    </w:p>
    <w:p w:rsidR="00EF1C85" w:rsidRDefault="00EF1C85">
      <w:pPr>
        <w:pStyle w:val="ConsPlusNormal"/>
        <w:spacing w:before="200"/>
        <w:jc w:val="both"/>
      </w:pPr>
      <w:r>
        <w:t>Раздел IX приложения N 1 к Унифицированному формату;</w:t>
      </w:r>
    </w:p>
    <w:p w:rsidR="00EF1C85" w:rsidRDefault="00EF1C85">
      <w:pPr>
        <w:pStyle w:val="ConsPlusNormal"/>
        <w:spacing w:before="200"/>
        <w:jc w:val="both"/>
      </w:pPr>
      <w:r>
        <w:t>Таблица 16.5 приложения N 16 к Унифицированному формату.</w:t>
      </w:r>
    </w:p>
    <w:p w:rsidR="00EF1C85" w:rsidRDefault="00EF1C85">
      <w:pPr>
        <w:pStyle w:val="ConsPlusNormal"/>
        <w:jc w:val="both"/>
      </w:pPr>
    </w:p>
    <w:p w:rsidR="00EF1C85" w:rsidRDefault="00EF1C85">
      <w:pPr>
        <w:pStyle w:val="ConsPlusNormal"/>
        <w:jc w:val="both"/>
      </w:pPr>
      <w:r>
        <w:rPr>
          <w:b/>
        </w:rPr>
        <w:t>Обновлены методические рекомендации по организации электронного документооборота между налоговыми органами и налогоплательщиками, а также форматы запроса на предоставление информационных услуг и обращения в целях получения информации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6">
              <w:r>
                <w:rPr>
                  <w:color w:val="0000FF"/>
                  <w:sz w:val="16"/>
                </w:rPr>
                <w:t>Приказ</w:t>
              </w:r>
            </w:hyperlink>
            <w:r>
              <w:rPr>
                <w:sz w:val="16"/>
              </w:rPr>
              <w:t xml:space="preserve"> ФНС России от 29.12.2022 N ЕД-7-19/1295@</w:t>
            </w:r>
            <w:r>
              <w:rPr>
                <w:sz w:val="16"/>
              </w:rPr>
              <w:br/>
              <w:t>"Об утверждении Методических рекомендаций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приказом утверждены форматы:</w:t>
      </w:r>
    </w:p>
    <w:p w:rsidR="00EF1C85" w:rsidRDefault="00EF1C85">
      <w:pPr>
        <w:pStyle w:val="ConsPlusNormal"/>
        <w:spacing w:before="200"/>
        <w:jc w:val="both"/>
      </w:pPr>
      <w:r>
        <w:t>представления сведений по письму налогового органа (в том числе в ответ на обращение налогоплательщика) в рамках информационного обслуживания и информирования налогоплательщиков;</w:t>
      </w:r>
    </w:p>
    <w:p w:rsidR="00EF1C85" w:rsidRDefault="00EF1C85">
      <w:pPr>
        <w:pStyle w:val="ConsPlusNormal"/>
        <w:spacing w:before="200"/>
        <w:jc w:val="both"/>
      </w:pPr>
      <w:r>
        <w:t>представления сведений ответа на запрос "Перечень бухгалтерской и налоговой отчетности, представленной в отчетном году" при информационном обслуживании и информировании налогоплательщиков.</w:t>
      </w:r>
    </w:p>
    <w:p w:rsidR="00EF1C85" w:rsidRDefault="00EF1C85">
      <w:pPr>
        <w:pStyle w:val="ConsPlusNormal"/>
        <w:spacing w:before="200"/>
        <w:jc w:val="both"/>
      </w:pPr>
      <w:r>
        <w:t>Приказ вступает в силу с 1 января 2023 года.</w:t>
      </w:r>
    </w:p>
    <w:p w:rsidR="00EF1C85" w:rsidRDefault="00EF1C85">
      <w:pPr>
        <w:pStyle w:val="ConsPlusNormal"/>
        <w:jc w:val="both"/>
      </w:pPr>
    </w:p>
    <w:p w:rsidR="00EF1C85" w:rsidRDefault="00EF1C85">
      <w:pPr>
        <w:pStyle w:val="ConsPlusNormal"/>
        <w:jc w:val="both"/>
      </w:pPr>
      <w:r>
        <w:rPr>
          <w:b/>
        </w:rPr>
        <w:t>При исчислении транспортного налога следует применять сведения о мощности двигателя воздушного судна, представленные регистрирующими органами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47">
              <w:r>
                <w:rPr>
                  <w:color w:val="0000FF"/>
                  <w:sz w:val="16"/>
                </w:rPr>
                <w:t>Письмо&gt;</w:t>
              </w:r>
            </w:hyperlink>
            <w:r>
              <w:rPr>
                <w:sz w:val="16"/>
              </w:rPr>
              <w:t xml:space="preserve"> ФНС России от 22.12.2022 N БС-4-21/17399@</w:t>
            </w:r>
            <w:r>
              <w:rPr>
                <w:sz w:val="16"/>
              </w:rPr>
              <w:br/>
              <w:t>"Об определении налоговой базы по транспортному налогу в отношении вертолетов"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разъяснения приведены в письме Минфина России от 22.12.2022 N 03-05-04-04/125982.</w:t>
      </w:r>
    </w:p>
    <w:p w:rsidR="00EF1C85" w:rsidRDefault="00EF1C85">
      <w:pPr>
        <w:pStyle w:val="ConsPlusNormal"/>
        <w:spacing w:before="200"/>
        <w:jc w:val="both"/>
      </w:pPr>
      <w:r>
        <w:t>Письмо ФНС России от 12.02.2013 N БС-4-11/2318 "Об исчислении транспортного налога в отношении вертолетной техники" не подлежит дальнейшему применению.</w:t>
      </w:r>
    </w:p>
    <w:p w:rsidR="00EF1C85" w:rsidRDefault="00EF1C85">
      <w:pPr>
        <w:pStyle w:val="ConsPlusNormal"/>
        <w:jc w:val="both"/>
      </w:pPr>
    </w:p>
    <w:p w:rsidR="00EF1C85" w:rsidRDefault="00EF1C85">
      <w:pPr>
        <w:pStyle w:val="ConsPlusNormal"/>
        <w:jc w:val="both"/>
      </w:pPr>
      <w:r>
        <w:rPr>
          <w:b/>
        </w:rPr>
        <w:t>Разъяснен порядок применения НДС в переходный период по соглашениям (контрактам, договорам), заключенным после 5 октября 2022 года налогоплательщиками РФ с госорганами новых территорий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48">
              <w:r>
                <w:rPr>
                  <w:color w:val="0000FF"/>
                  <w:sz w:val="16"/>
                </w:rPr>
                <w:t>Письмо</w:t>
              </w:r>
            </w:hyperlink>
            <w:r>
              <w:rPr>
                <w:sz w:val="16"/>
              </w:rPr>
              <w:t xml:space="preserve"> ФНС России от 22.12.2022 N СД-4-3/17423@</w:t>
            </w:r>
            <w:r>
              <w:rPr>
                <w:sz w:val="16"/>
              </w:rPr>
              <w:br/>
              <w:t>"О порядке применения НДС в переходный период"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w:t>
      </w:r>
    </w:p>
    <w:p w:rsidR="00EF1C85" w:rsidRDefault="00EF1C85">
      <w:pPr>
        <w:pStyle w:val="ConsPlusNormal"/>
        <w:spacing w:before="200"/>
        <w:jc w:val="both"/>
      </w:pPr>
      <w:r>
        <w:t>о порядке применения ставки НДС на основании подпункта 20 пункта 1 статьи 164 НК РФ в отношении поставок товаров в пункт назначения, находящийся на новых территориях;</w:t>
      </w:r>
    </w:p>
    <w:p w:rsidR="00EF1C85" w:rsidRDefault="00EF1C85">
      <w:pPr>
        <w:pStyle w:val="ConsPlusNormal"/>
        <w:spacing w:before="200"/>
        <w:jc w:val="both"/>
      </w:pPr>
      <w:r>
        <w:t>о действии режима налогообложения НДС, действовавшего до образования новых субъектов.</w:t>
      </w:r>
    </w:p>
    <w:p w:rsidR="00EF1C85" w:rsidRDefault="00EF1C85">
      <w:pPr>
        <w:pStyle w:val="ConsPlusNormal"/>
        <w:jc w:val="both"/>
      </w:pPr>
    </w:p>
    <w:p w:rsidR="00EF1C85" w:rsidRDefault="00EF1C85">
      <w:pPr>
        <w:pStyle w:val="ConsPlusNormal"/>
        <w:jc w:val="both"/>
      </w:pPr>
      <w:r>
        <w:rPr>
          <w:b/>
        </w:rPr>
        <w:t>ФНС сообщает о порядке применения вычетов по НДС при переходе с УСН на общий режим налогообложения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49">
              <w:r>
                <w:rPr>
                  <w:color w:val="0000FF"/>
                  <w:sz w:val="16"/>
                </w:rPr>
                <w:t>Письмо&gt;</w:t>
              </w:r>
            </w:hyperlink>
            <w:r>
              <w:rPr>
                <w:sz w:val="16"/>
              </w:rPr>
              <w:t xml:space="preserve"> ФНС России от 26.12.2022 N СД-4-3/17565@</w:t>
            </w:r>
            <w:r>
              <w:rPr>
                <w:sz w:val="16"/>
              </w:rPr>
              <w:br/>
              <w:t>"О применении вычетов по НДС по товарам, приобретенным в период применения УСН"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случае когда объектом налогообложения являлись доходы, уменьшенные на величину расходов, суммы НДС по товарам (работам, услугам), приобретенным и не использованным в период применения УСН, принимаются к вычету в порядке и на условиях, установленных статьями 171 и 172 НК РФ, в налоговом периоде, в котором налогоплательщик перешел на общий режим налогообложения, независимо от даты принятия этих товаров (работ, услуг) на учет.</w:t>
      </w:r>
    </w:p>
    <w:p w:rsidR="00EF1C85" w:rsidRDefault="00EF1C85">
      <w:pPr>
        <w:pStyle w:val="ConsPlusNormal"/>
        <w:jc w:val="both"/>
      </w:pPr>
    </w:p>
    <w:p w:rsidR="00EF1C85" w:rsidRDefault="00EF1C85">
      <w:pPr>
        <w:pStyle w:val="ConsPlusNormal"/>
        <w:jc w:val="both"/>
      </w:pPr>
      <w:r>
        <w:rPr>
          <w:b/>
        </w:rPr>
        <w:t>ФНС рекомендует налогоплательщикам использовать новые коды срока уплаты суммы акциза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50">
              <w:r>
                <w:rPr>
                  <w:color w:val="0000FF"/>
                  <w:sz w:val="16"/>
                </w:rPr>
                <w:t>Письмо&gt;</w:t>
              </w:r>
            </w:hyperlink>
            <w:r>
              <w:rPr>
                <w:sz w:val="16"/>
              </w:rPr>
              <w:t xml:space="preserve"> ФНС России от 26.12.2022 N СД-4-3/17567@</w:t>
            </w:r>
            <w:r>
              <w:rPr>
                <w:sz w:val="16"/>
              </w:rPr>
              <w:br/>
              <w:t>&lt;О направлении кодов срока уплаты суммы (авансового платежа акциза)&gt;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связи с введением единого налогового счета в настоящем письме приведен перечень кодов, которые ФНС рекомендует применять до внесения изменений в порядок заполнения налоговой декларации по акцизам на этиловый спирт, алкогольную и (или) подакцизную спиртосодержащую продукцию, а также на виноград, утвержденной приказом ФНС России от 27.08.2020 N ЕД-7-3/610@.</w:t>
      </w:r>
    </w:p>
    <w:p w:rsidR="00EF1C85" w:rsidRDefault="00EF1C85">
      <w:pPr>
        <w:pStyle w:val="ConsPlusNormal"/>
        <w:jc w:val="both"/>
      </w:pPr>
    </w:p>
    <w:p w:rsidR="00EF1C85" w:rsidRDefault="00EF1C85">
      <w:pPr>
        <w:pStyle w:val="ConsPlusNormal"/>
        <w:jc w:val="both"/>
      </w:pPr>
      <w:r>
        <w:rPr>
          <w:b/>
        </w:rPr>
        <w:t>ФНС сообщает об изменениях законодательства, которые будут учтены налоговыми органами при исчислении имущественных налогов, подлежащих уплате физлицами за 2022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51">
              <w:r>
                <w:rPr>
                  <w:color w:val="0000FF"/>
                  <w:sz w:val="16"/>
                </w:rPr>
                <w:t>Информация&gt;</w:t>
              </w:r>
            </w:hyperlink>
            <w:r>
              <w:rPr>
                <w:sz w:val="16"/>
              </w:rPr>
              <w:t xml:space="preserve"> ФНС России</w:t>
            </w:r>
            <w:r>
              <w:rPr>
                <w:sz w:val="16"/>
              </w:rPr>
              <w:br/>
              <w:t>"С 2023 года вступают в силу изменения в налогообложении некоторых видов имущества физических лиц"</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об изменении условий применения повышающих коэффициентов для расчета транспортного налога; в отношении некоторых видов земельных участков не будет применяться ограничение, касающееся недопустимости роста налога более чем на 10%; указан порядок применения понижающих коэффициентов по налогу на имущество к кадастровой стоимости объектов недвижимости.</w:t>
      </w:r>
    </w:p>
    <w:p w:rsidR="00EF1C85" w:rsidRDefault="00EF1C85">
      <w:pPr>
        <w:pStyle w:val="ConsPlusNormal"/>
        <w:jc w:val="both"/>
      </w:pPr>
    </w:p>
    <w:p w:rsidR="00EF1C85" w:rsidRDefault="00EF1C85">
      <w:pPr>
        <w:pStyle w:val="ConsPlusNormal"/>
        <w:jc w:val="both"/>
      </w:pPr>
      <w:r>
        <w:rPr>
          <w:b/>
        </w:rPr>
        <w:t>Реквизиты для перечисления налоговых платежей, а также образцы заполнения платежек, размещены на промостранице на сайте ФНС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ФНС России от 26.12.2022 "С 1 января меняются реквизиты для уплаты налогов через ЕНС"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2023 года изменится порядок перечисления налоговых платежей.</w:t>
      </w:r>
    </w:p>
    <w:p w:rsidR="00EF1C85" w:rsidRDefault="00EF1C85">
      <w:pPr>
        <w:pStyle w:val="ConsPlusNormal"/>
        <w:spacing w:before="200"/>
        <w:jc w:val="both"/>
      </w:pPr>
      <w:r>
        <w:t>Информация, размещенная на сайте ФНС, поможет разобраться во всех нюансах заполнения платежных документов.</w:t>
      </w:r>
    </w:p>
    <w:p w:rsidR="00EF1C85" w:rsidRDefault="00EF1C85">
      <w:pPr>
        <w:pStyle w:val="ConsPlusNormal"/>
        <w:spacing w:before="200"/>
        <w:jc w:val="both"/>
      </w:pPr>
      <w:r>
        <w:t>Особое внимание рекомендовано обращать на заполнение реквизита 17 - "Номер счета получателя средств".</w:t>
      </w:r>
    </w:p>
    <w:p w:rsidR="00EF1C85" w:rsidRDefault="00EF1C85">
      <w:pPr>
        <w:pStyle w:val="ConsPlusNormal"/>
        <w:jc w:val="both"/>
      </w:pPr>
    </w:p>
    <w:p w:rsidR="00EF1C85" w:rsidRDefault="00EF1C85">
      <w:pPr>
        <w:pStyle w:val="ConsPlusNormal"/>
        <w:jc w:val="both"/>
        <w:outlineLvl w:val="1"/>
      </w:pPr>
      <w:r>
        <w:rPr>
          <w:b/>
        </w:rPr>
        <w:t>ФИНАНСЫ. БЮДЖЕТ</w:t>
      </w:r>
    </w:p>
    <w:p w:rsidR="00EF1C85" w:rsidRDefault="00EF1C85">
      <w:pPr>
        <w:pStyle w:val="ConsPlusNormal"/>
        <w:spacing w:before="200"/>
        <w:jc w:val="both"/>
      </w:pPr>
      <w:r>
        <w:rPr>
          <w:b/>
        </w:rPr>
        <w:t>В Бюджетный кодекс внесены изменения, направленные на совершенствование межбюджетных отношений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52">
              <w:r>
                <w:rPr>
                  <w:color w:val="0000FF"/>
                  <w:sz w:val="16"/>
                </w:rPr>
                <w:t>закон</w:t>
              </w:r>
            </w:hyperlink>
            <w:r>
              <w:rPr>
                <w:sz w:val="16"/>
              </w:rPr>
              <w:t xml:space="preserve"> от 28.12.2022 N 562-ФЗ</w:t>
            </w:r>
            <w:r>
              <w:rPr>
                <w:sz w:val="16"/>
              </w:rPr>
              <w:br/>
              <w:t>"О внесении изменений в Бюджетный кодекс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Субъектам РФ предоставлено вправо установить дифференцированные нормативы налоговых отчислений в бюджеты муниципальных образований, заключивших соглашения о межмуниципальном сотрудничестве для совместного развития инфраструктуры, при соблюдении установленных условий.</w:t>
      </w:r>
    </w:p>
    <w:p w:rsidR="00EF1C85" w:rsidRDefault="00EF1C85">
      <w:pPr>
        <w:pStyle w:val="ConsPlusNormal"/>
        <w:spacing w:before="200"/>
        <w:jc w:val="both"/>
      </w:pPr>
      <w:r>
        <w:t>Уточнены положения, касающиеся распределения субсидий бюджетам субъектов РФ на очередной финансовый год и плановый период, а также долговой политики, направленной на обеспечение долговой устойчивости субъекта РФ (муниципального образования).</w:t>
      </w:r>
    </w:p>
    <w:p w:rsidR="00EF1C85" w:rsidRDefault="00EF1C85">
      <w:pPr>
        <w:pStyle w:val="ConsPlusNormal"/>
        <w:spacing w:before="200"/>
        <w:jc w:val="both"/>
      </w:pPr>
      <w:r>
        <w:t>Перечень оснований предоставления иных межбюджетных трансфертов дополнен случаем предоставления бюджетных ассигнований на проведение субъектами РФ мероприятий, связанных с ликвидацией последствий чрезвычайных ситуаций федерального и межрегионального характера.</w:t>
      </w:r>
    </w:p>
    <w:p w:rsidR="00EF1C85" w:rsidRDefault="00EF1C85">
      <w:pPr>
        <w:pStyle w:val="ConsPlusNormal"/>
        <w:jc w:val="both"/>
      </w:pPr>
    </w:p>
    <w:p w:rsidR="00EF1C85" w:rsidRDefault="00EF1C85">
      <w:pPr>
        <w:pStyle w:val="ConsPlusNormal"/>
        <w:jc w:val="both"/>
      </w:pPr>
      <w:r>
        <w:rPr>
          <w:b/>
        </w:rPr>
        <w:t xml:space="preserve">Усилен контроль за осуществлением иностранных инвестиций в стратегически значимые </w:t>
      </w:r>
      <w:r>
        <w:rPr>
          <w:b/>
        </w:rPr>
        <w:lastRenderedPageBreak/>
        <w:t>сектора экономики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53">
              <w:r>
                <w:rPr>
                  <w:color w:val="0000FF"/>
                  <w:sz w:val="16"/>
                </w:rPr>
                <w:t>закон</w:t>
              </w:r>
            </w:hyperlink>
            <w:r>
              <w:rPr>
                <w:sz w:val="16"/>
              </w:rPr>
              <w:t xml:space="preserve"> от 29.12.2022 N 577-ФЗ</w:t>
            </w:r>
            <w:r>
              <w:rPr>
                <w:sz w:val="16"/>
              </w:rPr>
              <w:br/>
              <w:t>"О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уточняется порядок согласования сделок иностранных инвесторов в отношении российских компаний.</w:t>
      </w:r>
    </w:p>
    <w:p w:rsidR="00EF1C85" w:rsidRDefault="00EF1C85">
      <w:pPr>
        <w:pStyle w:val="ConsPlusNormal"/>
        <w:spacing w:before="200"/>
        <w:jc w:val="both"/>
      </w:pPr>
      <w:r>
        <w:t>Определены также особенности предоставления, приостановления действия лицензии на осуществление вида деятельности, имеющего стратегическое значение, и внесения изменений в реестр лицензий в случае наличия у юрлица такой лицензии.</w:t>
      </w:r>
    </w:p>
    <w:p w:rsidR="00EF1C85" w:rsidRDefault="00EF1C85">
      <w:pPr>
        <w:pStyle w:val="ConsPlusNormal"/>
        <w:jc w:val="both"/>
      </w:pPr>
    </w:p>
    <w:p w:rsidR="00EF1C85" w:rsidRDefault="00EF1C85">
      <w:pPr>
        <w:pStyle w:val="ConsPlusNormal"/>
        <w:jc w:val="both"/>
      </w:pPr>
      <w:r>
        <w:rPr>
          <w:b/>
        </w:rPr>
        <w:t>Подписан закон, направленный на совершенствование правового регулирования в сфере обращения драгоценных металлов и драгоценных камней.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54">
              <w:r>
                <w:rPr>
                  <w:color w:val="0000FF"/>
                  <w:sz w:val="16"/>
                </w:rPr>
                <w:t>закон</w:t>
              </w:r>
            </w:hyperlink>
            <w:r>
              <w:rPr>
                <w:sz w:val="16"/>
              </w:rPr>
              <w:t xml:space="preserve"> от 29.12.2022 N 607-ФЗ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Многочисленные изменения внесены в некоторые законодательные акты, включая Федеральный закон "О драгоценных металлах и драгоценных камнях", предусматривающие, в частности:</w:t>
      </w:r>
    </w:p>
    <w:p w:rsidR="00EF1C85" w:rsidRDefault="00EF1C85">
      <w:pPr>
        <w:pStyle w:val="ConsPlusNormal"/>
        <w:spacing w:before="200"/>
        <w:jc w:val="both"/>
      </w:pPr>
      <w:r>
        <w:t>введение новых понятий: "отходы драгоценных камней", "облагораживание драгоценных камней", "пересортировка и аттестация драгоценных камней", "художник-ювелир" и пр.;</w:t>
      </w:r>
    </w:p>
    <w:p w:rsidR="00EF1C85" w:rsidRDefault="00EF1C85">
      <w:pPr>
        <w:pStyle w:val="ConsPlusNormal"/>
        <w:spacing w:before="200"/>
        <w:jc w:val="both"/>
      </w:pPr>
      <w:r>
        <w:t>введение обязательной оценки добытых необработанных драгоценных камней, их пересортировки и аттестации;</w:t>
      </w:r>
    </w:p>
    <w:p w:rsidR="00EF1C85" w:rsidRDefault="00EF1C85">
      <w:pPr>
        <w:pStyle w:val="ConsPlusNormal"/>
        <w:spacing w:before="200"/>
        <w:jc w:val="both"/>
      </w:pPr>
      <w:r>
        <w:t>определение требований к физлицу, претендующему на получение статуса художника-ювелира;</w:t>
      </w:r>
    </w:p>
    <w:p w:rsidR="00EF1C85" w:rsidRDefault="00EF1C85">
      <w:pPr>
        <w:pStyle w:val="ConsPlusNormal"/>
        <w:spacing w:before="200"/>
        <w:jc w:val="both"/>
      </w:pPr>
      <w:r>
        <w:t>уточнение правил реализации аффинированных драгоценных металлов, а также добытых драгоценных камней;</w:t>
      </w:r>
    </w:p>
    <w:p w:rsidR="00EF1C85" w:rsidRDefault="00EF1C85">
      <w:pPr>
        <w:pStyle w:val="ConsPlusNormal"/>
        <w:spacing w:before="200"/>
        <w:jc w:val="both"/>
      </w:pPr>
      <w:r>
        <w:t>введение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научное или культурное значение, зачисленный в Госфонд;</w:t>
      </w:r>
    </w:p>
    <w:p w:rsidR="00EF1C85" w:rsidRDefault="00EF1C85">
      <w:pPr>
        <w:pStyle w:val="ConsPlusNormal"/>
        <w:spacing w:before="200"/>
        <w:jc w:val="both"/>
      </w:pPr>
      <w:r>
        <w:t>введение запрета на осуществление юрлицами, ИП и художниками-ювелирами операций с драгоценными металлами и драгоценными камнями без постановки на специальный учет;</w:t>
      </w:r>
    </w:p>
    <w:p w:rsidR="00EF1C85" w:rsidRDefault="00EF1C85">
      <w:pPr>
        <w:pStyle w:val="ConsPlusNormal"/>
        <w:spacing w:before="200"/>
        <w:jc w:val="both"/>
      </w:pPr>
      <w:r>
        <w:t>при покупке ювелирных и других изделий из драгметаллов и (или) драгоценных камней повышается до 60 000 рублей, а при использовании персонифицированного электронного средства платежа - до 400 000 рублей, пороговая сумма, при превышении которой требуется идентификация клиента;</w:t>
      </w:r>
    </w:p>
    <w:p w:rsidR="00EF1C85" w:rsidRDefault="00EF1C85">
      <w:pPr>
        <w:pStyle w:val="ConsPlusNormal"/>
        <w:spacing w:before="200"/>
        <w:jc w:val="both"/>
      </w:pPr>
      <w:r>
        <w:t>кредитным организациям предоставляется возможность осуществлять деятельность, связанную с куплей-продажей обработанных природных алмазов.</w:t>
      </w:r>
    </w:p>
    <w:p w:rsidR="00EF1C85" w:rsidRDefault="00EF1C85">
      <w:pPr>
        <w:pStyle w:val="ConsPlusNormal"/>
        <w:jc w:val="both"/>
      </w:pPr>
    </w:p>
    <w:p w:rsidR="00EF1C85" w:rsidRDefault="00EF1C85">
      <w:pPr>
        <w:pStyle w:val="ConsPlusNormal"/>
        <w:jc w:val="both"/>
      </w:pPr>
      <w:r>
        <w:rPr>
          <w:b/>
        </w:rPr>
        <w:t>В новой редакции изложены условия и порядок предоставления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5">
              <w:r>
                <w:rPr>
                  <w:color w:val="0000FF"/>
                  <w:sz w:val="16"/>
                </w:rPr>
                <w:t>Постановление</w:t>
              </w:r>
            </w:hyperlink>
            <w:r>
              <w:rPr>
                <w:sz w:val="16"/>
              </w:rPr>
              <w:t xml:space="preserve"> Правительства РФ от 23.12.2022 N 2407</w:t>
            </w:r>
            <w:r>
              <w:rPr>
                <w:sz w:val="16"/>
              </w:rPr>
              <w:br/>
              <w:t>"О внесении изменений в Правила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Субсидии предоставляются на возмещение затрат, связанных с приобретением покупателями стартовых партий у поставщиков, фактически понесенных покупателями не ранее чем с 1 января года, предшествующего году подачи заявки на участие в конкурсном отборе, в объеме не более 50 процентов указанных затрат, но не более 150 млн. рублей для одного заявителя.</w:t>
      </w:r>
    </w:p>
    <w:p w:rsidR="00EF1C85" w:rsidRDefault="00EF1C85">
      <w:pPr>
        <w:pStyle w:val="ConsPlusNormal"/>
        <w:spacing w:before="200"/>
        <w:jc w:val="both"/>
      </w:pPr>
      <w:r>
        <w:t xml:space="preserve">Результатом предоставления субсидии является создание и увеличение объема производства </w:t>
      </w:r>
      <w:r>
        <w:lastRenderedPageBreak/>
        <w:t>покупателем промышленной продукции, произведенной с использованием промышленной продукции кластера в целях импортозамещения, на приобретение стартовой партии которой предоставлена субсидия, в течение 3 лет, начиная с года, следующего за годом подачи заявки на участие в конкурсном отборе.</w:t>
      </w:r>
    </w:p>
    <w:p w:rsidR="00EF1C85" w:rsidRDefault="00EF1C85">
      <w:pPr>
        <w:pStyle w:val="ConsPlusNormal"/>
        <w:spacing w:before="200"/>
        <w:jc w:val="both"/>
      </w:pPr>
      <w:r>
        <w:t>Приводится методика оценки и ранжирования заявок на участие в конкурсном отборе.</w:t>
      </w:r>
    </w:p>
    <w:p w:rsidR="00EF1C85" w:rsidRDefault="00EF1C85">
      <w:pPr>
        <w:pStyle w:val="ConsPlusNormal"/>
        <w:spacing w:before="200"/>
        <w:jc w:val="both"/>
      </w:pPr>
      <w:r>
        <w:t>Предусматривается, что внесенные изменения не распространяются на участников промышленных кластеров, заключивших с Минпромторгом России соглашения о предоставлении субсидии до вступления в силу настоящего Постановления.</w:t>
      </w:r>
    </w:p>
    <w:p w:rsidR="00EF1C85" w:rsidRDefault="00EF1C85">
      <w:pPr>
        <w:pStyle w:val="ConsPlusNormal"/>
        <w:jc w:val="both"/>
      </w:pPr>
    </w:p>
    <w:p w:rsidR="00EF1C85" w:rsidRDefault="00EF1C85">
      <w:pPr>
        <w:pStyle w:val="ConsPlusNormal"/>
        <w:jc w:val="both"/>
      </w:pPr>
      <w:r>
        <w:rPr>
          <w:b/>
        </w:rPr>
        <w:t>Правительство уточнило положения правил предоставления субсидий в целях компенсации части расходов по экспортным кредитам, а также по договорам страхования экспортных кредитов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6">
              <w:r>
                <w:rPr>
                  <w:color w:val="0000FF"/>
                  <w:sz w:val="16"/>
                </w:rPr>
                <w:t>Постановление</w:t>
              </w:r>
            </w:hyperlink>
            <w:r>
              <w:rPr>
                <w:sz w:val="16"/>
              </w:rPr>
              <w:t xml:space="preserve"> Правительства РФ от 23.12.2022 N 2408</w:t>
            </w:r>
            <w:r>
              <w:rPr>
                <w:sz w:val="16"/>
              </w:rPr>
              <w:br/>
              <w:t>"О внесении изменений в Правила предоставления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постановлению проверка соответствия критериям для получения субсидии при наличии технической возможности будет осуществляться автоматически на едином портале бюджетной системы РФ в сети "Интернет".</w:t>
      </w:r>
    </w:p>
    <w:p w:rsidR="00EF1C85" w:rsidRDefault="00EF1C85">
      <w:pPr>
        <w:pStyle w:val="ConsPlusNormal"/>
        <w:spacing w:before="200"/>
        <w:jc w:val="both"/>
      </w:pPr>
      <w:r>
        <w:t>Уточнен расчет размера субсидии по каждому соглашению, в части показателя "Сс" - субсидируемая ставка.</w:t>
      </w:r>
    </w:p>
    <w:p w:rsidR="00EF1C85" w:rsidRDefault="00EF1C85">
      <w:pPr>
        <w:pStyle w:val="ConsPlusNormal"/>
        <w:jc w:val="both"/>
      </w:pPr>
    </w:p>
    <w:p w:rsidR="00EF1C85" w:rsidRDefault="00EF1C85">
      <w:pPr>
        <w:pStyle w:val="ConsPlusNormal"/>
        <w:jc w:val="both"/>
      </w:pPr>
      <w:r>
        <w:rPr>
          <w:b/>
        </w:rPr>
        <w:t>Утверждена новая редакция правил предоставления субсидий субъектам РФ на развитие сельского жилищного строительства и благоустройство домовладений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7">
              <w:r>
                <w:rPr>
                  <w:color w:val="0000FF"/>
                  <w:sz w:val="16"/>
                </w:rPr>
                <w:t>Постановление</w:t>
              </w:r>
            </w:hyperlink>
            <w:r>
              <w:rPr>
                <w:sz w:val="16"/>
              </w:rPr>
              <w:t xml:space="preserve"> Правительства РФ от 23.12.2022 N 2409</w:t>
            </w:r>
            <w:r>
              <w:rPr>
                <w:sz w:val="16"/>
              </w:rPr>
              <w:br/>
              <w:t>"О внесении изменений в государственную программу Российской Федерации "Комплексное развитие сельских территорий"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содержат:</w:t>
      </w:r>
    </w:p>
    <w:p w:rsidR="00EF1C85" w:rsidRDefault="00EF1C85">
      <w:pPr>
        <w:pStyle w:val="ConsPlusNormal"/>
        <w:spacing w:before="200"/>
        <w:jc w:val="both"/>
      </w:pPr>
      <w:r>
        <w:t>обновленное положение о предоставлении социальных выплат на строительство (приобретение) жилья гражданам, проживающим на сельских территориях;</w:t>
      </w:r>
    </w:p>
    <w:p w:rsidR="00EF1C85" w:rsidRDefault="00EF1C85">
      <w:pPr>
        <w:pStyle w:val="ConsPlusNormal"/>
        <w:spacing w:before="200"/>
        <w:jc w:val="both"/>
      </w:pPr>
      <w:r>
        <w:t>положение о предоставлении субсидий в целях софинансирования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w:t>
      </w:r>
    </w:p>
    <w:p w:rsidR="00EF1C85" w:rsidRDefault="00EF1C85">
      <w:pPr>
        <w:pStyle w:val="ConsPlusNormal"/>
        <w:spacing w:before="200"/>
        <w:jc w:val="both"/>
      </w:pPr>
      <w:r>
        <w:t>методику детализации мероприятия (укрупненного инвестиционного проекта) по строительству жилья, предоставляемого по договору найма жилого помещения.</w:t>
      </w:r>
    </w:p>
    <w:p w:rsidR="00EF1C85" w:rsidRDefault="00EF1C85">
      <w:pPr>
        <w:pStyle w:val="ConsPlusNormal"/>
        <w:jc w:val="both"/>
      </w:pPr>
    </w:p>
    <w:p w:rsidR="00EF1C85" w:rsidRDefault="00EF1C85">
      <w:pPr>
        <w:pStyle w:val="ConsPlusNormal"/>
        <w:jc w:val="both"/>
      </w:pPr>
      <w:r>
        <w:rPr>
          <w:b/>
        </w:rPr>
        <w:t>Уточнен перечень затрат, финансируемых за счет средств субсидии, предоставляемой в целях организации мероприятий по навигационно-гидрографическому обеспечению судоходства на трассах Северного морского пути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8">
              <w:r>
                <w:rPr>
                  <w:color w:val="0000FF"/>
                  <w:sz w:val="16"/>
                </w:rPr>
                <w:t>Постановление</w:t>
              </w:r>
            </w:hyperlink>
            <w:r>
              <w:rPr>
                <w:sz w:val="16"/>
              </w:rPr>
              <w:t xml:space="preserve"> Правительства РФ от 24.12.2022 N 2414</w:t>
            </w:r>
            <w:r>
              <w:rPr>
                <w:sz w:val="16"/>
              </w:rPr>
              <w:br/>
              <w:t>"О внесении изменений в Правила предоставления субсидии из федерального бюджета организациям на навигационно-гидрографическое обеспечение судоходства на трассах Северного морского пути"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Корректировки коснулись расходов на оплату труда, оплату услуг связи, затрат на оплату работ (услуг) привлекаемых организаций.</w:t>
      </w:r>
    </w:p>
    <w:p w:rsidR="00EF1C85" w:rsidRDefault="00EF1C85">
      <w:pPr>
        <w:pStyle w:val="ConsPlusNormal"/>
        <w:spacing w:before="200"/>
        <w:jc w:val="both"/>
      </w:pPr>
      <w:r>
        <w:t>Установлено также ограничение, согласно которому размер некоторых накладных расходов организации не может превышать 15 процентов общего размера субсидии, предусмотренного на соответствующий финансовый год.</w:t>
      </w:r>
    </w:p>
    <w:p w:rsidR="00EF1C85" w:rsidRDefault="00EF1C85">
      <w:pPr>
        <w:pStyle w:val="ConsPlusNormal"/>
        <w:spacing w:before="200"/>
        <w:jc w:val="both"/>
      </w:pPr>
      <w:r>
        <w:t xml:space="preserve">Уточнены, в числе прочего, требования к получателям субсидий и результатам предоставления </w:t>
      </w:r>
      <w:r>
        <w:lastRenderedPageBreak/>
        <w:t>субсидий.</w:t>
      </w:r>
    </w:p>
    <w:p w:rsidR="00EF1C85" w:rsidRDefault="00EF1C85">
      <w:pPr>
        <w:pStyle w:val="ConsPlusNormal"/>
        <w:jc w:val="both"/>
      </w:pPr>
    </w:p>
    <w:p w:rsidR="00EF1C85" w:rsidRDefault="00EF1C85">
      <w:pPr>
        <w:pStyle w:val="ConsPlusNormal"/>
        <w:jc w:val="both"/>
      </w:pPr>
      <w:r>
        <w:rPr>
          <w:b/>
        </w:rPr>
        <w:t>С 1 января 2023 года уточняются подходы к формированию и использованию дополнительных нефтегазовых доходов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59">
              <w:r>
                <w:rPr>
                  <w:color w:val="0000FF"/>
                  <w:sz w:val="16"/>
                </w:rPr>
                <w:t>Постановление</w:t>
              </w:r>
            </w:hyperlink>
            <w:r>
              <w:rPr>
                <w:sz w:val="16"/>
              </w:rPr>
              <w:t xml:space="preserve"> Правительства РФ от 24.12.2022 N 2415</w:t>
            </w:r>
            <w:r>
              <w:rPr>
                <w:sz w:val="16"/>
              </w:rPr>
              <w:br/>
              <w:t>"О внесении изменений в Правила проведения расчетов и перечисления средств в связи с формированием и использованием дополнительных нефтегазовых доходов федерального бюджета, средств Фонда национального благосостояния"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предусматривают актуализацию Правил с учетом изменений бюджетного законодательства, в части обновленной конструкции "бюджетных правил".</w:t>
      </w:r>
    </w:p>
    <w:p w:rsidR="00EF1C85" w:rsidRDefault="00EF1C85">
      <w:pPr>
        <w:pStyle w:val="ConsPlusNormal"/>
        <w:jc w:val="both"/>
      </w:pPr>
    </w:p>
    <w:p w:rsidR="00EF1C85" w:rsidRDefault="00EF1C85">
      <w:pPr>
        <w:pStyle w:val="ConsPlusNormal"/>
        <w:jc w:val="both"/>
      </w:pPr>
      <w:r>
        <w:rPr>
          <w:b/>
        </w:rPr>
        <w:t>Расширен круг потенциальных получателей субсидии, представляемой лизинговым компаниям в целях повышения конкурентоспособности российской промышленной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0">
              <w:r>
                <w:rPr>
                  <w:color w:val="0000FF"/>
                  <w:sz w:val="16"/>
                </w:rPr>
                <w:t>Постановление</w:t>
              </w:r>
            </w:hyperlink>
            <w:r>
              <w:rPr>
                <w:sz w:val="16"/>
              </w:rPr>
              <w:t xml:space="preserve"> Правительства РФ от 24.12.2022 N 2416</w:t>
            </w:r>
            <w:r>
              <w:rPr>
                <w:sz w:val="16"/>
              </w:rPr>
              <w:br/>
              <w:t>"О внесении изменений в Правила предоставления субсидий из федерального бюджета на стимулирование спроса и повышение конкурентоспособности российской промышленной продукции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Средства субсидии теперь могут направляться также на покрытие недополученного дохода при предоставлении лизингополучателю единовременной скидки по уплате авансового платежа в размере до 50 процентов цены приобретения оборудования для предприятий легкой промышленности, являющихся производителями изделий из льна.</w:t>
      </w:r>
    </w:p>
    <w:p w:rsidR="00EF1C85" w:rsidRDefault="00EF1C85">
      <w:pPr>
        <w:pStyle w:val="ConsPlusNormal"/>
        <w:spacing w:before="200"/>
        <w:jc w:val="both"/>
      </w:pPr>
      <w:r>
        <w:t>Уточнены требования к участникам отбора. При этом проверка организации на соответствие установленным условиям при наличии технической возможности будет осуществляться автоматически на едином портале.</w:t>
      </w:r>
    </w:p>
    <w:p w:rsidR="00EF1C85" w:rsidRDefault="00EF1C85">
      <w:pPr>
        <w:pStyle w:val="ConsPlusNormal"/>
        <w:spacing w:before="200"/>
        <w:jc w:val="both"/>
      </w:pPr>
      <w:r>
        <w:t>Скорректирован перечень отчетных документов и порядок их представления, а также требования к проверке соблюдения организацией порядка и условий предоставления субсидии.</w:t>
      </w:r>
    </w:p>
    <w:p w:rsidR="00EF1C85" w:rsidRDefault="00EF1C85">
      <w:pPr>
        <w:pStyle w:val="ConsPlusNormal"/>
        <w:jc w:val="both"/>
      </w:pPr>
    </w:p>
    <w:p w:rsidR="00EF1C85" w:rsidRDefault="00EF1C85">
      <w:pPr>
        <w:pStyle w:val="ConsPlusNormal"/>
        <w:jc w:val="both"/>
      </w:pPr>
      <w:r>
        <w:rPr>
          <w:b/>
        </w:rPr>
        <w:t>Актуализированы порядок и условия предоставления субсидий бюджетам субъектов РФ в рамках реализации государственной программы "Развитие культуры"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1">
              <w:r>
                <w:rPr>
                  <w:color w:val="0000FF"/>
                  <w:sz w:val="16"/>
                </w:rPr>
                <w:t>Постановление</w:t>
              </w:r>
            </w:hyperlink>
            <w:r>
              <w:rPr>
                <w:sz w:val="16"/>
              </w:rPr>
              <w:t xml:space="preserve"> Правительства РФ от 26.12.2022 N 2427</w:t>
            </w:r>
            <w:r>
              <w:rPr>
                <w:sz w:val="16"/>
              </w:rPr>
              <w:br/>
              <w:t>"О внесении изменений в государственную программу Российской Федерации "Развитие культуры", приостановлении действия пункта 3 приложения N 9 к указанной государственной программе и установлении особенностей расчета общего размера субсидии из федерального бюджета бюджетам субъектов Российской Федерации на подготовку и проведение празднования на федеральном уровне памятных дат субъектов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субсидиях, предоставляемых на софинансирование создания и модернизации инфраструктуры в сфере культуры региональной (муниципальной) собственности, на модернизацию региональных и муниципальных театров юного зрителя и театров кукол, на реконструкцию и капитальный ремонт региональных и муниципальных музеев, на их техническое оснащение. Кроме того, устанавливаются правила предоставления субсидий на оснащение региональных и муниципальных театров, находящихся в городах с численностью населения более 300 тыс. человек, а также на реконструкцию и капитальный ремонт региональных и муниципальных театров.</w:t>
      </w:r>
    </w:p>
    <w:p w:rsidR="00EF1C85" w:rsidRDefault="00EF1C85">
      <w:pPr>
        <w:pStyle w:val="ConsPlusNormal"/>
        <w:jc w:val="both"/>
      </w:pPr>
    </w:p>
    <w:p w:rsidR="00EF1C85" w:rsidRDefault="00EF1C85">
      <w:pPr>
        <w:pStyle w:val="ConsPlusNormal"/>
        <w:jc w:val="both"/>
      </w:pPr>
      <w:r>
        <w:rPr>
          <w:b/>
        </w:rPr>
        <w:t>Установлен порядок перечисления в 2023 году средств с лицевых счетов участника казначейского сопровождения на расчетные счета, открытые в кредитных организациях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2">
              <w:r>
                <w:rPr>
                  <w:color w:val="0000FF"/>
                  <w:sz w:val="16"/>
                </w:rPr>
                <w:t>Постановление</w:t>
              </w:r>
            </w:hyperlink>
            <w:r>
              <w:rPr>
                <w:sz w:val="16"/>
              </w:rPr>
              <w:t xml:space="preserve"> Правительства РФ от 26.12.2022 N 2438</w:t>
            </w:r>
            <w:r>
              <w:rPr>
                <w:sz w:val="16"/>
              </w:rPr>
              <w:br/>
              <w:t>"О порядке перечисления в 2023 году средств, подлежащих казначейскому сопровождению, на расчетные счета, открытые в кредитных организациях"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Перечисление средств осуществляется при представлении заказчиком в ТОФК документов, подтверждающих выполнение работ, оказание услуг, определенных порядком санкционирования, а также сформированный подрядчиком (исполнителем) реестр документов, подтверждающих затраты по заключенному контракту (договору), по форме согласно приложению к настоящему постановлению.</w:t>
      </w:r>
    </w:p>
    <w:p w:rsidR="00EF1C85" w:rsidRDefault="00EF1C85">
      <w:pPr>
        <w:pStyle w:val="ConsPlusNormal"/>
        <w:jc w:val="both"/>
      </w:pPr>
    </w:p>
    <w:p w:rsidR="00EF1C85" w:rsidRDefault="00EF1C85">
      <w:pPr>
        <w:pStyle w:val="ConsPlusNormal"/>
        <w:jc w:val="both"/>
      </w:pPr>
      <w:r>
        <w:rPr>
          <w:b/>
        </w:rPr>
        <w:t>Установлены условия и порядок предоставления субсидии акционерному обществу "Российский экспортный центр"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3">
              <w:r>
                <w:rPr>
                  <w:color w:val="0000FF"/>
                  <w:sz w:val="16"/>
                </w:rPr>
                <w:t>Постановление</w:t>
              </w:r>
            </w:hyperlink>
            <w:r>
              <w:rPr>
                <w:sz w:val="16"/>
              </w:rPr>
              <w:t xml:space="preserve"> Правительства РФ от 26.12.2022 N 2439</w:t>
            </w:r>
            <w:r>
              <w:rPr>
                <w:sz w:val="16"/>
              </w:rPr>
              <w:br/>
              <w:t>"О государственной поддержке акционерного общества "Российский экспортный центр", г. Москва, в целях создания на базе его цифровой платформы сервисов цифровой экосистемы "Одно окно" в рамках инициативы социально-экономического развития Российской Федерации "Цифровая экосистема "Одно окно" экспортера", внесении изменений в Правила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и признании утратившими силу некоторых положений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Субсидия предоставляется в целях финансового обеспечения затрат на реализацию мероприятий, направленных на создание на базе центра цифровой платформы сервисов цифровой экосистемы "Одно окно" для взаимодействия участников внешнеэкономической деятельности и субъектов международной торговли с органами государственной власти, в том числе с контролирующими органами, и организациями в электронной форме, включая создание, развитие и эксплуатацию информационной системы "Одно окно" в сфере внешнеторговой деятельности и информационной системы "Реестр экспортеров".</w:t>
      </w:r>
    </w:p>
    <w:p w:rsidR="00EF1C85" w:rsidRDefault="00EF1C85">
      <w:pPr>
        <w:pStyle w:val="ConsPlusNormal"/>
        <w:spacing w:before="200"/>
        <w:jc w:val="both"/>
      </w:pPr>
      <w:r>
        <w:t>Результатом предоставления субсидии является количество экспортеров, которые осуществляют внешнеэкономическую деятельность с использованием экосистемы поддержки экспорта на базе цифровой платформы АО "Российский экспортный центр" ("Одно окно").</w:t>
      </w:r>
    </w:p>
    <w:p w:rsidR="00EF1C85" w:rsidRDefault="00EF1C85">
      <w:pPr>
        <w:pStyle w:val="ConsPlusNormal"/>
        <w:spacing w:before="200"/>
        <w:jc w:val="both"/>
      </w:pPr>
      <w:r>
        <w:t>Предусматривается, что соглашения (договоры) между АО "Российский экспортный центр" и организациями или индивидуальными предпринимателями, действующие на дату вступления в силу настоящего постановления, продолжают действовать до полного исполнения обязательств сторонами.</w:t>
      </w:r>
    </w:p>
    <w:p w:rsidR="00EF1C85" w:rsidRDefault="00EF1C85">
      <w:pPr>
        <w:pStyle w:val="ConsPlusNormal"/>
        <w:spacing w:before="200"/>
        <w:jc w:val="both"/>
      </w:pPr>
      <w:r>
        <w:t>Настоящее постановление вступает в силу со дня его официального опубликования, за исключением отдельных положений, вступающих в силу с 1 января 2023 г.</w:t>
      </w:r>
    </w:p>
    <w:p w:rsidR="00EF1C85" w:rsidRDefault="00EF1C85">
      <w:pPr>
        <w:pStyle w:val="ConsPlusNormal"/>
        <w:jc w:val="both"/>
      </w:pPr>
    </w:p>
    <w:p w:rsidR="00EF1C85" w:rsidRDefault="00EF1C85">
      <w:pPr>
        <w:pStyle w:val="ConsPlusNormal"/>
        <w:jc w:val="both"/>
      </w:pPr>
      <w:r>
        <w:rPr>
          <w:b/>
        </w:rPr>
        <w:t>В новой редакции изложены условия и порядок предоставления субсидий на компенсацию территориальным сетевым организациям, функционирующим в Республике Крым и г. Севастополе, выпадающих доходов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4">
              <w:r>
                <w:rPr>
                  <w:color w:val="0000FF"/>
                  <w:sz w:val="16"/>
                </w:rPr>
                <w:t>Постановление</w:t>
              </w:r>
            </w:hyperlink>
            <w:r>
              <w:rPr>
                <w:sz w:val="16"/>
              </w:rPr>
              <w:t xml:space="preserve"> Правительства РФ от 27.12.2022 N 2448</w:t>
            </w:r>
            <w:r>
              <w:rPr>
                <w:sz w:val="16"/>
              </w:rPr>
              <w:br/>
              <w:t>"О внесении изменений в государственную программу Российской Федерации "Развитие энергетики"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Субсидии предоставляются в целях софинансирования расходных обязательств Республики Крым и г. Севастополя, связанных с компенсацией получателям средств выпадающих доходов, образованных вследствие установления единых (котловых) тарифов на услуги по передаче электрической энергии по сетям субъекта РФ, поставляемой потребителям, не относящимся к населению и приравненным к нему категориям потребителей, и единых (котловых) тарифов на услуги по передаче электрической энергии, поставляемой населению и приравненным к нему категориям потребителей, ниже экономически обоснованного уровня.</w:t>
      </w:r>
    </w:p>
    <w:p w:rsidR="00EF1C85" w:rsidRDefault="00EF1C85">
      <w:pPr>
        <w:pStyle w:val="ConsPlusNormal"/>
        <w:jc w:val="both"/>
      </w:pPr>
    </w:p>
    <w:p w:rsidR="00EF1C85" w:rsidRDefault="00EF1C85">
      <w:pPr>
        <w:pStyle w:val="ConsPlusNormal"/>
        <w:jc w:val="both"/>
      </w:pPr>
      <w:r>
        <w:rPr>
          <w:b/>
        </w:rPr>
        <w:t>Внесено дополнение в перечень главных администраторов доходов бюджета Пенсионного фонда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5">
              <w:r>
                <w:rPr>
                  <w:color w:val="0000FF"/>
                  <w:sz w:val="16"/>
                </w:rPr>
                <w:t>Постановление</w:t>
              </w:r>
            </w:hyperlink>
            <w:r>
              <w:rPr>
                <w:sz w:val="16"/>
              </w:rPr>
              <w:t xml:space="preserve"> Правительства РФ от 28.12.2022 N 2471</w:t>
            </w:r>
            <w:r>
              <w:rPr>
                <w:sz w:val="16"/>
              </w:rPr>
              <w:br/>
              <w:t>"О внесении изменения в перечень главных администраторов доходов бюджета Пенсионного фонда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дополнен кодом бюджетной классификации в целях учета прочих неналоговых доходов бюджета ПФР в части невыясненных поступлений, по которым не осуществлен возврат (уточнение) не позднее трех лет со дня их зачисления на единый счет бюджета фонда.</w:t>
      </w:r>
    </w:p>
    <w:p w:rsidR="00EF1C85" w:rsidRDefault="00EF1C85">
      <w:pPr>
        <w:pStyle w:val="ConsPlusNormal"/>
        <w:jc w:val="both"/>
      </w:pPr>
    </w:p>
    <w:p w:rsidR="00EF1C85" w:rsidRDefault="00EF1C85">
      <w:pPr>
        <w:pStyle w:val="ConsPlusNormal"/>
        <w:jc w:val="both"/>
      </w:pPr>
      <w:r>
        <w:rPr>
          <w:b/>
        </w:rPr>
        <w:t>Закреплен порядок возврата излишне уплаченных (взысканных) платежей на счета, открытые в ТОФК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6">
              <w:r>
                <w:rPr>
                  <w:color w:val="0000FF"/>
                  <w:sz w:val="16"/>
                </w:rPr>
                <w:t>Приказ</w:t>
              </w:r>
            </w:hyperlink>
            <w:r>
              <w:rPr>
                <w:sz w:val="16"/>
              </w:rPr>
              <w:t xml:space="preserve"> Минфина России от 10.11.2022 N 163н</w:t>
            </w:r>
            <w:r>
              <w:rPr>
                <w:sz w:val="16"/>
              </w:rPr>
              <w:br/>
              <w:t>"О внесении изменений в Общие требования к возврату излишне уплаченных (взысканных) платежей, утвержденные приказом Министерства финансов Российской Федерации от 27 сентября 2021 г. N 137н"</w:t>
            </w:r>
            <w:r>
              <w:rPr>
                <w:sz w:val="16"/>
              </w:rPr>
              <w:br/>
            </w:r>
            <w:r>
              <w:rPr>
                <w:sz w:val="16"/>
              </w:rPr>
              <w:lastRenderedPageBreak/>
              <w:t>Зарегистрировано в Минюсте России 23.12.2022 N 71788.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Соответствующие дополнения внесены в общие требования к возврату излишне уплаченных (взысканных) платежей, утвержденные приказом Минфина России от 27.09.2021 N 137н.</w:t>
      </w:r>
    </w:p>
    <w:p w:rsidR="00EF1C85" w:rsidRDefault="00EF1C85">
      <w:pPr>
        <w:pStyle w:val="ConsPlusNormal"/>
        <w:jc w:val="both"/>
      </w:pPr>
    </w:p>
    <w:p w:rsidR="00EF1C85" w:rsidRDefault="00EF1C85">
      <w:pPr>
        <w:pStyle w:val="ConsPlusNormal"/>
        <w:jc w:val="both"/>
      </w:pPr>
      <w:r>
        <w:rPr>
          <w:b/>
        </w:rPr>
        <w:t>Начиная с бюджетов на 2023 год Приказ Минфина N 82н о порядке применения бюджетной классификации применяется с учетом внесенных изменений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7">
              <w:r>
                <w:rPr>
                  <w:color w:val="0000FF"/>
                  <w:sz w:val="16"/>
                </w:rPr>
                <w:t>Приказ</w:t>
              </w:r>
            </w:hyperlink>
            <w:r>
              <w:rPr>
                <w:sz w:val="16"/>
              </w:rPr>
              <w:t xml:space="preserve"> Минфина России от 18.11.2022 N 176н</w:t>
            </w:r>
            <w:r>
              <w:rPr>
                <w:sz w:val="16"/>
              </w:rPr>
              <w:br/>
              <w:t>"О внесении изменений в приказ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w:t>
            </w:r>
            <w:r>
              <w:rPr>
                <w:sz w:val="16"/>
              </w:rPr>
              <w:br/>
              <w:t>Зарегистрировано в Минюсте России 22.12.2022 N 71782.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вносимыми изменениями уточнены правила присвоения доходам федерального бюджета кодов классификации доходов бюджетов, порядок отнесения на подстатьи аналитической группы подвида доходов бюджетов операций по неденежным поступлениям. Многочисленные изменения также внесены в классификацию расходов бюджетов.</w:t>
      </w:r>
    </w:p>
    <w:p w:rsidR="00EF1C85" w:rsidRDefault="00EF1C85">
      <w:pPr>
        <w:pStyle w:val="ConsPlusNormal"/>
        <w:jc w:val="both"/>
      </w:pPr>
    </w:p>
    <w:p w:rsidR="00EF1C85" w:rsidRDefault="00EF1C85">
      <w:pPr>
        <w:pStyle w:val="ConsPlusNormal"/>
        <w:jc w:val="both"/>
      </w:pPr>
      <w:r>
        <w:rPr>
          <w:b/>
        </w:rPr>
        <w:t>Утверждены форма и формат справки об исполнении обязанности по уплате налогов, сборов, страховых взносов, пеней, штрафов, процентов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8">
              <w:r>
                <w:rPr>
                  <w:color w:val="0000FF"/>
                  <w:sz w:val="16"/>
                </w:rPr>
                <w:t>Приказ</w:t>
              </w:r>
            </w:hyperlink>
            <w:r>
              <w:rPr>
                <w:sz w:val="16"/>
              </w:rPr>
              <w:t xml:space="preserve"> ФНС России от 23.11.2022 N ЕД-7-8/1123@</w:t>
            </w:r>
            <w:r>
              <w:rPr>
                <w:sz w:val="16"/>
              </w:rPr>
              <w:b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Pr>
                <w:sz w:val="16"/>
              </w:rPr>
              <w:br/>
              <w:t>Зарегистрировано в Минюсте России 30.12.2022 N 71932.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Справка представляется по запросу, переданному в налоговый орган.</w:t>
      </w:r>
    </w:p>
    <w:p w:rsidR="00EF1C85" w:rsidRDefault="00EF1C85">
      <w:pPr>
        <w:pStyle w:val="ConsPlusNormal"/>
        <w:spacing w:before="200"/>
        <w:jc w:val="both"/>
      </w:pPr>
      <w:r>
        <w:t>Приказ вступает в силу с 1 января 2023 года.</w:t>
      </w:r>
    </w:p>
    <w:p w:rsidR="00EF1C85" w:rsidRDefault="00EF1C85">
      <w:pPr>
        <w:pStyle w:val="ConsPlusNormal"/>
        <w:jc w:val="both"/>
      </w:pPr>
    </w:p>
    <w:p w:rsidR="00EF1C85" w:rsidRDefault="00EF1C85">
      <w:pPr>
        <w:pStyle w:val="ConsPlusNormal"/>
        <w:jc w:val="both"/>
      </w:pPr>
      <w:r>
        <w:rPr>
          <w:b/>
        </w:rPr>
        <w:t>Урегулирован порядок издания Росфинмониторингом постановления о приостановлении операций с денежными средствами или иным имуществом в целях ПОД/ФТ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69">
              <w:r>
                <w:rPr>
                  <w:color w:val="0000FF"/>
                  <w:sz w:val="16"/>
                </w:rPr>
                <w:t>Приказ</w:t>
              </w:r>
            </w:hyperlink>
            <w:r>
              <w:rPr>
                <w:sz w:val="16"/>
              </w:rPr>
              <w:t xml:space="preserve"> Росфинмониторинга от 28.12.2022 N 353</w:t>
            </w:r>
            <w:r>
              <w:rPr>
                <w:sz w:val="16"/>
              </w:rPr>
              <w:br/>
              <w: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w:t>
            </w:r>
            <w:r>
              <w:rPr>
                <w:sz w:val="16"/>
              </w:rPr>
              <w:br/>
              <w:t>Зарегистрировано в Минюсте России 30.12.2022 N 71918.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содержит также образец данного постановления.</w:t>
      </w:r>
    </w:p>
    <w:p w:rsidR="00EF1C85" w:rsidRDefault="00EF1C85">
      <w:pPr>
        <w:pStyle w:val="ConsPlusNormal"/>
        <w:spacing w:before="200"/>
        <w:jc w:val="both"/>
      </w:pPr>
      <w:r>
        <w:t>Признан не подлежащим применению аналогичный приказ Комитета Российской Федерации по финансовому мониторингу от 16 июня 2003 г. N 72.</w:t>
      </w:r>
    </w:p>
    <w:p w:rsidR="00EF1C85" w:rsidRDefault="00EF1C85">
      <w:pPr>
        <w:pStyle w:val="ConsPlusNormal"/>
        <w:jc w:val="both"/>
      </w:pPr>
    </w:p>
    <w:p w:rsidR="00EF1C85" w:rsidRDefault="00EF1C85">
      <w:pPr>
        <w:pStyle w:val="ConsPlusNormal"/>
        <w:jc w:val="both"/>
      </w:pPr>
      <w:r>
        <w:rPr>
          <w:b/>
        </w:rPr>
        <w:t>Информация о решении суда о приостановлении операций доводится Росфинмониторингом до сведения лиц, осуществляющих операции с денежными средствами или иным имуществом в соответствии с утвержденным порядком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70">
              <w:r>
                <w:rPr>
                  <w:color w:val="0000FF"/>
                  <w:sz w:val="16"/>
                </w:rPr>
                <w:t>Приказ</w:t>
              </w:r>
            </w:hyperlink>
            <w:r>
              <w:rPr>
                <w:sz w:val="16"/>
              </w:rPr>
              <w:t xml:space="preserve"> Росфинмониторинга от 28.12.2022 N 354</w:t>
            </w:r>
            <w:r>
              <w:rPr>
                <w:sz w:val="16"/>
              </w:rPr>
              <w:br/>
              <w:t>"Об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r>
              <w:rPr>
                <w:sz w:val="16"/>
              </w:rPr>
              <w:br/>
              <w:t>Зарегистрировано в Минюсте России 30.12.2022 N 71919.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Помимо организаций информация о решении суда также доводится до сведения ИП, указанных в части второй статьи 5 Федерального закона от 7 августа 2001 г. N 115-ФЗ, и других заинтересованных лиц, в случаях, предусмотренных законодательством.</w:t>
      </w:r>
    </w:p>
    <w:p w:rsidR="00EF1C85" w:rsidRDefault="00EF1C85">
      <w:pPr>
        <w:pStyle w:val="ConsPlusNormal"/>
        <w:jc w:val="both"/>
      </w:pPr>
    </w:p>
    <w:p w:rsidR="00EF1C85" w:rsidRDefault="00EF1C85">
      <w:pPr>
        <w:pStyle w:val="ConsPlusNormal"/>
        <w:jc w:val="both"/>
      </w:pPr>
      <w:r>
        <w:rPr>
          <w:b/>
        </w:rPr>
        <w:t>Минфином сообщены КБК в отношении субвенций бюджету СФР на выплату "детских" пособий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71">
              <w:r>
                <w:rPr>
                  <w:color w:val="0000FF"/>
                  <w:sz w:val="16"/>
                </w:rPr>
                <w:t>Письмо&gt;</w:t>
              </w:r>
            </w:hyperlink>
            <w:r>
              <w:rPr>
                <w:sz w:val="16"/>
              </w:rPr>
              <w:t xml:space="preserve"> Минфина России от 22.12.2022 N 02-05-07/126312</w:t>
            </w:r>
            <w:r>
              <w:rPr>
                <w:sz w:val="16"/>
              </w:rPr>
              <w:br/>
              <w:t>&lt;О Приказе Минфина России от 22.11.2022 N 177н&gt;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приказ Минфина России от 17 мая 2022 г. N 75н внесены изменения, предусматривающие КБК в отношении:</w:t>
      </w:r>
    </w:p>
    <w:p w:rsidR="00EF1C85" w:rsidRDefault="00EF1C85">
      <w:pPr>
        <w:pStyle w:val="ConsPlusNormal"/>
        <w:spacing w:before="200"/>
        <w:jc w:val="both"/>
      </w:pPr>
      <w:r>
        <w:t>субвенции на ежемесячную денежную выплату на ребенка в возрасте от восьми до семнадцати лет;</w:t>
      </w:r>
    </w:p>
    <w:p w:rsidR="00EF1C85" w:rsidRDefault="00EF1C85">
      <w:pPr>
        <w:pStyle w:val="ConsPlusNormal"/>
        <w:spacing w:before="200"/>
        <w:jc w:val="both"/>
      </w:pPr>
      <w:r>
        <w:t>субвенции на выплату ежемесячного пособия в связи с рождением и воспитанием ребенка.</w:t>
      </w:r>
    </w:p>
    <w:p w:rsidR="00EF1C85" w:rsidRDefault="00EF1C85">
      <w:pPr>
        <w:pStyle w:val="ConsPlusNormal"/>
        <w:spacing w:before="200"/>
        <w:jc w:val="both"/>
      </w:pPr>
      <w:r>
        <w:t>Следует учитывать, что приказ Минфина от 22 ноября 2022 г. N 177н, которым внесены указанные изменения, находится на регистрации в Минюсте.</w:t>
      </w:r>
    </w:p>
    <w:p w:rsidR="00EF1C85" w:rsidRDefault="00EF1C85">
      <w:pPr>
        <w:pStyle w:val="ConsPlusNormal"/>
        <w:jc w:val="both"/>
      </w:pPr>
    </w:p>
    <w:p w:rsidR="00EF1C85" w:rsidRDefault="00EF1C85">
      <w:pPr>
        <w:pStyle w:val="ConsPlusNormal"/>
        <w:jc w:val="both"/>
      </w:pPr>
      <w:r>
        <w:rPr>
          <w:b/>
        </w:rPr>
        <w:t>В целях организации работы по завершению финансового года Казначейством сообщены порядок и сроки представления первичных учетных документов и информации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72">
              <w:r>
                <w:rPr>
                  <w:color w:val="0000FF"/>
                  <w:sz w:val="16"/>
                </w:rPr>
                <w:t>Письмо&gt;</w:t>
              </w:r>
            </w:hyperlink>
            <w:r>
              <w:rPr>
                <w:sz w:val="16"/>
              </w:rPr>
              <w:t xml:space="preserve"> Казначейства России от 22.12.2022 N 07-04-05/08-32507</w:t>
            </w:r>
            <w:r>
              <w:rPr>
                <w:sz w:val="16"/>
              </w:rPr>
              <w:br/>
              <w:t>"О порядке и сроках представления первичных документов и информации при завершении финансового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Настоящим письмом установлены:</w:t>
      </w:r>
    </w:p>
    <w:p w:rsidR="00EF1C85" w:rsidRDefault="00EF1C85">
      <w:pPr>
        <w:pStyle w:val="ConsPlusNormal"/>
        <w:spacing w:before="200"/>
        <w:jc w:val="both"/>
      </w:pPr>
      <w:r>
        <w:t>предельные сроки представления в уполномоченные организации субъектами централизованного учета первичных учетных документов;</w:t>
      </w:r>
    </w:p>
    <w:p w:rsidR="00EF1C85" w:rsidRDefault="00EF1C85">
      <w:pPr>
        <w:pStyle w:val="ConsPlusNormal"/>
        <w:spacing w:before="200"/>
        <w:jc w:val="both"/>
      </w:pPr>
      <w:r>
        <w:t>в целях формирования отчетности на 01.01.2023 установлены предельные сроки представления первичных учетных документов по операциям 2022 года, а также документов, отражающих событие после отчетной даты.</w:t>
      </w:r>
    </w:p>
    <w:p w:rsidR="00EF1C85" w:rsidRDefault="00EF1C85">
      <w:pPr>
        <w:pStyle w:val="ConsPlusNormal"/>
        <w:jc w:val="both"/>
      </w:pPr>
    </w:p>
    <w:p w:rsidR="00EF1C85" w:rsidRDefault="00EF1C85">
      <w:pPr>
        <w:pStyle w:val="ConsPlusNormal"/>
        <w:jc w:val="both"/>
      </w:pPr>
      <w:r>
        <w:rPr>
          <w:b/>
        </w:rPr>
        <w:t>С 1 января 2023 г. при санкционировании оплаты распоряжение по исполнению контракта, сформированное без использования ГИС ЕИС, не принимается ТОФК к исполнению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73">
              <w:r>
                <w:rPr>
                  <w:color w:val="0000FF"/>
                  <w:sz w:val="16"/>
                </w:rPr>
                <w:t>Письмо&gt;</w:t>
              </w:r>
            </w:hyperlink>
            <w:r>
              <w:rPr>
                <w:sz w:val="16"/>
              </w:rPr>
              <w:t xml:space="preserve"> Казначейства России от 22.12.2022 N 07-04-05/14-32433</w:t>
            </w:r>
            <w:r>
              <w:rPr>
                <w:sz w:val="16"/>
              </w:rPr>
              <w:br/>
              <w:t>"Об обязанности формирования Распоряжения в ГИС ЕИС"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Исключением являются распоряжения, сформированные без использования ГИС ЕИС по рекомендации от службы технической поддержки ГИС ЕИС.</w:t>
      </w:r>
    </w:p>
    <w:p w:rsidR="00EF1C85" w:rsidRDefault="00EF1C85">
      <w:pPr>
        <w:pStyle w:val="ConsPlusNormal"/>
        <w:jc w:val="both"/>
      </w:pPr>
    </w:p>
    <w:p w:rsidR="00EF1C85" w:rsidRDefault="00EF1C85">
      <w:pPr>
        <w:pStyle w:val="ConsPlusNormal"/>
        <w:jc w:val="both"/>
      </w:pPr>
      <w:r>
        <w:rPr>
          <w:b/>
        </w:rPr>
        <w:t>В ближайшие три года Банк России будет предпринимать меры, необходимые для достижения задач по структурной трансформации экономики, ее модернизации и переориентации международных экономических связей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174">
              <w:r>
                <w:rPr>
                  <w:color w:val="0000FF"/>
                  <w:sz w:val="16"/>
                </w:rPr>
                <w:t>Основные</w:t>
              </w:r>
            </w:hyperlink>
            <w:r>
              <w:rPr>
                <w:sz w:val="16"/>
              </w:rPr>
              <w:t xml:space="preserve"> направления развития финансового рынка Российской Федерации на 2023 год и период 2024 и 2025 годов"</w:t>
            </w:r>
            <w:r>
              <w:rPr>
                <w:sz w:val="16"/>
              </w:rPr>
              <w:br/>
              <w:t>(разработаны Банком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документе приводятся следующие направления развития российского финансового рынка на 2023 год и период 2024 и 2025 годов с учетом изменившихся внешних условий:</w:t>
      </w:r>
    </w:p>
    <w:p w:rsidR="00EF1C85" w:rsidRDefault="00EF1C85">
      <w:pPr>
        <w:pStyle w:val="ConsPlusNormal"/>
        <w:spacing w:before="200"/>
        <w:jc w:val="both"/>
      </w:pPr>
      <w:r>
        <w:t>создание условий для усиления роли финансового рынка в финансировании трансформации экономики;</w:t>
      </w:r>
    </w:p>
    <w:p w:rsidR="00EF1C85" w:rsidRDefault="00EF1C85">
      <w:pPr>
        <w:pStyle w:val="ConsPlusNormal"/>
        <w:spacing w:before="200"/>
        <w:jc w:val="both"/>
      </w:pPr>
      <w:r>
        <w:t>защита прав потребителей финансовых услуг и инвесторов, повышение финансовой доступности для граждан и бизнеса;</w:t>
      </w:r>
    </w:p>
    <w:p w:rsidR="00EF1C85" w:rsidRDefault="00EF1C85">
      <w:pPr>
        <w:pStyle w:val="ConsPlusNormal"/>
        <w:spacing w:before="200"/>
        <w:jc w:val="both"/>
      </w:pPr>
      <w:r>
        <w:t>трансформация системы внешнеторговых платежей и расчетов;</w:t>
      </w:r>
    </w:p>
    <w:p w:rsidR="00EF1C85" w:rsidRDefault="00EF1C85">
      <w:pPr>
        <w:pStyle w:val="ConsPlusNormal"/>
        <w:spacing w:before="200"/>
        <w:jc w:val="both"/>
      </w:pPr>
      <w:r>
        <w:t>обеспечение финансовой стабильности;</w:t>
      </w:r>
    </w:p>
    <w:p w:rsidR="00EF1C85" w:rsidRDefault="00EF1C85">
      <w:pPr>
        <w:pStyle w:val="ConsPlusNormal"/>
        <w:spacing w:before="200"/>
        <w:jc w:val="both"/>
      </w:pPr>
      <w:r>
        <w:t>цифровизация финансового рынка и развитие платежной инфраструктуры.</w:t>
      </w:r>
    </w:p>
    <w:p w:rsidR="00EF1C85" w:rsidRDefault="00EF1C85">
      <w:pPr>
        <w:pStyle w:val="ConsPlusNormal"/>
        <w:jc w:val="both"/>
      </w:pPr>
    </w:p>
    <w:p w:rsidR="00EF1C85" w:rsidRDefault="00EF1C85">
      <w:pPr>
        <w:pStyle w:val="ConsPlusNormal"/>
        <w:jc w:val="both"/>
      </w:pPr>
      <w:r>
        <w:rPr>
          <w:b/>
        </w:rPr>
        <w:t>В Госдуму внесли законопроект о введении цифрового рубля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270838-8 "О внесении изменений в отдельные законодательные акты Российской Федерации в связи с внедрением цифрового рубля"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том числе предусматривается: закрепление за Банком России статуса оператора платформы цифрового рубля; порядок организации и обеспечения функционирования указанной платформы; особенности осуществления перевода цифровых рублей и взыскания цифровых рублей, учитываемых на цифровом счете (кошельке) должника.</w:t>
      </w:r>
    </w:p>
    <w:p w:rsidR="00EF1C85" w:rsidRDefault="00EF1C85">
      <w:pPr>
        <w:pStyle w:val="ConsPlusNormal"/>
        <w:jc w:val="both"/>
      </w:pPr>
    </w:p>
    <w:p w:rsidR="00EF1C85" w:rsidRDefault="00EF1C85">
      <w:pPr>
        <w:pStyle w:val="ConsPlusNormal"/>
        <w:jc w:val="both"/>
      </w:pPr>
      <w:r>
        <w:rPr>
          <w:b/>
        </w:rPr>
        <w:t>Уточнены формы и требования к составлению отчетности об исполнении бюджетов. Некоторые из них применяются с отчетности за 2022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75">
              <w:r>
                <w:rPr>
                  <w:color w:val="0000FF"/>
                  <w:sz w:val="16"/>
                </w:rPr>
                <w:t>Приказ</w:t>
              </w:r>
            </w:hyperlink>
            <w:r>
              <w:rPr>
                <w:sz w:val="16"/>
              </w:rPr>
              <w:t xml:space="preserve"> Минфина России от 09.12.2022 N 186н</w:t>
            </w:r>
            <w:r>
              <w:rPr>
                <w:sz w:val="16"/>
              </w:rPr>
              <w:br/>
              <w:t>"О внесении изменений в приказ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Установлены особенности составления отчетности на 1 января 2023 года.</w:t>
      </w:r>
    </w:p>
    <w:p w:rsidR="00EF1C85" w:rsidRDefault="00EF1C85">
      <w:pPr>
        <w:pStyle w:val="ConsPlusNormal"/>
        <w:spacing w:before="200"/>
        <w:jc w:val="both"/>
      </w:pPr>
      <w:r>
        <w:t>Кроме того, внесены изменения в формы отчетности, в том числе дополнены новыми строками: Баланс исполнения бюджета (ф. 0503120); Отчет о финансовых результатах (ф. 0503121);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(ОКУД 0503130); Баланс по операциям кассового обслуживания исполнения бюджета (0503150).</w:t>
      </w:r>
    </w:p>
    <w:p w:rsidR="00EF1C85" w:rsidRDefault="00EF1C85">
      <w:pPr>
        <w:pStyle w:val="ConsPlusNormal"/>
        <w:spacing w:before="200"/>
        <w:jc w:val="both"/>
      </w:pPr>
      <w:r>
        <w:t>Отдельные формы изложены в новой редакции, в том числе "Баланс исполнения консолидированного бюджета Российской Федерации и консолидированного бюджета территориального государственного внебюджетного фонда" (ф. 0503320).</w:t>
      </w:r>
    </w:p>
    <w:p w:rsidR="00EF1C85" w:rsidRDefault="00EF1C85">
      <w:pPr>
        <w:pStyle w:val="ConsPlusNormal"/>
        <w:spacing w:before="200"/>
        <w:jc w:val="both"/>
      </w:pPr>
      <w:r>
        <w:t>В настоящее время данный документ находится на регистрации в Минюсте России.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pPr>
      <w:r>
        <w:rPr>
          <w:b/>
        </w:rPr>
        <w:t>Подготовлен проект порядка определения операции на сумму, равную или превышающую 5 млн. рублей, подлежащей обязательному контролю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Приказа Росфинмониторинга "Об определении подлежащей обязательному контролю операции с денежными средствами"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Проектом определены условия, при которых такая операция признается в качестве подлежащей обязательному контролю в целях ПОД/ФТ (это, в том числе, перевод средств юрлицом или ИП в пользу получателя, отнесенного к группе высокой или средней степени (уровня) риска совершения подозрительных операций).</w:t>
      </w:r>
    </w:p>
    <w:p w:rsidR="00EF1C85" w:rsidRDefault="00EF1C85">
      <w:pPr>
        <w:pStyle w:val="ConsPlusNormal"/>
        <w:jc w:val="both"/>
      </w:pPr>
    </w:p>
    <w:p w:rsidR="00EF1C85" w:rsidRDefault="00EF1C85">
      <w:pPr>
        <w:pStyle w:val="ConsPlusNormal"/>
        <w:jc w:val="both"/>
        <w:outlineLvl w:val="1"/>
      </w:pPr>
      <w:r>
        <w:rPr>
          <w:b/>
        </w:rPr>
        <w:t>БАНКОВСКОЕ ДЕЛО</w:t>
      </w:r>
    </w:p>
    <w:p w:rsidR="00EF1C85" w:rsidRDefault="00EF1C85">
      <w:pPr>
        <w:pStyle w:val="ConsPlusNormal"/>
        <w:spacing w:before="200"/>
        <w:jc w:val="both"/>
      </w:pPr>
      <w:r>
        <w:rPr>
          <w:b/>
        </w:rPr>
        <w:t>С 2024 года вводится обязанность кредиторов проверять показатель долговой нагрузки заемщика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76">
              <w:r>
                <w:rPr>
                  <w:color w:val="0000FF"/>
                  <w:sz w:val="16"/>
                </w:rPr>
                <w:t>закон</w:t>
              </w:r>
            </w:hyperlink>
            <w:r>
              <w:rPr>
                <w:sz w:val="16"/>
              </w:rPr>
              <w:t xml:space="preserve"> от 29.12.2022 N 601-ФЗ</w:t>
            </w:r>
            <w:r>
              <w:rPr>
                <w:sz w:val="16"/>
              </w:rPr>
              <w:br/>
              <w:t>"О внесении изменений в Федеральный закон "О потребительском кредите (займе)"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закону кредитная или микрофинансовая организация (кредиторы) обязаны рассчитывать показатель долговой нагрузки (ПДН) заемщика при предоставлении потребительского кредита (займа), а также при принятии ряда решений, например, об увеличении размера среднемесячного платежа, лимита кредитования или о продлении срока действия договора.</w:t>
      </w:r>
    </w:p>
    <w:p w:rsidR="00EF1C85" w:rsidRDefault="00EF1C85">
      <w:pPr>
        <w:pStyle w:val="ConsPlusNormal"/>
        <w:spacing w:before="200"/>
        <w:jc w:val="both"/>
      </w:pPr>
      <w:r>
        <w:t>В случае, если рассчитанное значение ПДН превысит 50%, кредитор будет обязан уведомить заемщика в письменной форме о существующем риске неисполнения обязательств по потребительскому кредиту (займу) и риске применения к нему штрафных санкций.</w:t>
      </w:r>
    </w:p>
    <w:p w:rsidR="00EF1C85" w:rsidRDefault="00EF1C85">
      <w:pPr>
        <w:pStyle w:val="ConsPlusNormal"/>
        <w:spacing w:before="200"/>
        <w:jc w:val="both"/>
      </w:pPr>
      <w:r>
        <w:t>Установлен также ряд случаев, когда требования о расчете ПДН не применяются, например: при предоставлении образовательных кредитов с господдержкой; при предоставлении кредитов (займов) инвалидам на приобретение технических средств реабилитации и пр.</w:t>
      </w:r>
    </w:p>
    <w:p w:rsidR="00EF1C85" w:rsidRDefault="00EF1C85">
      <w:pPr>
        <w:pStyle w:val="ConsPlusNormal"/>
        <w:jc w:val="both"/>
      </w:pPr>
    </w:p>
    <w:p w:rsidR="00EF1C85" w:rsidRDefault="00EF1C85">
      <w:pPr>
        <w:pStyle w:val="ConsPlusNormal"/>
        <w:jc w:val="both"/>
      </w:pPr>
      <w:r>
        <w:rPr>
          <w:b/>
        </w:rPr>
        <w:t>Максимальный размер ежедневной процентной ставки по потребкредитам снижен до 0,8%</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177">
              <w:r>
                <w:rPr>
                  <w:color w:val="0000FF"/>
                  <w:sz w:val="16"/>
                </w:rPr>
                <w:t>закон</w:t>
              </w:r>
            </w:hyperlink>
            <w:r>
              <w:rPr>
                <w:sz w:val="16"/>
              </w:rPr>
              <w:t xml:space="preserve"> от 29.12.2022 N 613-ФЗ</w:t>
            </w:r>
            <w:r>
              <w:rPr>
                <w:sz w:val="16"/>
              </w:rPr>
              <w:br/>
              <w:t>"О внесении изменений в Федеральный закон "О потребительском кредите (займе)"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этого, законом:</w:t>
      </w:r>
    </w:p>
    <w:p w:rsidR="00EF1C85" w:rsidRDefault="00EF1C85">
      <w:pPr>
        <w:pStyle w:val="ConsPlusNormal"/>
        <w:spacing w:before="200"/>
        <w:jc w:val="both"/>
      </w:pPr>
      <w:r>
        <w:t>максимальное значение полной стоимости потребкредита снижено до 292% годовых;</w:t>
      </w:r>
    </w:p>
    <w:p w:rsidR="00EF1C85" w:rsidRDefault="00EF1C85">
      <w:pPr>
        <w:pStyle w:val="ConsPlusNormal"/>
        <w:spacing w:before="200"/>
        <w:jc w:val="both"/>
      </w:pPr>
      <w:r>
        <w:t>максимальный размер суммы начисленных процентов, неустойки (штрафа, пени) по договору потребкредита сроком до года, иных мер ответственности, а также платежей за услуги, оказываемые кредитором заемщику за отдельную плату по договору потребкредита, снижен до 130 процентов от размера суммы предоставленного кредита;</w:t>
      </w:r>
    </w:p>
    <w:p w:rsidR="00EF1C85" w:rsidRDefault="00EF1C85">
      <w:pPr>
        <w:pStyle w:val="ConsPlusNormal"/>
        <w:spacing w:before="200"/>
        <w:jc w:val="both"/>
      </w:pPr>
      <w:r>
        <w:t>уточнены особенности для договоров потребительского кредита (займа) без обеспечения, заключенного на срок, не превышающий пятнадцати дней, на сумму, не превышающую 10 тысяч рублей.</w:t>
      </w:r>
    </w:p>
    <w:p w:rsidR="00EF1C85" w:rsidRDefault="00EF1C85">
      <w:pPr>
        <w:pStyle w:val="ConsPlusNormal"/>
        <w:spacing w:before="200"/>
        <w:jc w:val="both"/>
      </w:pPr>
      <w:r>
        <w:t>Федеральный закон вступает в силу с 1 июля 2023 года.</w:t>
      </w:r>
    </w:p>
    <w:p w:rsidR="00EF1C85" w:rsidRDefault="00EF1C85">
      <w:pPr>
        <w:pStyle w:val="ConsPlusNormal"/>
        <w:jc w:val="both"/>
      </w:pPr>
    </w:p>
    <w:p w:rsidR="00EF1C85" w:rsidRDefault="00EF1C85">
      <w:pPr>
        <w:pStyle w:val="ConsPlusNormal"/>
        <w:jc w:val="both"/>
      </w:pPr>
      <w:r>
        <w:rPr>
          <w:b/>
        </w:rPr>
        <w:t>Банком России определен порядок отражения кредитными организациями на счетах бухгалтерского учета доходов, расходов и прочего совокупного дохода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78">
              <w:r>
                <w:rPr>
                  <w:color w:val="0000FF"/>
                  <w:sz w:val="16"/>
                </w:rPr>
                <w:t>Положение</w:t>
              </w:r>
            </w:hyperlink>
            <w:r>
              <w:rPr>
                <w:sz w:val="16"/>
              </w:rPr>
              <w:t xml:space="preserve"> Банка России от 24.11.2022 N 810-П</w:t>
            </w:r>
            <w:r>
              <w:rPr>
                <w:sz w:val="16"/>
              </w:rPr>
              <w:br/>
              <w:t>"О порядке отражения на счетах бухгалтерского учета кредитными организациями доходов, расходов и прочего совокупного дохода"</w:t>
            </w:r>
            <w:r>
              <w:rPr>
                <w:sz w:val="16"/>
              </w:rPr>
              <w:br/>
              <w:t>Зарегистрировано в Минюсте России 29.12.2022 N 71868.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Информация о доходах, расходах, финансовых результатах (прибыль или убыток), об изменении статей прочего совокупного дохода и совокупном финансовом результате отражается в Отчете о финансовых результатах в соответствии с приложением 9 к Положению Банка России от 24 ноября 2022 года N 809-П "О Плане счетов бухгалтерского учета для кредитных организаций и порядке его применения".</w:t>
      </w:r>
    </w:p>
    <w:p w:rsidR="00EF1C85" w:rsidRDefault="00EF1C85">
      <w:pPr>
        <w:pStyle w:val="ConsPlusNormal"/>
        <w:spacing w:before="200"/>
        <w:jc w:val="both"/>
      </w:pPr>
      <w:r>
        <w:t>Установлен порядок классификации доходов и расходов, порядок их признания в бухгалтерском учете, установлены особенности отражения в учете отдельных операций.</w:t>
      </w:r>
    </w:p>
    <w:p w:rsidR="00EF1C85" w:rsidRDefault="00EF1C85">
      <w:pPr>
        <w:pStyle w:val="ConsPlusNormal"/>
        <w:jc w:val="both"/>
      </w:pPr>
    </w:p>
    <w:p w:rsidR="00EF1C85" w:rsidRDefault="00EF1C85">
      <w:pPr>
        <w:pStyle w:val="ConsPlusNormal"/>
        <w:jc w:val="both"/>
      </w:pPr>
      <w:r>
        <w:rPr>
          <w:b/>
        </w:rPr>
        <w:t>Уточнен порядок представления отчетности по форме 0403203 за IV квартал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79">
              <w:r>
                <w:rPr>
                  <w:color w:val="0000FF"/>
                  <w:sz w:val="16"/>
                </w:rPr>
                <w:t>Указание</w:t>
              </w:r>
            </w:hyperlink>
            <w:r>
              <w:rPr>
                <w:sz w:val="16"/>
              </w:rPr>
              <w:t xml:space="preserve"> Банка России от 29.09.2022 N 6280-У</w:t>
            </w:r>
            <w:r>
              <w:rPr>
                <w:sz w:val="16"/>
              </w:rPr>
              <w:br/>
              <w:t>"О внесении изменений в пункт 7 Указания Банка России от 12 января 2022 года N 6060-У"</w:t>
            </w:r>
            <w:r>
              <w:rPr>
                <w:sz w:val="16"/>
              </w:rPr>
              <w:br/>
              <w:t>Зарегистрировано в Минюсте России 26.12.2022 N 71808.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новой редакции изложен пункт 7 Указания Банка России от 12 января 2022 года N 6060-У.</w:t>
      </w:r>
    </w:p>
    <w:p w:rsidR="00EF1C85" w:rsidRDefault="00EF1C85">
      <w:pPr>
        <w:pStyle w:val="ConsPlusNormal"/>
        <w:spacing w:before="200"/>
        <w:jc w:val="both"/>
      </w:pPr>
      <w:r>
        <w:t>Отчетность представляется операторами по переводу денежных средств (включая операторов электронных денежных средств), операторами услуг платежной инфраструктуры, осуществляющими деятельность расчетных центров, в виде электронного сообщения, снабженного кодом аутентификации.</w:t>
      </w:r>
    </w:p>
    <w:p w:rsidR="00EF1C85" w:rsidRDefault="00EF1C85">
      <w:pPr>
        <w:pStyle w:val="ConsPlusNormal"/>
        <w:jc w:val="both"/>
      </w:pPr>
    </w:p>
    <w:p w:rsidR="00EF1C85" w:rsidRDefault="00EF1C85">
      <w:pPr>
        <w:pStyle w:val="ConsPlusNormal"/>
        <w:jc w:val="both"/>
      </w:pPr>
      <w:r>
        <w:rPr>
          <w:b/>
        </w:rPr>
        <w:t>Признано утратившим силу Положение Банка России от 22.12.2014 N 446-П, утвердившее порядок определения доходов, расходов и прочего совокупного дохода кредитных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80">
              <w:r>
                <w:rPr>
                  <w:color w:val="0000FF"/>
                  <w:sz w:val="16"/>
                </w:rPr>
                <w:t>Указание</w:t>
              </w:r>
            </w:hyperlink>
            <w:r>
              <w:rPr>
                <w:sz w:val="16"/>
              </w:rPr>
              <w:t xml:space="preserve"> Банка России от 06.12.2022 N 6322-У</w:t>
            </w:r>
            <w:r>
              <w:rPr>
                <w:sz w:val="16"/>
              </w:rPr>
              <w:br/>
              <w:t>"О признании утратившими силу Положения Банка России от 22 декабря 2014 года N 446-П и внесенных в него изменений"</w:t>
            </w:r>
            <w:r>
              <w:rPr>
                <w:sz w:val="16"/>
              </w:rPr>
              <w:br/>
              <w:t>Зарегистрировано в Минюсте России 29.12.2022 N 71869.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признаны утратившими силу изменяющие его акты.</w:t>
      </w:r>
    </w:p>
    <w:p w:rsidR="00EF1C85" w:rsidRDefault="00EF1C85">
      <w:pPr>
        <w:pStyle w:val="ConsPlusNormal"/>
        <w:spacing w:before="200"/>
        <w:jc w:val="both"/>
      </w:pPr>
      <w:r>
        <w:t>Настоящее Указание вступает в силу с 1 января 2023 года.</w:t>
      </w:r>
    </w:p>
    <w:p w:rsidR="00EF1C85" w:rsidRDefault="00EF1C85">
      <w:pPr>
        <w:pStyle w:val="ConsPlusNormal"/>
        <w:jc w:val="both"/>
      </w:pPr>
    </w:p>
    <w:p w:rsidR="00EF1C85" w:rsidRDefault="00EF1C85">
      <w:pPr>
        <w:pStyle w:val="ConsPlusNormal"/>
        <w:jc w:val="both"/>
      </w:pPr>
      <w:r>
        <w:rPr>
          <w:b/>
        </w:rPr>
        <w:t xml:space="preserve">Банком России сообщена информация о типовых ошибках "малых" МКК при составлении </w:t>
      </w:r>
      <w:r>
        <w:rPr>
          <w:b/>
        </w:rPr>
        <w:lastRenderedPageBreak/>
        <w:t>бухгалтерской и надзорной отчетности за 2021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81">
              <w:r>
                <w:rPr>
                  <w:color w:val="0000FF"/>
                  <w:sz w:val="16"/>
                </w:rPr>
                <w:t>Письмо&gt;</w:t>
              </w:r>
            </w:hyperlink>
            <w:r>
              <w:rPr>
                <w:sz w:val="16"/>
              </w:rPr>
              <w:t xml:space="preserve"> Банка России от 13.12.2022 N 44-14/5488</w:t>
            </w:r>
            <w:r>
              <w:rPr>
                <w:sz w:val="16"/>
              </w:rPr>
              <w:br/>
              <w:t>"О нарушениях МКК порядка составления бухгалтерской (финансовой) отчетности и отчета о микрофинансовой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числе таких ошибок указано, в частности, следующее:</w:t>
      </w:r>
    </w:p>
    <w:p w:rsidR="00EF1C85" w:rsidRDefault="00EF1C85">
      <w:pPr>
        <w:pStyle w:val="ConsPlusNormal"/>
        <w:spacing w:before="200"/>
        <w:jc w:val="both"/>
      </w:pPr>
      <w:r>
        <w:t>использование шаблонов учетных политик, без внесения корректировок, учитывающих специфику деятельности компании;</w:t>
      </w:r>
    </w:p>
    <w:p w:rsidR="00EF1C85" w:rsidRDefault="00EF1C85">
      <w:pPr>
        <w:pStyle w:val="ConsPlusNormal"/>
        <w:spacing w:before="200"/>
        <w:jc w:val="both"/>
      </w:pPr>
      <w:r>
        <w:t>выбор ОСБУ, не соответствующего виду деятельности МКК;</w:t>
      </w:r>
    </w:p>
    <w:p w:rsidR="00EF1C85" w:rsidRDefault="00EF1C85">
      <w:pPr>
        <w:pStyle w:val="ConsPlusNormal"/>
        <w:spacing w:before="200"/>
        <w:jc w:val="both"/>
      </w:pPr>
      <w:r>
        <w:t>ведение учета на счетах, не соответствующих характеру и экономическому смыслу отражаемых на них операций;</w:t>
      </w:r>
    </w:p>
    <w:p w:rsidR="00EF1C85" w:rsidRDefault="00EF1C85">
      <w:pPr>
        <w:pStyle w:val="ConsPlusNormal"/>
        <w:spacing w:before="200"/>
        <w:jc w:val="both"/>
      </w:pPr>
      <w:r>
        <w:t>некорректное отражение итоговых значений разделов бухгалтерского баланса и отчета о финансовых результатах, а также показателей, характеризующих портфель и объем выданных/привлеченных займов.</w:t>
      </w:r>
    </w:p>
    <w:p w:rsidR="00EF1C85" w:rsidRDefault="00EF1C85">
      <w:pPr>
        <w:pStyle w:val="ConsPlusNormal"/>
        <w:jc w:val="both"/>
      </w:pPr>
    </w:p>
    <w:p w:rsidR="00EF1C85" w:rsidRDefault="00EF1C85">
      <w:pPr>
        <w:pStyle w:val="ConsPlusNormal"/>
        <w:jc w:val="both"/>
      </w:pPr>
      <w:r>
        <w:rPr>
          <w:b/>
        </w:rPr>
        <w:t>В 2023 году Банк России воздержится от применения мер за допущенные кредитными организациями и НФО нарушения в части осуществления операций по поручению лиц, оказывающих услуги через сайт, включенный в реестр запрещенных сайтов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2">
              <w:r>
                <w:rPr>
                  <w:color w:val="0000FF"/>
                  <w:sz w:val="16"/>
                </w:rPr>
                <w:t>письмо</w:t>
              </w:r>
            </w:hyperlink>
            <w:r>
              <w:rPr>
                <w:sz w:val="16"/>
              </w:rPr>
              <w:t xml:space="preserve"> Банка России от 26.12.2022 N ИН-03-12/140</w:t>
            </w:r>
            <w:r>
              <w:rPr>
                <w:sz w:val="16"/>
              </w:rPr>
              <w:br/>
              <w:t>"О продлении периода неприменения Банком России мер к кредитным организациям и некредитным финансовым организациям"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нарушениях требований абзаца второго пункта 15 статьи 7 Федерального закона N 115-ФЗ, указанных в информационном письме Банка России от 15.11.2021 N ИН-014-12/88.</w:t>
      </w:r>
    </w:p>
    <w:p w:rsidR="00EF1C85" w:rsidRDefault="00EF1C85">
      <w:pPr>
        <w:pStyle w:val="ConsPlusNormal"/>
        <w:jc w:val="both"/>
      </w:pPr>
    </w:p>
    <w:p w:rsidR="00EF1C85" w:rsidRDefault="00EF1C85">
      <w:pPr>
        <w:pStyle w:val="ConsPlusNormal"/>
        <w:jc w:val="both"/>
      </w:pPr>
      <w:r>
        <w:rPr>
          <w:b/>
        </w:rPr>
        <w:t>С 1 января по 31 мая 2023 года к кредитным организациям и НФО не будут применяться меры за нарушения порядка и (или) сроков представления сведений и информации об отдельных операциях, предусмотренных Законом о ПОД/ФТ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3">
              <w:r>
                <w:rPr>
                  <w:color w:val="0000FF"/>
                  <w:sz w:val="16"/>
                </w:rPr>
                <w:t>письмо</w:t>
              </w:r>
            </w:hyperlink>
            <w:r>
              <w:rPr>
                <w:sz w:val="16"/>
              </w:rPr>
              <w:t xml:space="preserve"> Банка России от 26.12.2022 N ИН-03-12/141</w:t>
            </w:r>
            <w:r>
              <w:rPr>
                <w:sz w:val="16"/>
              </w:rPr>
              <w:br/>
              <w:t>"О продлении периода неприменения Банком России мер к кредитным организациям и некредитным финансовым организациям"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нарушениях, указанных в информационном письме Банка России от 21.09.2021 N ИН-014-12/72, в отношении операций, предусмотренных пунктом 1.3-1 статьи 6 данного Закона.</w:t>
      </w:r>
    </w:p>
    <w:p w:rsidR="00EF1C85" w:rsidRDefault="00EF1C85">
      <w:pPr>
        <w:pStyle w:val="ConsPlusNormal"/>
        <w:jc w:val="both"/>
      </w:pPr>
    </w:p>
    <w:p w:rsidR="00EF1C85" w:rsidRDefault="00EF1C85">
      <w:pPr>
        <w:pStyle w:val="ConsPlusNormal"/>
        <w:jc w:val="both"/>
      </w:pPr>
      <w:r>
        <w:rPr>
          <w:b/>
        </w:rPr>
        <w:t>Сообщены особенности формирования отчетности по форме 0420869 "Отчет об активах страховщиков" на отчетную дату после 01.01.2023</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4">
              <w:r>
                <w:rPr>
                  <w:color w:val="0000FF"/>
                  <w:sz w:val="16"/>
                </w:rPr>
                <w:t>сообщение</w:t>
              </w:r>
            </w:hyperlink>
            <w:r>
              <w:rPr>
                <w:sz w:val="16"/>
              </w:rPr>
              <w:t xml:space="preserve"> Банка России от 28.12.2022</w:t>
            </w:r>
            <w:r>
              <w:rPr>
                <w:sz w:val="16"/>
              </w:rPr>
              <w:br/>
              <w:t>"О составлении отчетности специализированного депозитария по форме 0420869 "Отчет об активах страховщиков" в связи с вступлением в силу Положения Банка России от 16.11.2021 N 781-П "О требованиях к финансовой устойчивости и платежеспособности страховщиков"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связи с вступлением в силу Положения Банка России от 16.11.2021 N 781-П изменяются виды страховых резервов, которые должен формировать страховщик.</w:t>
      </w:r>
    </w:p>
    <w:p w:rsidR="00EF1C85" w:rsidRDefault="00EF1C85">
      <w:pPr>
        <w:pStyle w:val="ConsPlusNormal"/>
        <w:spacing w:before="200"/>
        <w:jc w:val="both"/>
      </w:pPr>
      <w:r>
        <w:t>С учетом изложенного сообщается порядок отражения в форме отчетности сведений о доле перестраховщиков в страховых резервах, сформированных в соответствии с новыми требованиями.</w:t>
      </w:r>
    </w:p>
    <w:p w:rsidR="00EF1C85" w:rsidRDefault="00EF1C85">
      <w:pPr>
        <w:pStyle w:val="ConsPlusNormal"/>
        <w:jc w:val="both"/>
      </w:pPr>
    </w:p>
    <w:p w:rsidR="00EF1C85" w:rsidRDefault="00EF1C85">
      <w:pPr>
        <w:pStyle w:val="ConsPlusNormal"/>
        <w:jc w:val="both"/>
      </w:pPr>
      <w:r>
        <w:rPr>
          <w:b/>
        </w:rPr>
        <w:t>Банк России информирует о регистрации формата представления российских банковских реквизитов в соответствии с международным стандартом ISO 13616 "Международный номер банковского счета" (IBAN)</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5">
              <w:r>
                <w:rPr>
                  <w:color w:val="0000FF"/>
                  <w:sz w:val="16"/>
                </w:rPr>
                <w:t>письмо</w:t>
              </w:r>
            </w:hyperlink>
            <w:r>
              <w:rPr>
                <w:sz w:val="16"/>
              </w:rPr>
              <w:t xml:space="preserve"> Банка России от 28.12.2022 N ИН-04-45/146</w:t>
            </w:r>
            <w:r>
              <w:rPr>
                <w:sz w:val="16"/>
              </w:rPr>
              <w:br/>
              <w:t>"О регистрации российского формата ISO 13616 (IBAN)"</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Формат представления российских банковских реквизитов в соответствии с международным стандартом ISO 13616 применяется с 1 апреля 2023 года.</w:t>
      </w:r>
    </w:p>
    <w:p w:rsidR="00EF1C85" w:rsidRDefault="00EF1C85">
      <w:pPr>
        <w:pStyle w:val="ConsPlusNormal"/>
        <w:spacing w:before="200"/>
        <w:jc w:val="both"/>
      </w:pPr>
      <w:r>
        <w:t>Международный стандарт ISO 13616 предназначен для унификации представления банковских реквизитов различных стран. Актуальный перечень стран, зарегистрировавших формат представления национальных банковских реквизитов, доступен на официальном сайте стандарта в сети "Интернет" www.iso13616.org</w:t>
      </w:r>
    </w:p>
    <w:p w:rsidR="00EF1C85" w:rsidRDefault="00EF1C85">
      <w:pPr>
        <w:pStyle w:val="ConsPlusNormal"/>
        <w:spacing w:before="200"/>
        <w:jc w:val="both"/>
      </w:pPr>
      <w:r>
        <w:t>Банк России рекомендует кредитным организациям использовать указанный формат при представлении клиентам их банковских реквизитов в соответствии с международным стандартом ISO 13616 для трансграничных переводов. Кредитные организации могут использовать банковские реквизиты, представленные в соответствии с международным стандартом ISO 13616, при трансграничных расчетах по правилам, принятым в международной банковской практике.</w:t>
      </w:r>
    </w:p>
    <w:p w:rsidR="00EF1C85" w:rsidRDefault="00EF1C85">
      <w:pPr>
        <w:pStyle w:val="ConsPlusNormal"/>
        <w:jc w:val="both"/>
      </w:pPr>
    </w:p>
    <w:p w:rsidR="00EF1C85" w:rsidRDefault="00EF1C85">
      <w:pPr>
        <w:pStyle w:val="ConsPlusNormal"/>
        <w:jc w:val="both"/>
      </w:pPr>
      <w:r>
        <w:rPr>
          <w:b/>
        </w:rPr>
        <w:t>Банк России информирует о неприменении по 30 июня 2023 года мер воздействия к кредитным организациям и головным кредитным организациям банковских групп в случае несоблюдения нормативов Н6 и Н21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6">
              <w:r>
                <w:rPr>
                  <w:color w:val="0000FF"/>
                  <w:sz w:val="16"/>
                </w:rPr>
                <w:t>письмо</w:t>
              </w:r>
            </w:hyperlink>
            <w:r>
              <w:rPr>
                <w:sz w:val="16"/>
              </w:rPr>
              <w:t xml:space="preserve"> Банка России от 29.12.2022 N ИН-03-23/151</w:t>
            </w:r>
            <w:r>
              <w:rPr>
                <w:sz w:val="16"/>
              </w:rPr>
              <w:br/>
              <w:t>"О неприменении мер к кредитным организациям и головным кредитным организациям банковских групп в случае несоблюдения нормативов Н6 и Н21"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несоблюдении нормативов в связи с несвоевременным исполнением обязательств по перечислению денежных средств международными расчетно-клиринговыми центрами.</w:t>
      </w:r>
    </w:p>
    <w:p w:rsidR="00EF1C85" w:rsidRDefault="00EF1C85">
      <w:pPr>
        <w:pStyle w:val="ConsPlusNormal"/>
        <w:jc w:val="both"/>
      </w:pPr>
    </w:p>
    <w:p w:rsidR="00EF1C85" w:rsidRDefault="00EF1C85">
      <w:pPr>
        <w:pStyle w:val="ConsPlusNormal"/>
        <w:jc w:val="both"/>
      </w:pPr>
      <w:r>
        <w:rPr>
          <w:b/>
        </w:rPr>
        <w:t>С 1 января по 31 декабря 2023 года Банк России не будет рассматривать в качестве нарушения норматива Н26 (Н27) снижение его фактического значения ниже минимально допустимого при одновременном соблюдении системно значимыми кредитными организациями ряда условий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7">
              <w:r>
                <w:rPr>
                  <w:color w:val="0000FF"/>
                  <w:sz w:val="16"/>
                </w:rPr>
                <w:t>письмо</w:t>
              </w:r>
            </w:hyperlink>
            <w:r>
              <w:rPr>
                <w:sz w:val="16"/>
              </w:rPr>
              <w:t xml:space="preserve"> Банка России от 29.12.2022 N ИН-03-23/152</w:t>
            </w:r>
            <w:r>
              <w:rPr>
                <w:sz w:val="16"/>
              </w:rPr>
              <w:br/>
              <w:t>"Об особенностях соблюдения норматива Н26 (Н27)"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таких условий, в том числе, блокировка (недоступность) активов СЗКО в результате введения мер ограничительного характера.</w:t>
      </w:r>
    </w:p>
    <w:p w:rsidR="00EF1C85" w:rsidRDefault="00EF1C85">
      <w:pPr>
        <w:pStyle w:val="ConsPlusNormal"/>
        <w:jc w:val="both"/>
      </w:pPr>
    </w:p>
    <w:p w:rsidR="00EF1C85" w:rsidRDefault="00EF1C85">
      <w:pPr>
        <w:pStyle w:val="ConsPlusNormal"/>
        <w:jc w:val="both"/>
      </w:pPr>
      <w:r>
        <w:rPr>
          <w:b/>
        </w:rPr>
        <w:t>Банк России будет воздерживаться от применения мер воздействия к системно значимым кредитным организациям в случае несоблюдения в период с 1 января по 31 декабря 2023 года минимально допустимого числового значения норматива Н28 (Н29) при одновременном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8">
              <w:r>
                <w:rPr>
                  <w:color w:val="0000FF"/>
                  <w:sz w:val="16"/>
                </w:rPr>
                <w:t>письмо</w:t>
              </w:r>
            </w:hyperlink>
            <w:r>
              <w:rPr>
                <w:sz w:val="16"/>
              </w:rPr>
              <w:t xml:space="preserve"> Банка России от 29.12.2022 N ИН-03-23/153</w:t>
            </w:r>
            <w:r>
              <w:rPr>
                <w:sz w:val="16"/>
              </w:rPr>
              <w:br/>
              <w:t>"О неприменении мер к системно значимым кредитным организациям при несоблюдении норматива Н28 (Н29)"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принято в целях поддержания финансовой устойчивости российских системно значимых кредитных организаций и их поэтапной адаптации к соблюдению регулятивных требований в условиях действия мер ограничительного характера.</w:t>
      </w:r>
    </w:p>
    <w:p w:rsidR="00EF1C85" w:rsidRDefault="00EF1C85">
      <w:pPr>
        <w:pStyle w:val="ConsPlusNormal"/>
        <w:jc w:val="both"/>
      </w:pPr>
    </w:p>
    <w:p w:rsidR="00EF1C85" w:rsidRDefault="00EF1C85">
      <w:pPr>
        <w:pStyle w:val="ConsPlusNormal"/>
        <w:jc w:val="both"/>
      </w:pPr>
      <w:r>
        <w:rPr>
          <w:b/>
        </w:rPr>
        <w:t>Банк России сообщает об отмене с 01.01.2023 информационного письма от 06.04.2022 N ИН-018-34/50 "О мерах по поддержке некредитных финансовых организаций и кредитных рейтинговых агентств"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89">
              <w:r>
                <w:rPr>
                  <w:color w:val="0000FF"/>
                  <w:sz w:val="16"/>
                </w:rPr>
                <w:t>письмо</w:t>
              </w:r>
            </w:hyperlink>
            <w:r>
              <w:rPr>
                <w:sz w:val="16"/>
              </w:rPr>
              <w:t xml:space="preserve"> Банка России от 30.12.2022 N ИН-018-34/155</w:t>
            </w:r>
            <w:r>
              <w:rPr>
                <w:sz w:val="16"/>
              </w:rPr>
              <w:br/>
              <w:t>"Об отмене информационного письма Банка России от 06.04.2022 N ИН-018-34/50"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Поддержка заключалась в неприменении мер воздействия за необеспечение соблюдения организаторами торговли величины норматива достаточности собственных средств, необеспечение соблюдения операторами финансовых платформ, кредитными рейтинговыми агентствами минимального размера собственных средств, необеспечение соблюдения операторами инвестиционных платформ размера собственных средств (капитала) и прочее.</w:t>
      </w:r>
    </w:p>
    <w:p w:rsidR="00EF1C85" w:rsidRDefault="00EF1C85">
      <w:pPr>
        <w:pStyle w:val="ConsPlusNormal"/>
        <w:jc w:val="both"/>
      </w:pPr>
    </w:p>
    <w:p w:rsidR="00EF1C85" w:rsidRDefault="00EF1C85">
      <w:pPr>
        <w:pStyle w:val="ConsPlusNormal"/>
        <w:jc w:val="both"/>
      </w:pPr>
      <w:r>
        <w:rPr>
          <w:b/>
        </w:rPr>
        <w:t xml:space="preserve">МФО и КПК вправе в 2023 году не относить к реструктурированной задолженности при формировании резервов на возможные потери по займам задолженность по отдельным </w:t>
      </w:r>
      <w:r>
        <w:rPr>
          <w:b/>
        </w:rPr>
        <w:lastRenderedPageBreak/>
        <w:t>договорам займа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0">
              <w:r>
                <w:rPr>
                  <w:color w:val="0000FF"/>
                  <w:sz w:val="16"/>
                </w:rPr>
                <w:t>Решение</w:t>
              </w:r>
            </w:hyperlink>
            <w:r>
              <w:rPr>
                <w:sz w:val="16"/>
              </w:rPr>
              <w:t xml:space="preserve"> Совета директоров Банка России от 23.12.2022</w:t>
            </w:r>
            <w:r>
              <w:rPr>
                <w:sz w:val="16"/>
              </w:rPr>
              <w:br/>
              <w:t>"О предоставлении микрофинансовым организациям и кредитным потребительским кооперативам права не относить к реструктурированной задолженности для целей формирования резервов на возможные потери по займам задолженность по отдельным договорам займа"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Банком России определены условия договоров займа, задолженность по которым указанные организации вправе не относить к реструктурированной задолженности.</w:t>
      </w:r>
    </w:p>
    <w:p w:rsidR="00EF1C85" w:rsidRDefault="00EF1C85">
      <w:pPr>
        <w:pStyle w:val="ConsPlusNormal"/>
        <w:spacing w:before="200"/>
        <w:jc w:val="both"/>
      </w:pPr>
      <w:r>
        <w:t>О применении настоящего решения необходимо указывать в сопроводительном письме при представлении отчетности.</w:t>
      </w:r>
    </w:p>
    <w:p w:rsidR="00EF1C85" w:rsidRDefault="00EF1C85">
      <w:pPr>
        <w:pStyle w:val="ConsPlusNormal"/>
        <w:jc w:val="both"/>
      </w:pPr>
    </w:p>
    <w:p w:rsidR="00EF1C85" w:rsidRDefault="00EF1C85">
      <w:pPr>
        <w:pStyle w:val="ConsPlusNormal"/>
        <w:jc w:val="both"/>
      </w:pPr>
      <w:r>
        <w:rPr>
          <w:b/>
        </w:rPr>
        <w:t>Установлены требования к составлению отчетности по форме 0420872 "Справка о стоимости чистых активов, в том числе стоимости активов (имущества), акционерного инвестиционного фонда (паевого инвестиционного фонда)"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1">
              <w:r>
                <w:rPr>
                  <w:color w:val="0000FF"/>
                  <w:sz w:val="16"/>
                </w:rPr>
                <w:t>Решение</w:t>
              </w:r>
            </w:hyperlink>
            <w:r>
              <w:rPr>
                <w:sz w:val="16"/>
              </w:rPr>
              <w:t xml:space="preserve"> Совета директоров Банка России от 23.12.2022</w:t>
            </w:r>
            <w:r>
              <w:rPr>
                <w:sz w:val="16"/>
              </w:rPr>
              <w:br/>
              <w:t>"О временных требованиях к составлению специализированными депозитариями отчетности"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предъявляются к составлению указанной отчетности с 1 января по 31 марта 2023 года включительно, для случаев отсутствия у специализированных депозитариев данных о стоимости актива, величине обязательства акционерного инвестиционного фонда (паевого инвестиционного фонда), в том числе по причине отсутствия у специализированного депозитария отчета оценщика.</w:t>
      </w:r>
    </w:p>
    <w:p w:rsidR="00EF1C85" w:rsidRDefault="00EF1C85">
      <w:pPr>
        <w:pStyle w:val="ConsPlusNormal"/>
        <w:jc w:val="both"/>
      </w:pPr>
    </w:p>
    <w:p w:rsidR="00EF1C85" w:rsidRDefault="00EF1C85">
      <w:pPr>
        <w:pStyle w:val="ConsPlusNormal"/>
        <w:jc w:val="both"/>
      </w:pPr>
      <w:r>
        <w:rPr>
          <w:b/>
        </w:rPr>
        <w:t>На 2023 год Банком России принято решение о подходах к оценке кредитного риска в целях формирования резервов на возможные потери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2">
              <w:r>
                <w:rPr>
                  <w:color w:val="0000FF"/>
                  <w:sz w:val="16"/>
                </w:rPr>
                <w:t>Решение</w:t>
              </w:r>
            </w:hyperlink>
            <w:r>
              <w:rPr>
                <w:sz w:val="16"/>
              </w:rPr>
              <w:t xml:space="preserve"> Совета директоров Банка России от 23.12.2022</w:t>
            </w:r>
            <w:r>
              <w:rPr>
                <w:sz w:val="16"/>
              </w:rPr>
              <w:br/>
              <w:t>"О подходах к оценке кредитного риска в целях формирования резервов на возможные потери"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установленные подпунктами 3.12.2 и 3.12.2.10 пункта 3.12, абзацем шестнадцатым пункта 5.1 Положения Банка России от 28 июня 2017 года N 590-П, а также абзацами пятым, восьмым - десятым пункта 4.4 Положения Банка России от 23 октября 2017 года N 611-П, распространяются на ссуды (требования, условные обязательства кредитного характера), классифицируемые на портфельной основе, предусмотренные в соответствующих структурных единицах, величина которых не превышает 50 миллионов рублей.</w:t>
      </w:r>
    </w:p>
    <w:p w:rsidR="00EF1C85" w:rsidRDefault="00EF1C85">
      <w:pPr>
        <w:pStyle w:val="ConsPlusNormal"/>
        <w:jc w:val="both"/>
      </w:pPr>
    </w:p>
    <w:p w:rsidR="00EF1C85" w:rsidRDefault="00EF1C85">
      <w:pPr>
        <w:pStyle w:val="ConsPlusNormal"/>
        <w:jc w:val="both"/>
      </w:pPr>
      <w:r>
        <w:rPr>
          <w:b/>
        </w:rPr>
        <w:t>Установлены особенности расчета нормативов достаточности капитала, расчета собственных средств (капитала) и формирования резервов по кредитам на выкуп у нерезидентов акций (долей)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3">
              <w:r>
                <w:rPr>
                  <w:color w:val="0000FF"/>
                  <w:sz w:val="16"/>
                </w:rPr>
                <w:t>Решение</w:t>
              </w:r>
            </w:hyperlink>
            <w:r>
              <w:rPr>
                <w:sz w:val="16"/>
              </w:rPr>
              <w:t xml:space="preserve"> Совета директоров Банка России от 23.12.2022</w:t>
            </w:r>
            <w:r>
              <w:rPr>
                <w:sz w:val="16"/>
              </w:rPr>
              <w:br/>
              <w:t>"Об особенностях расчета нормативов достаточности капитала, расчета собственных средств (капитала) и формирования резервов банков по кредитам на выкуп у нерезидентов акций (долей)"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Особенности применяются по кредитным требованиям, возникающим в результате финансирования банками в срок по 31 декабря 2023 года сделок по выкупу резидентами РФ акций (долей) российских юрлиц (за исключением кредитных и страховых организаций) у нерезидентов, совершаемых при наличии разрешений (специального решения), при наличии подтверждения целевого использования предоставленных средств.</w:t>
      </w:r>
    </w:p>
    <w:p w:rsidR="00EF1C85" w:rsidRDefault="00EF1C85">
      <w:pPr>
        <w:pStyle w:val="ConsPlusNormal"/>
        <w:spacing w:before="200"/>
        <w:jc w:val="both"/>
      </w:pPr>
      <w:r>
        <w:t>Решение применяется с 1 января 2023 года по 31 декабря 2023 года.</w:t>
      </w:r>
    </w:p>
    <w:p w:rsidR="00EF1C85" w:rsidRDefault="00EF1C85">
      <w:pPr>
        <w:pStyle w:val="ConsPlusNormal"/>
        <w:jc w:val="both"/>
      </w:pPr>
    </w:p>
    <w:p w:rsidR="00EF1C85" w:rsidRDefault="00EF1C85">
      <w:pPr>
        <w:pStyle w:val="ConsPlusNormal"/>
        <w:jc w:val="both"/>
      </w:pPr>
      <w:r>
        <w:rPr>
          <w:b/>
        </w:rPr>
        <w:t>В целях расчета обязательных нормативов банков установлены особенности оценки риска по кредитным требованиям и требованиям по получению процентов к кредитным организациям - резидентам РФ и Республики Беларусь, Нацбанку РБ и Правительству РБ</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4">
              <w:r>
                <w:rPr>
                  <w:color w:val="0000FF"/>
                  <w:sz w:val="16"/>
                </w:rPr>
                <w:t>Решение</w:t>
              </w:r>
            </w:hyperlink>
            <w:r>
              <w:rPr>
                <w:sz w:val="16"/>
              </w:rPr>
              <w:t xml:space="preserve"> Совета директоров Банка России от 23.12.2022</w:t>
            </w:r>
            <w:r>
              <w:rPr>
                <w:sz w:val="16"/>
              </w:rPr>
              <w:br/>
              <w:t>"Об особенностях оценки риска по кредитным требованиям и требованиям по получению начисленных (накопленных) процентов к кредитным организациям - резидентам Российской Федерации и Республики Беларусь, Национальному банку Республики Беларусь и Правительству Республики Беларусь в целях расчета обязательных нормативов банков"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Сообщены классификационные группы и коэффициенты риска в отношении соответствующих групп активов.</w:t>
      </w:r>
    </w:p>
    <w:p w:rsidR="00EF1C85" w:rsidRDefault="00EF1C85">
      <w:pPr>
        <w:pStyle w:val="ConsPlusNormal"/>
        <w:spacing w:before="200"/>
        <w:jc w:val="both"/>
      </w:pPr>
      <w:r>
        <w:t>Решение Банка России применяется с 1 января 2023 года по 31 декабря 2023 года.</w:t>
      </w:r>
    </w:p>
    <w:p w:rsidR="00EF1C85" w:rsidRDefault="00EF1C85">
      <w:pPr>
        <w:pStyle w:val="ConsPlusNormal"/>
        <w:jc w:val="both"/>
      </w:pPr>
    </w:p>
    <w:p w:rsidR="00EF1C85" w:rsidRDefault="00EF1C85">
      <w:pPr>
        <w:pStyle w:val="ConsPlusNormal"/>
        <w:jc w:val="both"/>
      </w:pPr>
      <w:r>
        <w:rPr>
          <w:b/>
        </w:rPr>
        <w:t>Банком России определен перечень сведений, которые кредитные организации, некредитные финансовые организации и организации, оказывающие профессиональные услуги на финансовом рынке, вправе не раскрывать с 1 января 2023 года до 1 июля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5">
              <w:r>
                <w:rPr>
                  <w:color w:val="0000FF"/>
                  <w:sz w:val="16"/>
                </w:rPr>
                <w:t>Решение</w:t>
              </w:r>
            </w:hyperlink>
            <w:r>
              <w:rPr>
                <w:sz w:val="16"/>
              </w:rPr>
              <w:t xml:space="preserve"> Совета директоров Банка России от 23.12.2022</w:t>
            </w:r>
            <w:r>
              <w:rPr>
                <w:sz w:val="16"/>
              </w:rPr>
              <w:br/>
              <w:t>"Об определении перечня информации кредитных организаций, некредитных финансовых организаций, а также организаций, оказывающих профессиональные услуги на финансовом рынке, подлежащей раскрытию в соответствии с законодательством Российской Федерации или нормативными актами Банка России, которую кредитные организации, некредитные финансовые организации, а также организации, оказывающие профессиональные услуги на финансовом рынке, вправе не раскрывать с 1 января 2023 года до 1 июля 2023 года, и перечня информации, предусмотренной законодательством Российской Федерации или нормативными актами Банка России, которую Банк России вправе не раскрывать на своем официальном сайте в информационно-телекоммуникационной сети "Интернет" с 1 января 2023 года до 1 июля 2023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предусмотрено, что в указанный период кредитные организации вправе не раскрывать информацию о:</w:t>
      </w:r>
    </w:p>
    <w:p w:rsidR="00EF1C85" w:rsidRDefault="00EF1C85">
      <w:pPr>
        <w:pStyle w:val="ConsPlusNormal"/>
        <w:spacing w:before="200"/>
        <w:jc w:val="both"/>
      </w:pPr>
      <w:r>
        <w:t>лицах, под контролем либо значительным влиянием которых они находятся;</w:t>
      </w:r>
    </w:p>
    <w:p w:rsidR="00EF1C85" w:rsidRDefault="00EF1C85">
      <w:pPr>
        <w:pStyle w:val="ConsPlusNormal"/>
        <w:spacing w:before="200"/>
        <w:jc w:val="both"/>
      </w:pPr>
      <w:r>
        <w:t>членах органов управления и иных должностных лицах кредитных организаций;</w:t>
      </w:r>
    </w:p>
    <w:p w:rsidR="00EF1C85" w:rsidRDefault="00EF1C85">
      <w:pPr>
        <w:pStyle w:val="ConsPlusNormal"/>
        <w:spacing w:before="200"/>
        <w:jc w:val="both"/>
      </w:pPr>
      <w:r>
        <w:t>существенных фактах (событиях, действиях), затрагивающих финансово-хозяйственную деятельность кредитной организации, реорганизуемой в форме слияния, присоединения и преобразования.</w:t>
      </w:r>
    </w:p>
    <w:p w:rsidR="00EF1C85" w:rsidRDefault="00EF1C85">
      <w:pPr>
        <w:pStyle w:val="ConsPlusNormal"/>
        <w:spacing w:before="200"/>
        <w:jc w:val="both"/>
      </w:pPr>
      <w:r>
        <w:t>Кроме того, документом установлен перечень информации, которую Банк России не раскрывает на своем официальном сайте в сети "Интернет" с 1 января 2023 года до 1 июля 2023 года. В числе таких сведений: информация о контролирующих кредитные организации лицах, контролирующих страховые организации лицах и контролирующих негосударственные пенсионные фонды лицах; информация о получении Банком России ходатайства о согласовании проведения реорганизации негосударственного пенсионного фонда и др.</w:t>
      </w:r>
    </w:p>
    <w:p w:rsidR="00EF1C85" w:rsidRDefault="00EF1C85">
      <w:pPr>
        <w:pStyle w:val="ConsPlusNormal"/>
        <w:jc w:val="both"/>
      </w:pPr>
    </w:p>
    <w:p w:rsidR="00EF1C85" w:rsidRDefault="00EF1C85">
      <w:pPr>
        <w:pStyle w:val="ConsPlusNormal"/>
        <w:jc w:val="both"/>
      </w:pPr>
      <w:r>
        <w:rPr>
          <w:b/>
        </w:rPr>
        <w:t>Банком России принято решение о временных требованиях к квалифицированному центральному контрагенту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6">
              <w:r>
                <w:rPr>
                  <w:color w:val="0000FF"/>
                  <w:sz w:val="16"/>
                </w:rPr>
                <w:t>Решение</w:t>
              </w:r>
            </w:hyperlink>
            <w:r>
              <w:rPr>
                <w:sz w:val="16"/>
              </w:rPr>
              <w:t xml:space="preserve"> Совета директоров Банка России от 23.12.2022</w:t>
            </w:r>
            <w:r>
              <w:rPr>
                <w:sz w:val="16"/>
              </w:rPr>
              <w:br/>
              <w:t>"О временных требованиях к квалифицированному центральному контрагенту"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принято, в частности, в отношении открытия счетов в рублях и (или) иностранной валюте и (или) драгметаллах для исполнения обязательств, а также размещения временно свободных денежных средств в рублях и (или) иностранной валюте и (или) драгметаллов при определенных условиях.</w:t>
      </w:r>
    </w:p>
    <w:p w:rsidR="00EF1C85" w:rsidRDefault="00EF1C85">
      <w:pPr>
        <w:pStyle w:val="ConsPlusNormal"/>
        <w:spacing w:before="200"/>
        <w:jc w:val="both"/>
      </w:pPr>
      <w:r>
        <w:t>Применяется настоящее решение с 1 января 2023 года и до дня вступления в силу Указания Банка России от 19 октября 2022 года N 6294-У, но не позднее 31 декабря 2023 года.</w:t>
      </w:r>
    </w:p>
    <w:p w:rsidR="00EF1C85" w:rsidRDefault="00EF1C85">
      <w:pPr>
        <w:pStyle w:val="ConsPlusNormal"/>
        <w:jc w:val="both"/>
      </w:pPr>
    </w:p>
    <w:p w:rsidR="00EF1C85" w:rsidRDefault="00EF1C85">
      <w:pPr>
        <w:pStyle w:val="ConsPlusNormal"/>
        <w:jc w:val="both"/>
      </w:pPr>
      <w:r>
        <w:rPr>
          <w:b/>
        </w:rPr>
        <w:t>С 1 января на 1 марта 2023 года перенесен срок ближайшего этапа повышения нормативов обязательных резервов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197">
              <w:r>
                <w:rPr>
                  <w:color w:val="0000FF"/>
                  <w:sz w:val="16"/>
                </w:rPr>
                <w:t>сообщение</w:t>
              </w:r>
            </w:hyperlink>
            <w:r>
              <w:rPr>
                <w:sz w:val="16"/>
              </w:rPr>
              <w:t xml:space="preserve"> Банка России от 23.12.2022</w:t>
            </w:r>
            <w:r>
              <w:rPr>
                <w:sz w:val="16"/>
              </w:rPr>
              <w:br/>
              <w:t>"Ориентировочный срок повышения нормативов обязательных резервов перенесен на 1 марта"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принято с учетом снижения прогноза профицита ликвидности банковского сектора.</w:t>
      </w:r>
    </w:p>
    <w:p w:rsidR="00EF1C85" w:rsidRDefault="00EF1C85">
      <w:pPr>
        <w:pStyle w:val="ConsPlusNormal"/>
        <w:spacing w:before="200"/>
        <w:jc w:val="both"/>
      </w:pPr>
      <w:r>
        <w:t>Намеченный на 1 июня 2023 года ориентировочный срок второго этапа повышения нормативов обязательных резервов сохраняется.</w:t>
      </w:r>
    </w:p>
    <w:p w:rsidR="00EF1C85" w:rsidRDefault="00EF1C85">
      <w:pPr>
        <w:pStyle w:val="ConsPlusNormal"/>
        <w:jc w:val="both"/>
      </w:pPr>
    </w:p>
    <w:p w:rsidR="00EF1C85" w:rsidRDefault="00EF1C85">
      <w:pPr>
        <w:pStyle w:val="ConsPlusNormal"/>
        <w:jc w:val="both"/>
      </w:pPr>
      <w:r>
        <w:rPr>
          <w:b/>
        </w:rPr>
        <w:t>Введены особенности расчета собственных средств (капитала) кредитных организаций в части учета переоценки привлеченных денежных средств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8">
              <w:r>
                <w:rPr>
                  <w:color w:val="0000FF"/>
                  <w:sz w:val="16"/>
                </w:rPr>
                <w:t>Решение</w:t>
              </w:r>
            </w:hyperlink>
            <w:r>
              <w:rPr>
                <w:sz w:val="16"/>
              </w:rPr>
              <w:t xml:space="preserve"> Совета директоров Банка России от 23.12.2022</w:t>
            </w:r>
            <w:r>
              <w:rPr>
                <w:sz w:val="16"/>
              </w:rPr>
              <w:br/>
              <w:t>"Об особенностях расчета собственных средств (капитала) кредитных организаций в части учета переоценки привлеченных денежных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право кредитных организаций, имеющих обязательства, связанные с еврооблигациями, при их выкупе не применять требование о невключении в расчет собственных средств (капитала) остатков на балансовых счетах по учету доходов, расходов, нераспределенной прибыли, непокрытого убытка, сформированных за счет переоценки, увеличивающей (уменьшающей) стоимость привлеченных денежных средств, оцениваемых по справедливой стоимости через прибыль или убыток, при соблюдении определенных Банком России условий.</w:t>
      </w:r>
    </w:p>
    <w:p w:rsidR="00EF1C85" w:rsidRDefault="00EF1C85">
      <w:pPr>
        <w:pStyle w:val="ConsPlusNormal"/>
        <w:jc w:val="both"/>
      </w:pPr>
    </w:p>
    <w:p w:rsidR="00EF1C85" w:rsidRDefault="00EF1C85">
      <w:pPr>
        <w:pStyle w:val="ConsPlusNormal"/>
        <w:jc w:val="both"/>
      </w:pPr>
      <w:r>
        <w:rPr>
          <w:b/>
        </w:rPr>
        <w:t>Установлены уровни кредитных рейтингов для целей исполнения требований к финансовой устойчивости и платежеспособности страховщиков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99">
              <w:r>
                <w:rPr>
                  <w:color w:val="0000FF"/>
                  <w:sz w:val="16"/>
                </w:rPr>
                <w:t>Решение</w:t>
              </w:r>
            </w:hyperlink>
            <w:r>
              <w:rPr>
                <w:sz w:val="16"/>
              </w:rPr>
              <w:t xml:space="preserve"> Совета директоров Банка России от 23.12.2022</w:t>
            </w:r>
            <w:r>
              <w:rPr>
                <w:sz w:val="16"/>
              </w:rPr>
              <w:br/>
              <w:t>"Об уровнях кредитных рейтингов, устанавливаемых в соответствии с Положением Банка России от 16 ноября 2021 года N 781-П"</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Уровни кредитных рейтингов определены в отношении российских и иностранных объектов рейтинга, а также в отношении групп кредитного качества.</w:t>
      </w:r>
    </w:p>
    <w:p w:rsidR="00EF1C85" w:rsidRDefault="00EF1C85">
      <w:pPr>
        <w:pStyle w:val="ConsPlusNormal"/>
        <w:spacing w:before="200"/>
        <w:jc w:val="both"/>
      </w:pPr>
      <w:r>
        <w:t>Приведены виды долгосрочных кредитных рейтингов иностранных кредитных рейтинговых агентств и рейтинговых агентств АКРА (АО), АО "Эксперт РА", ООО "НКР" и ООО "НРА".</w:t>
      </w:r>
    </w:p>
    <w:p w:rsidR="00EF1C85" w:rsidRDefault="00EF1C85">
      <w:pPr>
        <w:pStyle w:val="ConsPlusNormal"/>
        <w:spacing w:before="200"/>
        <w:jc w:val="both"/>
      </w:pPr>
      <w:r>
        <w:t>Решение применяется с 1 января 2023 года.</w:t>
      </w:r>
    </w:p>
    <w:p w:rsidR="00EF1C85" w:rsidRDefault="00EF1C85">
      <w:pPr>
        <w:pStyle w:val="ConsPlusNormal"/>
        <w:jc w:val="both"/>
      </w:pPr>
    </w:p>
    <w:p w:rsidR="00EF1C85" w:rsidRDefault="00EF1C85">
      <w:pPr>
        <w:pStyle w:val="ConsPlusNormal"/>
        <w:jc w:val="both"/>
      </w:pPr>
      <w:r>
        <w:rPr>
          <w:b/>
        </w:rPr>
        <w:t>На 2023 год принято решение о порядке формирования резервов на возможные потери и расчете обязательных нормативов небанковских кредитных организаций - центральных контрагентов и кредитных организаций - расчетных депозитариев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0">
              <w:r>
                <w:rPr>
                  <w:color w:val="0000FF"/>
                  <w:sz w:val="16"/>
                </w:rPr>
                <w:t>Решение</w:t>
              </w:r>
            </w:hyperlink>
            <w:r>
              <w:rPr>
                <w:sz w:val="16"/>
              </w:rPr>
              <w:t xml:space="preserve"> Совета директоров Банка России от 29.12.2022</w:t>
            </w:r>
            <w:r>
              <w:rPr>
                <w:sz w:val="16"/>
              </w:rPr>
              <w:br/>
              <w:t>"О порядке формирования резервов на возможные потери и расчете обязательных нормативов небанковских кредитных организаций - центральных контрагентов и кредитных организаций - расчетных депозитариев"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Установлены особенности формирования резервов в отношении требований к иностранному депозитарию, кредитным организациям или иностранным банкам по получению денежных средств и (или) драгоценных металлов, с которыми из-за введенных санкций ограничено совершение операций или сделок (заблокированные требования).</w:t>
      </w:r>
    </w:p>
    <w:p w:rsidR="00EF1C85" w:rsidRDefault="00EF1C85">
      <w:pPr>
        <w:pStyle w:val="ConsPlusNormal"/>
        <w:jc w:val="both"/>
      </w:pPr>
    </w:p>
    <w:p w:rsidR="00EF1C85" w:rsidRDefault="00EF1C85">
      <w:pPr>
        <w:pStyle w:val="ConsPlusNormal"/>
        <w:jc w:val="both"/>
      </w:pPr>
      <w:r>
        <w:rPr>
          <w:b/>
        </w:rPr>
        <w:t>Установлены временные требования к порядку расчета с 1 января 2023 г. норматива краткосрочной ликвидности для брокера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1">
              <w:r>
                <w:rPr>
                  <w:color w:val="0000FF"/>
                  <w:sz w:val="16"/>
                </w:rPr>
                <w:t>Решение</w:t>
              </w:r>
            </w:hyperlink>
            <w:r>
              <w:rPr>
                <w:sz w:val="16"/>
              </w:rPr>
              <w:t xml:space="preserve"> Совета директоров Банка России от 29 декабря 2022 года</w:t>
            </w:r>
            <w:r>
              <w:rPr>
                <w:sz w:val="16"/>
              </w:rPr>
              <w:br/>
              <w:t>"О временных требованиях к деятельности брокера в части расчета норматива краткосрочной ликвидности"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предусматриваются особенности расчета норматива краткосрочной ликвидности брокером, не принявшим решение о выплате дивидендов (распределении прибыли) в течение периода с 1 января 2023 года по 30 июня 2023 года.</w:t>
      </w:r>
    </w:p>
    <w:p w:rsidR="00EF1C85" w:rsidRDefault="00EF1C85">
      <w:pPr>
        <w:pStyle w:val="ConsPlusNormal"/>
        <w:jc w:val="both"/>
      </w:pPr>
    </w:p>
    <w:p w:rsidR="00EF1C85" w:rsidRDefault="00EF1C85">
      <w:pPr>
        <w:pStyle w:val="ConsPlusNormal"/>
        <w:jc w:val="both"/>
      </w:pPr>
      <w:r>
        <w:rPr>
          <w:b/>
        </w:rPr>
        <w:t>Установлены временные требования к расчету размера собственных средств профессиональными участниками РЦБ в части заблокированных активов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2">
              <w:r>
                <w:rPr>
                  <w:color w:val="0000FF"/>
                  <w:sz w:val="16"/>
                </w:rPr>
                <w:t>Решение</w:t>
              </w:r>
            </w:hyperlink>
            <w:r>
              <w:rPr>
                <w:sz w:val="16"/>
              </w:rPr>
              <w:t xml:space="preserve"> Совета директоров Банка России от 29.12.2022</w:t>
            </w:r>
            <w:r>
              <w:rPr>
                <w:sz w:val="16"/>
              </w:rPr>
              <w:br/>
              <w:t>"О временных требованиях к деятельности профессиональных участников рынка ценных бумаг в части расчета размера собственных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 период с 1 января 2023 года по 31 декабря 2023 года предусматриваются особенности расчета размера собственных средств профессиональным участником, не принявшим решение о выплате дивидендов (распределении прибыли), в части активов, отнесенных вследствие введения санкций к заблокированному активу первого типа либо к заблокированному активу второго типа.</w:t>
      </w:r>
    </w:p>
    <w:p w:rsidR="00EF1C85" w:rsidRDefault="00EF1C85">
      <w:pPr>
        <w:pStyle w:val="ConsPlusNormal"/>
        <w:jc w:val="both"/>
      </w:pPr>
    </w:p>
    <w:p w:rsidR="00EF1C85" w:rsidRDefault="00EF1C85">
      <w:pPr>
        <w:pStyle w:val="ConsPlusNormal"/>
        <w:jc w:val="both"/>
      </w:pPr>
      <w:r>
        <w:rPr>
          <w:b/>
        </w:rPr>
        <w:t xml:space="preserve">Определены уровни кредитных рейтингов, устанавливаемые в соответствии с Федеральным законом "О цифровых финансовых активах, цифровой валюте и о внесении </w:t>
      </w:r>
      <w:r>
        <w:rPr>
          <w:b/>
        </w:rPr>
        <w:lastRenderedPageBreak/>
        <w:t>изменений в отдельные законодательные акты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3">
              <w:r>
                <w:rPr>
                  <w:color w:val="0000FF"/>
                  <w:sz w:val="16"/>
                </w:rPr>
                <w:t>Решение</w:t>
              </w:r>
            </w:hyperlink>
            <w:r>
              <w:rPr>
                <w:sz w:val="16"/>
              </w:rPr>
              <w:t xml:space="preserve"> Совета директоров Банка России от 29.12.2022</w:t>
            </w:r>
            <w:r>
              <w:rPr>
                <w:sz w:val="16"/>
              </w:rPr>
              <w:br/>
              <w:t>"Об уровнях кредитных рейтингов, устанавливаемых в соответствии с Федеральным законом от 31 июля 2020 года N 259-ФЗ"</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установлены уровни кредитного рейтинга кредитной организации, в которой оператору информационной системы, в которой осуществляется выпуск цифровых финансовых активов, и оператору обмена цифровых финансовых активов может быть открыт номинальный счет.</w:t>
      </w:r>
    </w:p>
    <w:p w:rsidR="00EF1C85" w:rsidRDefault="00EF1C85">
      <w:pPr>
        <w:pStyle w:val="ConsPlusNormal"/>
        <w:spacing w:before="200"/>
        <w:jc w:val="both"/>
      </w:pPr>
      <w:r>
        <w:t>Настоящее решение применяется с даты его опубликования на официальном сайте Банка России в сети "Интернет".</w:t>
      </w:r>
    </w:p>
    <w:p w:rsidR="00EF1C85" w:rsidRDefault="00EF1C85">
      <w:pPr>
        <w:pStyle w:val="ConsPlusNormal"/>
        <w:jc w:val="both"/>
      </w:pPr>
    </w:p>
    <w:p w:rsidR="00EF1C85" w:rsidRDefault="00EF1C85">
      <w:pPr>
        <w:pStyle w:val="ConsPlusNormal"/>
        <w:jc w:val="both"/>
      </w:pPr>
      <w:r>
        <w:rPr>
          <w:b/>
        </w:rPr>
        <w:t>Банк России установил минимально допустимое числовое значение некоторых надбавок к нормативам достаточности капитала в размере 0%</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4">
              <w:r>
                <w:rPr>
                  <w:color w:val="0000FF"/>
                  <w:sz w:val="16"/>
                </w:rPr>
                <w:t>Решение</w:t>
              </w:r>
            </w:hyperlink>
            <w:r>
              <w:rPr>
                <w:sz w:val="16"/>
              </w:rPr>
              <w:t xml:space="preserve"> Совета директоров Банка России от 29.12.2022</w:t>
            </w:r>
            <w:r>
              <w:rPr>
                <w:sz w:val="16"/>
              </w:rPr>
              <w:br/>
              <w:t>"О временном снижении минимально допустимых числовых значений надбавки поддержания достаточности капитала и надбавки за системную значимость, условиях распределения прибыли и компенсационных и стимулирующих выплат"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Снижена надбавка поддержания достаточности капитала для банков с универсальной лицензией (БУЛ), а также надбавка за системную значимость для БУЛ, являющихся системно значимыми кредитными организациями.</w:t>
      </w:r>
    </w:p>
    <w:p w:rsidR="00EF1C85" w:rsidRDefault="00EF1C85">
      <w:pPr>
        <w:pStyle w:val="ConsPlusNormal"/>
        <w:spacing w:before="200"/>
        <w:jc w:val="both"/>
      </w:pPr>
      <w:r>
        <w:t>Также сообщается об условиях и порядке распределения прибыли (части прибыли) БУЛ.</w:t>
      </w:r>
    </w:p>
    <w:p w:rsidR="00EF1C85" w:rsidRDefault="00EF1C85">
      <w:pPr>
        <w:pStyle w:val="ConsPlusNormal"/>
        <w:spacing w:before="200"/>
        <w:jc w:val="both"/>
      </w:pPr>
      <w:r>
        <w:t>Решение применяется с 1 января 2023 года по 31 декабря 2023 года.</w:t>
      </w:r>
    </w:p>
    <w:p w:rsidR="00EF1C85" w:rsidRDefault="00EF1C85">
      <w:pPr>
        <w:pStyle w:val="ConsPlusNormal"/>
        <w:jc w:val="both"/>
      </w:pPr>
    </w:p>
    <w:p w:rsidR="00EF1C85" w:rsidRDefault="00EF1C85">
      <w:pPr>
        <w:pStyle w:val="ConsPlusNormal"/>
        <w:jc w:val="both"/>
        <w:outlineLvl w:val="1"/>
      </w:pPr>
      <w:r>
        <w:rPr>
          <w:b/>
        </w:rPr>
        <w:t>ЦЕННЫЕ БУМАГИ. РЫНОК ЦЕННЫХ БУМАГ</w:t>
      </w:r>
    </w:p>
    <w:p w:rsidR="00EF1C85" w:rsidRDefault="00EF1C85">
      <w:pPr>
        <w:pStyle w:val="ConsPlusNormal"/>
        <w:spacing w:before="200"/>
        <w:jc w:val="both"/>
      </w:pPr>
      <w:r>
        <w:rPr>
          <w:b/>
        </w:rPr>
        <w:t>Участникам финансового рынка, имеющим обязательства, связанные с еврооблигациями, даны рекомендации по размещению замещающих облигаций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05">
              <w:r>
                <w:rPr>
                  <w:color w:val="0000FF"/>
                  <w:sz w:val="16"/>
                </w:rPr>
                <w:t>письмо</w:t>
              </w:r>
            </w:hyperlink>
            <w:r>
              <w:rPr>
                <w:sz w:val="16"/>
              </w:rPr>
              <w:t xml:space="preserve"> Банка России от 30.12.2022 N ИН-018-34/154</w:t>
            </w:r>
            <w:r>
              <w:rPr>
                <w:sz w:val="16"/>
              </w:rPr>
              <w:br/>
              <w:t>"О размещении замещающих облигаций"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Механизм замещающих облигаций допускает размещение российскими должниками замещающих облигаций в пользу держателей еврооблигаций на условиях, предусматривающих передачу (уступку) российскому должнику всех имущественных и иных прав по еврооблигациям, если невозможно осуществить их передачу российскому должнику вследствие недружественных действий.</w:t>
      </w:r>
    </w:p>
    <w:p w:rsidR="00EF1C85" w:rsidRDefault="00EF1C85">
      <w:pPr>
        <w:pStyle w:val="ConsPlusNormal"/>
        <w:spacing w:before="200"/>
        <w:jc w:val="both"/>
      </w:pPr>
      <w:r>
        <w:t>Замещающие облигации должны быть номинированы в валюте, аналогичной валюте еврооблигаций.</w:t>
      </w:r>
    </w:p>
    <w:p w:rsidR="00EF1C85" w:rsidRDefault="00EF1C85">
      <w:pPr>
        <w:pStyle w:val="ConsPlusNormal"/>
        <w:spacing w:before="200"/>
        <w:jc w:val="both"/>
      </w:pPr>
      <w:r>
        <w:t>В целях снижения рисков блокировки операций с иностранной валютой все расчеты, связанные с выпуском замещающих облигаций, Банк России рекомендует производить в российских рублях.</w:t>
      </w:r>
    </w:p>
    <w:p w:rsidR="00EF1C85" w:rsidRDefault="00EF1C85">
      <w:pPr>
        <w:pStyle w:val="ConsPlusNormal"/>
        <w:jc w:val="both"/>
      </w:pPr>
    </w:p>
    <w:p w:rsidR="00EF1C85" w:rsidRDefault="00EF1C85">
      <w:pPr>
        <w:pStyle w:val="ConsPlusNormal"/>
        <w:jc w:val="both"/>
      </w:pPr>
      <w:r>
        <w:rPr>
          <w:b/>
        </w:rPr>
        <w:t>Издана новая редакция Базового стандарта защиты прав и интересов физических и юридических лиц - получателей финансовых услуг, оказываемых членами СРО в сфере финансового рынка, объединяющих брокеров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6">
              <w:r>
                <w:rPr>
                  <w:color w:val="0000FF"/>
                  <w:sz w:val="16"/>
                </w:rPr>
                <w:t>"Базовый</w:t>
              </w:r>
            </w:hyperlink>
            <w:r>
              <w:rPr>
                <w:sz w:val="16"/>
              </w:rPr>
              <w:t xml:space="preserve">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 (в новой редакции)"</w:t>
            </w:r>
            <w:r>
              <w:rPr>
                <w:sz w:val="16"/>
              </w:rPr>
              <w:br/>
              <w:t>(утв. Банком России, Протокол от 29.12.2022 N КФНП-49)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определяет основные принципы в области защиты прав и интересов получателей финансовых услуг и устанавливает требования, которыми брокер должен руководствоваться в процессе осуществления своей деятельности.</w:t>
      </w:r>
    </w:p>
    <w:p w:rsidR="00EF1C85" w:rsidRDefault="00EF1C85">
      <w:pPr>
        <w:pStyle w:val="ConsPlusNormal"/>
        <w:spacing w:before="200"/>
        <w:jc w:val="both"/>
      </w:pPr>
      <w:r>
        <w:t>Стандарт применяется с 1 марта 2023 года, за исключением положений, для которых предусмотрен иной срок применения.</w:t>
      </w:r>
    </w:p>
    <w:p w:rsidR="00EF1C85" w:rsidRDefault="00EF1C85">
      <w:pPr>
        <w:pStyle w:val="ConsPlusNormal"/>
        <w:spacing w:before="200"/>
        <w:jc w:val="both"/>
      </w:pPr>
      <w:r>
        <w:lastRenderedPageBreak/>
        <w:t>Со дня применения настоящего документа не применяется аналогичный Базовый стандарт (в новой редакции) (утвержден Банком России, Протокол от 07.07.2022 N КФНП-27).</w:t>
      </w:r>
    </w:p>
    <w:p w:rsidR="00EF1C85" w:rsidRDefault="00EF1C85">
      <w:pPr>
        <w:pStyle w:val="ConsPlusNormal"/>
        <w:jc w:val="both"/>
      </w:pPr>
    </w:p>
    <w:p w:rsidR="00EF1C85" w:rsidRDefault="00EF1C85">
      <w:pPr>
        <w:pStyle w:val="ConsPlusNormal"/>
        <w:jc w:val="both"/>
        <w:outlineLvl w:val="1"/>
      </w:pPr>
      <w:r>
        <w:rPr>
          <w:b/>
        </w:rPr>
        <w:t>ВАЛЮТНОЕ РЕГУЛИРОВАНИЕ</w:t>
      </w:r>
    </w:p>
    <w:p w:rsidR="00EF1C85" w:rsidRDefault="00EF1C85">
      <w:pPr>
        <w:pStyle w:val="ConsPlusNormal"/>
        <w:spacing w:before="200"/>
        <w:jc w:val="both"/>
      </w:pPr>
      <w:r>
        <w:rPr>
          <w:b/>
        </w:rPr>
        <w:t>Банк России предлагает ввести новый лимит на балансовую позицию по отдельным иностранным валютам и драгоценными металлам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Банка России от 30.12.2022 "Регулирование валютных рисков банков: новые подходы"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Предполагается, что данное решение позволит ограничить валютные риски банков при недоступности или дороговизне хеджирующих инструментов.</w:t>
      </w:r>
    </w:p>
    <w:p w:rsidR="00EF1C85" w:rsidRDefault="00EF1C85">
      <w:pPr>
        <w:pStyle w:val="ConsPlusNormal"/>
        <w:spacing w:before="200"/>
        <w:jc w:val="both"/>
      </w:pPr>
      <w:r>
        <w:t>Предлагаются и другие изменения, которые помогут обеспечить устойчивость банков к валютному риску, в том числе с учетом факторов, реализовавшихся в 2022 году.</w:t>
      </w:r>
    </w:p>
    <w:p w:rsidR="00EF1C85" w:rsidRDefault="00EF1C85">
      <w:pPr>
        <w:pStyle w:val="ConsPlusNormal"/>
        <w:jc w:val="both"/>
      </w:pPr>
    </w:p>
    <w:p w:rsidR="00EF1C85" w:rsidRDefault="00EF1C85">
      <w:pPr>
        <w:pStyle w:val="ConsPlusNormal"/>
        <w:jc w:val="both"/>
        <w:outlineLvl w:val="1"/>
      </w:pPr>
      <w:r>
        <w:rPr>
          <w:b/>
        </w:rPr>
        <w:t>БУХГАЛТЕРСКИЙ УЧЕТ. СТАТИСТИКА</w:t>
      </w:r>
    </w:p>
    <w:p w:rsidR="00EF1C85" w:rsidRDefault="00EF1C85">
      <w:pPr>
        <w:pStyle w:val="ConsPlusNormal"/>
        <w:spacing w:before="200"/>
        <w:jc w:val="both"/>
      </w:pPr>
      <w:r>
        <w:rPr>
          <w:b/>
        </w:rPr>
        <w:t>Утвержден новый План счетов бухгалтерского учета для кредитных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7">
              <w:r>
                <w:rPr>
                  <w:color w:val="0000FF"/>
                  <w:sz w:val="16"/>
                </w:rPr>
                <w:t>Положение</w:t>
              </w:r>
            </w:hyperlink>
            <w:r>
              <w:rPr>
                <w:sz w:val="16"/>
              </w:rPr>
              <w:t xml:space="preserve"> Банка России от 24.11.2022 N 809-П</w:t>
            </w:r>
            <w:r>
              <w:rPr>
                <w:sz w:val="16"/>
              </w:rPr>
              <w:br/>
              <w:t>"О Плане счетов бухгалтерского учета для кредитных организаций и порядке его применения"</w:t>
            </w:r>
            <w:r>
              <w:rPr>
                <w:sz w:val="16"/>
              </w:rPr>
              <w:br/>
              <w:t>Зарегистрировано в Минюсте России 29.12.2022 N 71867.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 дня вступления в силу настоящего Положения признано утратившим силу Положение Банка России от 27 февраля 2017 года N 579-П "О Плане счетов бухгалтерского учета для кредитных организаций и порядке его применения".</w:t>
      </w:r>
    </w:p>
    <w:p w:rsidR="00EF1C85" w:rsidRDefault="00EF1C85">
      <w:pPr>
        <w:pStyle w:val="ConsPlusNormal"/>
        <w:jc w:val="both"/>
      </w:pPr>
    </w:p>
    <w:p w:rsidR="00EF1C85" w:rsidRDefault="00EF1C85">
      <w:pPr>
        <w:pStyle w:val="ConsPlusNormal"/>
        <w:jc w:val="both"/>
      </w:pPr>
      <w:r>
        <w:rPr>
          <w:b/>
        </w:rPr>
        <w:t>Внесены изменения в перечни кодов бюджетной классификации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8">
              <w:r>
                <w:rPr>
                  <w:color w:val="0000FF"/>
                  <w:sz w:val="16"/>
                </w:rPr>
                <w:t>Приказ</w:t>
              </w:r>
            </w:hyperlink>
            <w:r>
              <w:rPr>
                <w:sz w:val="16"/>
              </w:rPr>
              <w:t xml:space="preserve"> Минфина России от 22.11.2022 N 177н</w:t>
            </w:r>
            <w:r>
              <w:rPr>
                <w:sz w:val="16"/>
              </w:rPr>
              <w:br/>
              <w:t>"О внесении изменений в приказ Министерства финансов Российской Федерации от 17 мая 2022 г. N 75н "Об утверждении кодов (перечней кодов) бюджетной классификации Российской Федерации на 2023 год (на 2023 год и на плановый период 2024 и 2025 годов)"</w:t>
            </w:r>
            <w:r>
              <w:rPr>
                <w:sz w:val="16"/>
              </w:rPr>
              <w:br/>
              <w:t>Зарегистрировано в Минюсте России 27.12.2022 N 71827.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Настоящим приказом, в частности:</w:t>
      </w:r>
    </w:p>
    <w:p w:rsidR="00EF1C85" w:rsidRDefault="00EF1C85">
      <w:pPr>
        <w:pStyle w:val="ConsPlusNormal"/>
        <w:spacing w:before="200"/>
        <w:jc w:val="both"/>
      </w:pPr>
      <w:r>
        <w:t>новыми КБК дополнено приложение N 1 "Коды видов доходов бюджетов и соответствующие им коды аналитической группы подвидов доходов бюджетов" в отношении налоговых платежей, субсидий и пр.;</w:t>
      </w:r>
    </w:p>
    <w:p w:rsidR="00EF1C85" w:rsidRDefault="00EF1C85">
      <w:pPr>
        <w:pStyle w:val="ConsPlusNormal"/>
        <w:spacing w:before="200"/>
        <w:jc w:val="both"/>
      </w:pPr>
      <w:r>
        <w:t>в связи с созданием Фонда пенсионного и социального страхования скорректирован перечень кодов главных администраторов (приложение N 6);</w:t>
      </w:r>
    </w:p>
    <w:p w:rsidR="00EF1C85" w:rsidRDefault="00EF1C85">
      <w:pPr>
        <w:pStyle w:val="ConsPlusNormal"/>
        <w:spacing w:before="200"/>
        <w:jc w:val="both"/>
      </w:pPr>
      <w:r>
        <w:t>в новой редакции изложены приложения 8 - 95;</w:t>
      </w:r>
    </w:p>
    <w:p w:rsidR="00EF1C85" w:rsidRDefault="00EF1C85">
      <w:pPr>
        <w:pStyle w:val="ConsPlusNormal"/>
        <w:spacing w:before="200"/>
        <w:jc w:val="both"/>
      </w:pPr>
      <w:r>
        <w:t>в приложении N 74 установлен перечень кодов направлений расходов ЦСР федерального бюджета на достижение результатов федерального проекта "Развитие общественного транспорта".</w:t>
      </w:r>
    </w:p>
    <w:p w:rsidR="00EF1C85" w:rsidRDefault="00EF1C85">
      <w:pPr>
        <w:pStyle w:val="ConsPlusNormal"/>
        <w:jc w:val="both"/>
      </w:pPr>
    </w:p>
    <w:p w:rsidR="00EF1C85" w:rsidRDefault="00EF1C85">
      <w:pPr>
        <w:pStyle w:val="ConsPlusNormal"/>
        <w:jc w:val="both"/>
      </w:pPr>
      <w:r>
        <w:rPr>
          <w:b/>
        </w:rPr>
        <w:t>Утверждена форма федерального статистического наблюдения N 1 "Сведения о распределении численности работников по размерам заработной платы" с указаниями по заполнению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09">
              <w:r>
                <w:rPr>
                  <w:color w:val="0000FF"/>
                  <w:sz w:val="16"/>
                </w:rPr>
                <w:t>Приказ</w:t>
              </w:r>
            </w:hyperlink>
            <w:r>
              <w:rPr>
                <w:sz w:val="16"/>
              </w:rPr>
              <w:t xml:space="preserve"> Росстата от 26.12.2022 N 978</w:t>
            </w:r>
            <w:r>
              <w:rPr>
                <w:sz w:val="16"/>
              </w:rPr>
              <w:br/>
              <w:t>"Об утверждении формы федерального статистического наблюдения N 1 "Сведения о распределении численности работников по размерам заработной платы" с указаниями по ее заполнению для организации федерального статистического наблюдения за распределением численности работников по размерам заработной платы"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 вводится в действие для отчета за апрель 2023 года.</w:t>
      </w:r>
    </w:p>
    <w:p w:rsidR="00EF1C85" w:rsidRDefault="00EF1C85">
      <w:pPr>
        <w:pStyle w:val="ConsPlusNormal"/>
        <w:spacing w:before="200"/>
        <w:jc w:val="both"/>
      </w:pPr>
      <w:r>
        <w:t>С введением в действие указанной формы признается утратившим силу приказ Росстата от 27 января 2021 г. N 37, которым утверждена аналогичная форма.</w:t>
      </w:r>
    </w:p>
    <w:p w:rsidR="00EF1C85" w:rsidRDefault="00EF1C85">
      <w:pPr>
        <w:pStyle w:val="ConsPlusNormal"/>
        <w:jc w:val="both"/>
      </w:pPr>
    </w:p>
    <w:p w:rsidR="00EF1C85" w:rsidRDefault="00EF1C85">
      <w:pPr>
        <w:pStyle w:val="ConsPlusNormal"/>
        <w:jc w:val="both"/>
      </w:pPr>
      <w:r>
        <w:rPr>
          <w:b/>
        </w:rPr>
        <w:t>Установлена новая годовая форма федерального статистического наблюдения N 62 "Сведения о ресурсном обеспечении и об оказании медицинской помощи населению"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10">
              <w:r>
                <w:rPr>
                  <w:color w:val="0000FF"/>
                  <w:sz w:val="16"/>
                </w:rPr>
                <w:t>Приказ</w:t>
              </w:r>
            </w:hyperlink>
            <w:r>
              <w:rPr>
                <w:sz w:val="16"/>
              </w:rPr>
              <w:t xml:space="preserve"> Росстата от 26.12.2022 N 979</w:t>
            </w:r>
            <w:r>
              <w:rPr>
                <w:sz w:val="16"/>
              </w:rPr>
              <w:br/>
              <w:t>"Об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 указания по заполнению формы.</w:t>
      </w:r>
    </w:p>
    <w:p w:rsidR="00EF1C85" w:rsidRDefault="00EF1C85">
      <w:pPr>
        <w:pStyle w:val="ConsPlusNormal"/>
        <w:spacing w:before="200"/>
        <w:jc w:val="both"/>
      </w:pPr>
      <w:r>
        <w:t>Ее предоставляют в том числе юрлица - медицинские организации, осуществляющие деятельность в сфере ОМС, а также не осуществляющие деятельность в указанной сфере.</w:t>
      </w:r>
    </w:p>
    <w:p w:rsidR="00EF1C85" w:rsidRDefault="00EF1C85">
      <w:pPr>
        <w:pStyle w:val="ConsPlusNormal"/>
        <w:spacing w:before="200"/>
        <w:jc w:val="both"/>
      </w:pPr>
      <w:r>
        <w:t>С введением в действие новой формы признан утратившим силу приказ Росстата от 16.12.2020 N 800.</w:t>
      </w:r>
    </w:p>
    <w:p w:rsidR="00EF1C85" w:rsidRDefault="00EF1C85">
      <w:pPr>
        <w:pStyle w:val="ConsPlusNormal"/>
        <w:jc w:val="both"/>
      </w:pPr>
    </w:p>
    <w:p w:rsidR="00EF1C85" w:rsidRDefault="00EF1C85">
      <w:pPr>
        <w:pStyle w:val="ConsPlusNormal"/>
        <w:jc w:val="both"/>
      </w:pPr>
      <w:r>
        <w:rPr>
          <w:b/>
        </w:rPr>
        <w:t>Обновлены формы для организации федерального статистического наблюдения за численностью и заработной платой работников по категориям в организациях социальной сферы и науки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11">
              <w:r>
                <w:rPr>
                  <w:color w:val="0000FF"/>
                  <w:sz w:val="16"/>
                </w:rPr>
                <w:t>Приказ</w:t>
              </w:r>
            </w:hyperlink>
            <w:r>
              <w:rPr>
                <w:sz w:val="16"/>
              </w:rPr>
              <w:t xml:space="preserve"> Росстата от 26.12.2022 N 980</w:t>
            </w:r>
            <w:r>
              <w:rPr>
                <w:sz w:val="16"/>
              </w:rPr>
              <w:br/>
              <w:t>"Об утверждении форм федерального статистического наблюдения для организации федерального статистического наблюдения численности и заработной платы работников по категориям в организациях социальной сферы и науки"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 с указаниями по заполнению и введены в действие с отчета за январь - март 2023 года в том числе следующие квартальные формы: N ЗП-образование "Сведения о численности и оплате труда работников сферы образования по категориям персонала"; N ЗП-культура "Сведения о численности и оплате труда работников сферы культуры по категориям персонала"; N ЗП-наука "Сведения о численности и оплате труда работников организаций, осуществляющих научные исследования и разработки, по категориям персонала" и др.</w:t>
      </w:r>
    </w:p>
    <w:p w:rsidR="00EF1C85" w:rsidRDefault="00EF1C85">
      <w:pPr>
        <w:pStyle w:val="ConsPlusNormal"/>
        <w:spacing w:before="200"/>
        <w:jc w:val="both"/>
      </w:pPr>
      <w:r>
        <w:t>Признаны утратившими силу утвержденные ранее аналогичные формы.</w:t>
      </w:r>
    </w:p>
    <w:p w:rsidR="00EF1C85" w:rsidRDefault="00EF1C85">
      <w:pPr>
        <w:pStyle w:val="ConsPlusNormal"/>
        <w:jc w:val="both"/>
      </w:pPr>
    </w:p>
    <w:p w:rsidR="00EF1C85" w:rsidRDefault="00EF1C85">
      <w:pPr>
        <w:pStyle w:val="ConsPlusNormal"/>
        <w:jc w:val="both"/>
      </w:pPr>
      <w:r>
        <w:rPr>
          <w:b/>
        </w:rPr>
        <w:t>Банк России сообщает о порядке формирования оборотной ведомости по счетам бухгалтерского учета и отчета о финансовых результатах с учетом версии 5 таксономии XBRL Банка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12">
              <w:r>
                <w:rPr>
                  <w:color w:val="0000FF"/>
                  <w:sz w:val="16"/>
                </w:rPr>
                <w:t>сообщение</w:t>
              </w:r>
            </w:hyperlink>
            <w:r>
              <w:rPr>
                <w:sz w:val="16"/>
              </w:rPr>
              <w:t xml:space="preserve"> Банка России от 27.12.2022</w:t>
            </w:r>
            <w:r>
              <w:rPr>
                <w:sz w:val="16"/>
              </w:rPr>
              <w:br/>
              <w:t>"О порядке представления в Банк России отчетных данных оборотной ведомости по счетам бухгалтерского учета и отчета о финансовых результатах на базе таксономии XBRL Банка России (начиная с версии 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Разъяснены требования к порядку указания номера счета бухгалтерского учета второго порядка и символов отчета о финансовых результатах.</w:t>
      </w:r>
    </w:p>
    <w:p w:rsidR="00EF1C85" w:rsidRDefault="00EF1C85">
      <w:pPr>
        <w:pStyle w:val="ConsPlusNormal"/>
        <w:jc w:val="both"/>
      </w:pPr>
    </w:p>
    <w:p w:rsidR="00EF1C85" w:rsidRDefault="00EF1C85">
      <w:pPr>
        <w:pStyle w:val="ConsPlusNormal"/>
        <w:jc w:val="both"/>
      </w:pPr>
      <w:r>
        <w:rPr>
          <w:b/>
        </w:rPr>
        <w:t>Минфином разработаны рекомендации по организации внутреннего контроля при ведении бухгалтерского учета и подготовке отчетности, включая проведение инвентаризации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13">
              <w:r>
                <w:rPr>
                  <w:color w:val="0000FF"/>
                  <w:sz w:val="16"/>
                </w:rPr>
                <w:t>Письмо&gt;</w:t>
              </w:r>
            </w:hyperlink>
            <w:r>
              <w:rPr>
                <w:sz w:val="16"/>
              </w:rPr>
              <w:t xml:space="preserve"> Минфина России от 27.12.2022 N 02-06-07/128426</w:t>
            </w:r>
            <w:r>
              <w:rPr>
                <w:sz w:val="16"/>
              </w:rPr>
              <w:br/>
              <w:t>&lt;О направлении рекомендаций по организации и обеспечению (осуществлению) внутреннего контроля совершаемых фактов хозяйственной жизни и ведения бухгалтерского учета и составления бухгалтерской (финансовой) отчетности, включая проведение инвентаризации в целях составления годовой бухгалтерской (финансовой) отчетности&gt;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состав мероприятий внутреннего контроля включаются контрольные действия, осуществляемые с использованием сервисов и (или) прикладных программных средств автоматизации, направленные, в частности, на предупреждение (выявление) нарушений установленного порядка осуществления операций.</w:t>
      </w:r>
    </w:p>
    <w:p w:rsidR="00EF1C85" w:rsidRDefault="00EF1C85">
      <w:pPr>
        <w:pStyle w:val="ConsPlusNormal"/>
        <w:jc w:val="both"/>
      </w:pPr>
    </w:p>
    <w:p w:rsidR="00EF1C85" w:rsidRDefault="00EF1C85">
      <w:pPr>
        <w:pStyle w:val="ConsPlusNormal"/>
        <w:jc w:val="both"/>
      </w:pPr>
      <w:r>
        <w:rPr>
          <w:b/>
        </w:rPr>
        <w:t>Для страховщиков и НПФ подготовлена информация о применении с 01.01.2025 новых нормативных актов Банка России по бухучету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14">
              <w:r>
                <w:rPr>
                  <w:color w:val="0000FF"/>
                  <w:sz w:val="16"/>
                </w:rPr>
                <w:t>письмо</w:t>
              </w:r>
            </w:hyperlink>
            <w:r>
              <w:rPr>
                <w:sz w:val="16"/>
              </w:rPr>
              <w:t xml:space="preserve"> Банка России от 27.12.2022 N ИН-012-17/142</w:t>
            </w:r>
            <w:r>
              <w:rPr>
                <w:sz w:val="16"/>
              </w:rPr>
              <w:br/>
              <w:t xml:space="preserve">"О некоторых вопросах, связанных с вступлением в силу с 01.01.2025 нормативных актов Банка России по </w:t>
            </w:r>
            <w:r>
              <w:rPr>
                <w:sz w:val="16"/>
              </w:rPr>
              <w:lastRenderedPageBreak/>
              <w:t>бухгалтерскому учету и бухгалтерской (финансовой) отчетности"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Информация Банка России содержит рекомендации о переходе к применению новых требований нормативных положений Банка России, а также таблицы переноса остатков, числящихся на счетах бухгалтерского учета, на новые счета в связи с вступлением в силу с 01.01.2025 нового Плана счетов.</w:t>
      </w:r>
    </w:p>
    <w:p w:rsidR="00EF1C85" w:rsidRDefault="00EF1C85">
      <w:pPr>
        <w:pStyle w:val="ConsPlusNormal"/>
        <w:spacing w:before="200"/>
        <w:jc w:val="both"/>
      </w:pPr>
      <w:r>
        <w:t>Приведены примерная схема переноса остатков по счетам и бухгалтерские записи при переоценке и изменении классификации вложений в ценные бумаги при первоначальном применении положений нормативных актов, основанных на требованиях МСФО (IFRS) 9.</w:t>
      </w:r>
    </w:p>
    <w:p w:rsidR="00EF1C85" w:rsidRDefault="00EF1C85">
      <w:pPr>
        <w:pStyle w:val="ConsPlusNormal"/>
        <w:spacing w:before="200"/>
        <w:jc w:val="both"/>
      </w:pPr>
      <w:r>
        <w:t>Страховщики и НПФ самостоятельно определяют порядок закрытия лицевых счетов, остатки с которых переносятся на новые лицевые счета или списываются, и порядок открытия новых лицевых счетов.</w:t>
      </w:r>
    </w:p>
    <w:p w:rsidR="00EF1C85" w:rsidRDefault="00EF1C85">
      <w:pPr>
        <w:pStyle w:val="ConsPlusNormal"/>
        <w:jc w:val="both"/>
      </w:pPr>
    </w:p>
    <w:p w:rsidR="00EF1C85" w:rsidRDefault="00EF1C85">
      <w:pPr>
        <w:pStyle w:val="ConsPlusNormal"/>
        <w:jc w:val="both"/>
      </w:pPr>
      <w:r>
        <w:rPr>
          <w:b/>
        </w:rPr>
        <w:t>Проинформировали об особенностях составления и представления в Банк России отчетности страховщиков за январь и февраль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215">
              <w:r>
                <w:rPr>
                  <w:color w:val="0000FF"/>
                  <w:sz w:val="16"/>
                </w:rPr>
                <w:t>сообщение</w:t>
              </w:r>
            </w:hyperlink>
            <w:r>
              <w:rPr>
                <w:sz w:val="16"/>
              </w:rPr>
              <w:t xml:space="preserve"> Банка России</w:t>
            </w:r>
            <w:r>
              <w:rPr>
                <w:sz w:val="16"/>
              </w:rPr>
              <w:br/>
              <w:t>"О составлении и представлении в Банк России отчетности страховщиков в связи с вступлением в силу Положения Банка России от 16.11.2021 N 781-П "О требованиях к финансовой устойчивости и платежеспособности страховщиков"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о вступлении в силу 1 января 2023 года (за исключением отдельных положений) Положения Банка России от 16.11.2021 N 781-П "О требованиях к финансовой устойчивости и платежеспособности страховщиков".</w:t>
      </w:r>
    </w:p>
    <w:p w:rsidR="00EF1C85" w:rsidRDefault="00EF1C85">
      <w:pPr>
        <w:pStyle w:val="ConsPlusNormal"/>
        <w:jc w:val="both"/>
      </w:pPr>
    </w:p>
    <w:p w:rsidR="00EF1C85" w:rsidRDefault="00EF1C85">
      <w:pPr>
        <w:pStyle w:val="ConsPlusNormal"/>
        <w:jc w:val="both"/>
        <w:outlineLvl w:val="1"/>
      </w:pPr>
      <w:r>
        <w:rPr>
          <w:b/>
        </w:rPr>
        <w:t>ХОЗЯЙСТВЕННАЯ ДЕЯТЕЛЬНОСТЬ</w:t>
      </w:r>
    </w:p>
    <w:p w:rsidR="00EF1C85" w:rsidRDefault="00EF1C85">
      <w:pPr>
        <w:pStyle w:val="ConsPlusNormal"/>
        <w:spacing w:before="200"/>
        <w:jc w:val="both"/>
      </w:pPr>
      <w:r>
        <w:rPr>
          <w:b/>
        </w:rPr>
        <w:t>Требование о соблюдении норм минимального использования мощности основного технологического оборудования для производства этилового спирта не применяется к организациям, осуществляющим его производство из непищевого растительного сырья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16">
              <w:r>
                <w:rPr>
                  <w:color w:val="0000FF"/>
                  <w:sz w:val="16"/>
                </w:rPr>
                <w:t>закон</w:t>
              </w:r>
            </w:hyperlink>
            <w:r>
              <w:rPr>
                <w:sz w:val="16"/>
              </w:rPr>
              <w:t xml:space="preserve"> от 28.12.2022 N 557-ФЗ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в числе прочего, уточняется понятие "группа организаций" для целей установления факта несоблюдения нормы минимального использования производственной мощности, уточняются основания выдачи федеральных специальных марок, содержащих эмблему (знак) "Вино России", определяется порядок подтверждения Федеральной саморегулируемой организацией виноградарей и виноделов России права на их получение.</w:t>
      </w:r>
    </w:p>
    <w:p w:rsidR="00EF1C85" w:rsidRDefault="00EF1C85">
      <w:pPr>
        <w:pStyle w:val="ConsPlusNormal"/>
        <w:spacing w:before="200"/>
        <w:jc w:val="both"/>
      </w:pPr>
      <w:r>
        <w:t>Кроме того, установлены особенности применения отдельных положений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территориях ДНР, ЛНР, Запорожской и Херсонской областей.</w:t>
      </w:r>
    </w:p>
    <w:p w:rsidR="00EF1C85" w:rsidRDefault="00EF1C85">
      <w:pPr>
        <w:pStyle w:val="ConsPlusNormal"/>
        <w:spacing w:before="200"/>
        <w:jc w:val="both"/>
      </w:pPr>
      <w:r>
        <w:t>Настоящий Федеральный закон вступает в силу со дня его официального опубликования, за исключением отдельных положений, вступающих в силу с 1 марта 2023 года.</w:t>
      </w:r>
    </w:p>
    <w:p w:rsidR="00EF1C85" w:rsidRDefault="00EF1C85">
      <w:pPr>
        <w:pStyle w:val="ConsPlusNormal"/>
        <w:jc w:val="both"/>
      </w:pPr>
    </w:p>
    <w:p w:rsidR="00EF1C85" w:rsidRDefault="00EF1C85">
      <w:pPr>
        <w:pStyle w:val="ConsPlusNormal"/>
        <w:jc w:val="both"/>
      </w:pPr>
      <w:r>
        <w:rPr>
          <w:b/>
        </w:rPr>
        <w:t>Актуализированы положения законодательных актов, регулирующих отношения в сфере проведения экспертизы по вопросам космической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17">
              <w:r>
                <w:rPr>
                  <w:color w:val="0000FF"/>
                  <w:sz w:val="16"/>
                </w:rPr>
                <w:t>закон</w:t>
              </w:r>
            </w:hyperlink>
            <w:r>
              <w:rPr>
                <w:sz w:val="16"/>
              </w:rPr>
              <w:t xml:space="preserve"> от 29.12.2022 N 578-ФЗ</w:t>
            </w:r>
            <w:r>
              <w:rPr>
                <w:sz w:val="16"/>
              </w:rPr>
              <w:br/>
              <w:t>"О признании утратившими силу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С 1 марта 2023 года отменяются преференции для иностранных перевозчиков этилового спирта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18">
              <w:r>
                <w:rPr>
                  <w:color w:val="0000FF"/>
                  <w:sz w:val="16"/>
                </w:rPr>
                <w:t>закон</w:t>
              </w:r>
            </w:hyperlink>
            <w:r>
              <w:rPr>
                <w:sz w:val="16"/>
              </w:rPr>
              <w:t xml:space="preserve"> от 29.12.2022 N 587-ФЗ</w:t>
            </w:r>
            <w:r>
              <w:rPr>
                <w:sz w:val="16"/>
              </w:rPr>
              <w:br/>
              <w:t>"О внесении изменений в статьи 9 и 18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разрешении иностранным перевозчикам - юридическим лицам из государств, не являющихся членами ЕАЭС, осуществлять без лицензии международные автомобильные перевозки этилового спирта и нефасованной спиртосодержащей продукции с содержанием этилового спирта более 25 процентов объема готовой продукции, если пункт отправления находится на территории РФ, а пункт назначения - за пределами таможенной территории ЕАЭС.</w:t>
      </w:r>
    </w:p>
    <w:p w:rsidR="00EF1C85" w:rsidRDefault="00EF1C85">
      <w:pPr>
        <w:pStyle w:val="ConsPlusNormal"/>
        <w:spacing w:before="200"/>
        <w:jc w:val="both"/>
      </w:pPr>
      <w:r>
        <w:t>Также установлены особенности ввоза, перемещения и маркировки алкогольной продукции в ДНР и ЛНР.</w:t>
      </w:r>
    </w:p>
    <w:p w:rsidR="00EF1C85" w:rsidRDefault="00EF1C85">
      <w:pPr>
        <w:pStyle w:val="ConsPlusNormal"/>
        <w:jc w:val="both"/>
      </w:pPr>
    </w:p>
    <w:p w:rsidR="00EF1C85" w:rsidRDefault="00EF1C85">
      <w:pPr>
        <w:pStyle w:val="ConsPlusNormal"/>
        <w:jc w:val="both"/>
      </w:pPr>
      <w:r>
        <w:rPr>
          <w:b/>
        </w:rPr>
        <w:t>Отменены требования к раздельной выкладке в магазинах винодельческой продукции, коньяка и бренди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19">
              <w:r>
                <w:rPr>
                  <w:color w:val="0000FF"/>
                  <w:sz w:val="16"/>
                </w:rPr>
                <w:t>закон</w:t>
              </w:r>
            </w:hyperlink>
            <w:r>
              <w:rPr>
                <w:sz w:val="16"/>
              </w:rPr>
              <w:t xml:space="preserve"> от 29.12.2022 N 633-ФЗ</w:t>
            </w:r>
            <w:r>
              <w:rPr>
                <w:sz w:val="16"/>
              </w:rPr>
              <w:br/>
              <w:t>"О внесении изменений в статью 49 Федерального закона "О виноградарстве и виноделии в Российской Федерации" и статью 4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Исключена обязанность раздельной выкладки винодельческой продукции (за исключением коньяка, бренди), произведенной и зафиксированной в ЕГАИС до и после 26 июня 2020 года, а также коньяка, бренди, произведенных и зафиксированных в этой информационной системе до и после вступления в силу Закона от 02.07.2021 N 345-ФЗ.</w:t>
      </w:r>
    </w:p>
    <w:p w:rsidR="00EF1C85" w:rsidRDefault="00EF1C85">
      <w:pPr>
        <w:pStyle w:val="ConsPlusNormal"/>
        <w:jc w:val="both"/>
      </w:pPr>
    </w:p>
    <w:p w:rsidR="00EF1C85" w:rsidRDefault="00EF1C85">
      <w:pPr>
        <w:pStyle w:val="ConsPlusNormal"/>
        <w:jc w:val="both"/>
      </w:pPr>
      <w:r>
        <w:rPr>
          <w:b/>
        </w:rPr>
        <w:t>Рекомендованы критерии определения опорных населенных пунктов и прилегающих территорий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0">
              <w:r>
                <w:rPr>
                  <w:color w:val="0000FF"/>
                  <w:sz w:val="16"/>
                </w:rPr>
                <w:t>Распоряжение</w:t>
              </w:r>
            </w:hyperlink>
            <w:r>
              <w:rPr>
                <w:sz w:val="16"/>
              </w:rPr>
              <w:t xml:space="preserve"> Правительства РФ от 23.12.2022 N 4132-р</w:t>
            </w:r>
            <w:r>
              <w:rPr>
                <w:sz w:val="16"/>
              </w:rPr>
              <w:br/>
              <w:t>&lt;Об утверждении методических рекомендаций по критериям определения опорных населенных пунктов и прилегающих территорий&gt;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закреплены понятия "опорный населенный пункт", "прилегающая территория".</w:t>
      </w:r>
    </w:p>
    <w:p w:rsidR="00EF1C85" w:rsidRDefault="00EF1C85">
      <w:pPr>
        <w:pStyle w:val="ConsPlusNormal"/>
        <w:spacing w:before="200"/>
        <w:jc w:val="both"/>
      </w:pPr>
      <w:r>
        <w:t>Оговаривается, что для территорий с высокой или низкой плотностью населения, определяемой в соответствии с законодательством, а также в случае отсутствия круглогодичной связи между прилегающими территориями и опорным населенным пунктом допускается отклонение от критериев, обозначенных в методических рекомендациях.</w:t>
      </w:r>
    </w:p>
    <w:p w:rsidR="00EF1C85" w:rsidRDefault="00EF1C85">
      <w:pPr>
        <w:pStyle w:val="ConsPlusNormal"/>
        <w:jc w:val="both"/>
      </w:pPr>
    </w:p>
    <w:p w:rsidR="00EF1C85" w:rsidRDefault="00EF1C85">
      <w:pPr>
        <w:pStyle w:val="ConsPlusNormal"/>
        <w:jc w:val="both"/>
      </w:pPr>
      <w:r>
        <w:rPr>
          <w:b/>
        </w:rPr>
        <w:t>Установлен перечень веществ и предметов, которые не могут быть отнесены к побочным продуктам производства, образуемым в результате хозяйственной или иной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1">
              <w:r>
                <w:rPr>
                  <w:color w:val="0000FF"/>
                  <w:sz w:val="16"/>
                </w:rPr>
                <w:t>Распоряжение</w:t>
              </w:r>
            </w:hyperlink>
            <w:r>
              <w:rPr>
                <w:sz w:val="16"/>
              </w:rPr>
              <w:t xml:space="preserve"> Правительства РФ от 27.12.2022 N 4249-р</w:t>
            </w:r>
            <w:r>
              <w:rPr>
                <w:sz w:val="16"/>
              </w:rPr>
              <w:br/>
              <w:t>&lt;Об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наименование включенных в указанный перечень позиций и соответствующий им код федерального классификационного каталога отходов (при наличии).</w:t>
      </w:r>
    </w:p>
    <w:p w:rsidR="00EF1C85" w:rsidRDefault="00EF1C85">
      <w:pPr>
        <w:pStyle w:val="ConsPlusNormal"/>
        <w:spacing w:before="200"/>
        <w:jc w:val="both"/>
      </w:pPr>
      <w:r>
        <w:t>Настоящее распоряжение вступает в силу с 1 марта 2023 г.</w:t>
      </w:r>
    </w:p>
    <w:p w:rsidR="00EF1C85" w:rsidRDefault="00EF1C85">
      <w:pPr>
        <w:pStyle w:val="ConsPlusNormal"/>
        <w:jc w:val="both"/>
      </w:pPr>
    </w:p>
    <w:p w:rsidR="00EF1C85" w:rsidRDefault="00EF1C85">
      <w:pPr>
        <w:pStyle w:val="ConsPlusNormal"/>
        <w:jc w:val="both"/>
      </w:pPr>
      <w:r>
        <w:rPr>
          <w:b/>
        </w:rPr>
        <w:t>На 2023 - 2028 годы установлены минимальные закупочные и розничные цены на игристое вино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2">
              <w:r>
                <w:rPr>
                  <w:color w:val="0000FF"/>
                  <w:sz w:val="16"/>
                </w:rPr>
                <w:t>Приказ</w:t>
              </w:r>
            </w:hyperlink>
            <w:r>
              <w:rPr>
                <w:sz w:val="16"/>
              </w:rPr>
              <w:t xml:space="preserve"> Минфина России от 25.11.2022 N 180н</w:t>
            </w:r>
            <w:r>
              <w:rPr>
                <w:sz w:val="16"/>
              </w:rPr>
              <w:br/>
              <w:t>"Об установлении цен, не ниже которых осуществляются закупка (за исключением импорта), поставки (за исключением экспорта) и розничная продажа игристого вина и о признании утратившим силу приказа Министерства финансов Российской Федерации от 7 октября 2020 г. N 232н"</w:t>
            </w:r>
            <w:r>
              <w:rPr>
                <w:sz w:val="16"/>
              </w:rPr>
              <w:br/>
              <w:t>Зарегистрировано в Минюсте России 26.12.2022 N 71816.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Минимальная цена закупки (за исключением импорта) для производителей, поставляющих такую продукцию на основании лицензии, установлена в размере 166 рублей за 0,75 литра готовой продукции.</w:t>
      </w:r>
    </w:p>
    <w:p w:rsidR="00EF1C85" w:rsidRDefault="00EF1C85">
      <w:pPr>
        <w:pStyle w:val="ConsPlusNormal"/>
        <w:spacing w:before="200"/>
        <w:jc w:val="both"/>
      </w:pPr>
      <w:r>
        <w:t>Минимальная цена, не ниже которой осуществляются закупка (за исключением импорта) и поставка (за исключением экспорта) игристого вина организацией, осуществившей закупку такой продукции у иной организации или сельскохозяйственного товаропроизводителя, составит 199 рублей за 0,75 литра готовой продукции.</w:t>
      </w:r>
    </w:p>
    <w:p w:rsidR="00EF1C85" w:rsidRDefault="00EF1C85">
      <w:pPr>
        <w:pStyle w:val="ConsPlusNormal"/>
        <w:spacing w:before="200"/>
        <w:jc w:val="both"/>
      </w:pPr>
      <w:r>
        <w:t>Цена, не ниже которой осуществляется розничная продажа игристого вина, установлена в размере 239 рублей за 0,75 литра готовой продукции.</w:t>
      </w:r>
    </w:p>
    <w:p w:rsidR="00EF1C85" w:rsidRDefault="00EF1C85">
      <w:pPr>
        <w:pStyle w:val="ConsPlusNormal"/>
        <w:spacing w:before="200"/>
        <w:jc w:val="both"/>
      </w:pPr>
      <w:r>
        <w:t>Признается утратившим силу приказ Минфина России от 7 октября 2020 г. N 232н, которым регулируются аналогичные правоотношения.</w:t>
      </w:r>
    </w:p>
    <w:p w:rsidR="00EF1C85" w:rsidRDefault="00EF1C85">
      <w:pPr>
        <w:pStyle w:val="ConsPlusNormal"/>
        <w:spacing w:before="200"/>
        <w:jc w:val="both"/>
      </w:pPr>
      <w:r>
        <w:t>Приказ вступает в силу с 1 января 2023 года, но не ранее 10 дней после дня его официального опубликования, и действует по 31 декабря 2028 года включительно.</w:t>
      </w:r>
    </w:p>
    <w:p w:rsidR="00EF1C85" w:rsidRDefault="00EF1C85">
      <w:pPr>
        <w:pStyle w:val="ConsPlusNormal"/>
        <w:jc w:val="both"/>
      </w:pPr>
    </w:p>
    <w:p w:rsidR="00EF1C85" w:rsidRDefault="00EF1C85">
      <w:pPr>
        <w:pStyle w:val="ConsPlusNormal"/>
        <w:jc w:val="both"/>
      </w:pPr>
      <w:r>
        <w:rPr>
          <w:b/>
        </w:rPr>
        <w:t>Роспотребнадзором разработаны рекомендации по обеспечению безопасности и качества питьевой воды, разливаемой в тару потребителя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3">
              <w:r>
                <w:rPr>
                  <w:color w:val="0000FF"/>
                  <w:sz w:val="16"/>
                </w:rPr>
                <w:t>"Рекомендации</w:t>
              </w:r>
            </w:hyperlink>
            <w:r>
              <w:rPr>
                <w:sz w:val="16"/>
              </w:rPr>
              <w:t xml:space="preserve"> по обеспечению безопасности питьевой воды в розлив"</w:t>
            </w:r>
            <w:r>
              <w:rPr>
                <w:sz w:val="16"/>
              </w:rPr>
              <w:br/>
              <w:t>(приложение к письму Роспотребнадзора от 27.10.2022 N 02/21285-2022-32)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в частности, необходимые процессы очистки и дезинфекции при получении и реализации питьевой воды в розлив, рекомендуемый порядок информирования потребителей, порядок осуществления производственного контроля.</w:t>
      </w:r>
    </w:p>
    <w:p w:rsidR="00EF1C85" w:rsidRDefault="00EF1C85">
      <w:pPr>
        <w:pStyle w:val="ConsPlusNormal"/>
        <w:spacing w:before="200"/>
        <w:jc w:val="both"/>
      </w:pPr>
      <w:r>
        <w:t>Также даются рекомендации по организации контроля качества реализуемой питьевой воды, устанавливается минимальный перечень показателей, подлежащих производственному контролю.</w:t>
      </w:r>
    </w:p>
    <w:p w:rsidR="00EF1C85" w:rsidRDefault="00EF1C85">
      <w:pPr>
        <w:pStyle w:val="ConsPlusNormal"/>
        <w:jc w:val="both"/>
      </w:pPr>
    </w:p>
    <w:p w:rsidR="00EF1C85" w:rsidRDefault="00EF1C85">
      <w:pPr>
        <w:pStyle w:val="ConsPlusNormal"/>
        <w:jc w:val="both"/>
        <w:outlineLvl w:val="1"/>
      </w:pPr>
      <w:r>
        <w:rPr>
          <w:b/>
        </w:rPr>
        <w:t>СТРОИТЕЛЬСТВО</w:t>
      </w:r>
    </w:p>
    <w:p w:rsidR="00EF1C85" w:rsidRDefault="00EF1C85">
      <w:pPr>
        <w:pStyle w:val="ConsPlusNormal"/>
        <w:spacing w:before="200"/>
        <w:jc w:val="both"/>
      </w:pPr>
      <w:r>
        <w:rPr>
          <w:b/>
        </w:rPr>
        <w:t>Установлен порядок согласования архитектурно-градостроительного облика объектов капитального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24">
              <w:r>
                <w:rPr>
                  <w:color w:val="0000FF"/>
                  <w:sz w:val="16"/>
                </w:rPr>
                <w:t>закон</w:t>
              </w:r>
            </w:hyperlink>
            <w:r>
              <w:rPr>
                <w:sz w:val="16"/>
              </w:rPr>
              <w:t xml:space="preserve"> от 29.12.2022 N 612-ФЗ</w:t>
            </w:r>
            <w:r>
              <w:rPr>
                <w:sz w:val="16"/>
              </w:rPr>
              <w:br/>
              <w: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"О железнодорожном транспорте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определяются Правительством РФ.</w:t>
      </w:r>
    </w:p>
    <w:p w:rsidR="00EF1C85" w:rsidRDefault="00EF1C85">
      <w:pPr>
        <w:pStyle w:val="ConsPlusNormal"/>
        <w:spacing w:before="200"/>
        <w:jc w:val="both"/>
      </w:pPr>
      <w: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Порядок согласования устанавливается Правительством РФ. Срок выдачи согласования не может превышать десять рабочих дней.</w:t>
      </w:r>
    </w:p>
    <w:p w:rsidR="00EF1C85" w:rsidRDefault="00EF1C85">
      <w:pPr>
        <w:pStyle w:val="ConsPlusNormal"/>
        <w:spacing w:before="200"/>
        <w:jc w:val="both"/>
      </w:pPr>
      <w:r>
        <w:t>Определены основания, при наличии которых согласование не требуется, а также основания для отказа в согласовании.</w:t>
      </w:r>
    </w:p>
    <w:p w:rsidR="00EF1C85" w:rsidRDefault="00EF1C85">
      <w:pPr>
        <w:pStyle w:val="ConsPlusNormal"/>
        <w:spacing w:before="200"/>
        <w:jc w:val="both"/>
      </w:pPr>
      <w:r>
        <w:t>Также, в числе прочего, сокращены сроки подготовки и утверждения документации по планировке территории, предусмотрена возможность изменения показателей функционирования автомобильных дорог при осуществлении их капитального ремонта, уточнены особенности осуществления градостроительной деятельности в городах федерального значения Москве, Санкт-Петербурге и Севастополе.</w:t>
      </w:r>
    </w:p>
    <w:p w:rsidR="00EF1C85" w:rsidRDefault="00EF1C85">
      <w:pPr>
        <w:pStyle w:val="ConsPlusNormal"/>
        <w:spacing w:before="200"/>
        <w:jc w:val="both"/>
      </w:pPr>
      <w:r>
        <w:t>Предусматриваются переходные положения в отношении сроков действия ранее выданных разрешений на строительство, а также требований к архитектурно-градостроительному облику объектов капитального строительства.</w:t>
      </w:r>
    </w:p>
    <w:p w:rsidR="00EF1C85" w:rsidRDefault="00EF1C85">
      <w:pPr>
        <w:pStyle w:val="ConsPlusNormal"/>
        <w:spacing w:before="200"/>
        <w:jc w:val="both"/>
      </w:pPr>
      <w:r>
        <w:lastRenderedPageBreak/>
        <w:t>Настоящий Федеральный закон вступает в силу с 1 марта 2023 года, за исключением положений, для которых установлены иные сроки вступления их в силу.</w:t>
      </w:r>
    </w:p>
    <w:p w:rsidR="00EF1C85" w:rsidRDefault="00EF1C85">
      <w:pPr>
        <w:pStyle w:val="ConsPlusNormal"/>
        <w:jc w:val="both"/>
      </w:pPr>
    </w:p>
    <w:p w:rsidR="00EF1C85" w:rsidRDefault="00EF1C85">
      <w:pPr>
        <w:pStyle w:val="ConsPlusNormal"/>
        <w:jc w:val="both"/>
      </w:pPr>
      <w:r>
        <w:rPr>
          <w:b/>
        </w:rPr>
        <w:t>Актуализирован административный регламент предоставления ФСО России государственной услуги по выдаче разрешений на строительство и ввод в эксплуатацию объектов капитального строительства в границах особо охраняемых природных территорий федерального значения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5">
              <w:r>
                <w:rPr>
                  <w:color w:val="0000FF"/>
                  <w:sz w:val="16"/>
                </w:rPr>
                <w:t>Приказ</w:t>
              </w:r>
            </w:hyperlink>
            <w:r>
              <w:rPr>
                <w:sz w:val="16"/>
              </w:rPr>
              <w:t xml:space="preserve"> ФСО России от 16.09.2022 N 116</w:t>
            </w:r>
            <w:r>
              <w:rPr>
                <w:sz w:val="16"/>
              </w:rPr>
              <w:br/>
              <w:t>"Об утверждении Административного регламента предоставления Федеральной службой охраны Российской Федерации государственной услуги по выдаче разрешений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федерального значения, находящихся в ведении ФСО России, и выдаче разрешений на ввод в эксплуатацию указанных объектов"</w:t>
            </w:r>
            <w:r>
              <w:rPr>
                <w:sz w:val="16"/>
              </w:rPr>
              <w:br/>
              <w:t>Зарегистрировано в Минюсте России 30.12.2022 N 71912.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аналогичный приказ ФСО России от 21 августа 2020 г. N 160.</w:t>
      </w:r>
    </w:p>
    <w:p w:rsidR="00EF1C85" w:rsidRDefault="00EF1C85">
      <w:pPr>
        <w:pStyle w:val="ConsPlusNormal"/>
        <w:spacing w:before="200"/>
        <w:jc w:val="both"/>
      </w:pPr>
      <w:r>
        <w:t>Настоящий приказ действует до 3 февраля 2023 г.</w:t>
      </w:r>
    </w:p>
    <w:p w:rsidR="00EF1C85" w:rsidRDefault="00EF1C85">
      <w:pPr>
        <w:pStyle w:val="ConsPlusNormal"/>
        <w:jc w:val="both"/>
      </w:pPr>
    </w:p>
    <w:p w:rsidR="00EF1C85" w:rsidRDefault="00EF1C85">
      <w:pPr>
        <w:pStyle w:val="ConsPlusNormal"/>
        <w:jc w:val="both"/>
      </w:pPr>
      <w:r>
        <w:rPr>
          <w:b/>
        </w:rPr>
        <w:t>Уточнен порядок оформления акта осмотра здания, сооружения или объекта незавершенного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6">
              <w:r>
                <w:rPr>
                  <w:color w:val="0000FF"/>
                  <w:sz w:val="16"/>
                </w:rPr>
                <w:t>Приказ</w:t>
              </w:r>
            </w:hyperlink>
            <w:r>
              <w:rPr>
                <w:sz w:val="16"/>
              </w:rPr>
              <w:t xml:space="preserve"> Росреестра от 06.10.2022 N П/0378</w:t>
            </w:r>
            <w:r>
              <w:rPr>
                <w:sz w:val="16"/>
              </w:rPr>
              <w:br/>
              <w:t>"О внесении изменений в Порядок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установленный приказом Росреестра от 28 апреля 2021 г. N П/0179"</w:t>
            </w:r>
            <w:r>
              <w:rPr>
                <w:sz w:val="16"/>
              </w:rPr>
              <w:br/>
              <w:t>Зарегистрировано в Минюсте России 29.12.2022 N 71887.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акт осмотра подготавливается в форме электронного документа либо в форме документов на бумажном носителе.</w:t>
      </w:r>
    </w:p>
    <w:p w:rsidR="00EF1C85" w:rsidRDefault="00EF1C85">
      <w:pPr>
        <w:pStyle w:val="ConsPlusNormal"/>
        <w:spacing w:before="200"/>
        <w:jc w:val="both"/>
      </w:pPr>
      <w:r>
        <w:t>Акт осмотра, составленный в форме электронного документа, подписывается усиленной квалифицированной электронной подписью председателя комиссии.</w:t>
      </w:r>
    </w:p>
    <w:p w:rsidR="00EF1C85" w:rsidRDefault="00EF1C85">
      <w:pPr>
        <w:pStyle w:val="ConsPlusNormal"/>
        <w:spacing w:before="200"/>
        <w:jc w:val="both"/>
      </w:pPr>
      <w:r>
        <w:t>В случае подготовки Акта осмотра в форме документа на бумажном носителе такой Акт осмотра подписывается всеми членами комиссии, уполномоченный орган осуществляет перевод документа в форму электронного образа документа и заверяет усиленной квалифицированной электронной подписью уполномоченного должностного лица такого органа или усиленной квалифицированной электронной подписью председателя комиссии. В указанном случае электронный образ Акта осмотра имеет ту же юридическую силу, что и документ на бумажном носителе.</w:t>
      </w:r>
    </w:p>
    <w:p w:rsidR="00EF1C85" w:rsidRDefault="00EF1C85">
      <w:pPr>
        <w:pStyle w:val="ConsPlusNormal"/>
        <w:jc w:val="both"/>
      </w:pPr>
    </w:p>
    <w:p w:rsidR="00EF1C85" w:rsidRDefault="00EF1C85">
      <w:pPr>
        <w:pStyle w:val="ConsPlusNormal"/>
        <w:jc w:val="both"/>
      </w:pPr>
      <w:r>
        <w:rPr>
          <w:b/>
        </w:rPr>
        <w:t>С 1 сентября 2023 г. устанавливаются новые состав и порядок ведения исполнительной документации при строительстве, реконструкции, капитальном ремонте объектов капитального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7">
              <w:r>
                <w:rPr>
                  <w:color w:val="0000FF"/>
                  <w:sz w:val="16"/>
                </w:rPr>
                <w:t>Приказ</w:t>
              </w:r>
            </w:hyperlink>
            <w:r>
              <w:rPr>
                <w:sz w:val="16"/>
              </w:rPr>
              <w:t xml:space="preserve"> Минстроя России от 29.11.2022 N 1015/пр</w:t>
            </w:r>
            <w:r>
              <w:rPr>
                <w:sz w:val="16"/>
              </w:rPr>
              <w:b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Pr>
                <w:sz w:val="16"/>
              </w:rPr>
              <w:br/>
              <w:t>Зарегистрировано в Минюсте России 29.12.2022 N 71883.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действует до 1 сентября 2029 г.</w:t>
      </w:r>
    </w:p>
    <w:p w:rsidR="00EF1C85" w:rsidRDefault="00EF1C85">
      <w:pPr>
        <w:pStyle w:val="ConsPlusNormal"/>
        <w:jc w:val="both"/>
      </w:pPr>
    </w:p>
    <w:p w:rsidR="00EF1C85" w:rsidRDefault="00EF1C85">
      <w:pPr>
        <w:pStyle w:val="ConsPlusNormal"/>
        <w:jc w:val="both"/>
      </w:pPr>
      <w:r>
        <w:rPr>
          <w:b/>
        </w:rPr>
        <w:t>С 1 сентября 2023 г. устанавливается форма общего журнала, в котором ведется учет выполнения работ по строительству, реконструкции, капитальному ремонту объекта капитального строительства, и порядок его ведения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28">
              <w:r>
                <w:rPr>
                  <w:color w:val="0000FF"/>
                  <w:sz w:val="16"/>
                </w:rPr>
                <w:t>Приказ</w:t>
              </w:r>
            </w:hyperlink>
            <w:r>
              <w:rPr>
                <w:sz w:val="16"/>
              </w:rPr>
              <w:t xml:space="preserve"> Минстроя России от 02.12.2022 N 1026/пр</w:t>
            </w:r>
            <w:r>
              <w:rPr>
                <w:sz w:val="16"/>
              </w:rPr>
              <w:br/>
              <w: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sz w:val="16"/>
              </w:rPr>
              <w:br/>
              <w:t>Зарегистрировано в Минюсте России 29.12.2022 N 71892.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Общий журнал должен отражать последовательность осуществления строительства, реконструкции, капитального ремонта, в том числе сроки и условия выполнения всех работ, а также сведения о строительном контроле и государственном строительном надзоре.</w:t>
      </w:r>
    </w:p>
    <w:p w:rsidR="00EF1C85" w:rsidRDefault="00EF1C85">
      <w:pPr>
        <w:pStyle w:val="ConsPlusNormal"/>
        <w:spacing w:before="200"/>
        <w:jc w:val="both"/>
      </w:pPr>
      <w:r>
        <w:lastRenderedPageBreak/>
        <w:t>Настоящий приказ действует до 1 сентября 2029 г.</w:t>
      </w:r>
    </w:p>
    <w:p w:rsidR="00EF1C85" w:rsidRDefault="00EF1C85">
      <w:pPr>
        <w:pStyle w:val="ConsPlusNormal"/>
        <w:jc w:val="both"/>
      </w:pPr>
    </w:p>
    <w:p w:rsidR="00EF1C85" w:rsidRDefault="00EF1C85">
      <w:pPr>
        <w:pStyle w:val="ConsPlusNormal"/>
        <w:jc w:val="both"/>
      </w:pPr>
      <w:r>
        <w:rPr>
          <w:b/>
        </w:rPr>
        <w:t>Минстроем даются разъяснения по вопросу ввода в эксплуатацию объектов капитального строительства, по которым имеются риски срывов поставок оборудования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29">
              <w:r>
                <w:rPr>
                  <w:color w:val="0000FF"/>
                  <w:sz w:val="16"/>
                </w:rPr>
                <w:t>Письмо&gt;</w:t>
              </w:r>
            </w:hyperlink>
            <w:r>
              <w:rPr>
                <w:sz w:val="16"/>
              </w:rPr>
              <w:t xml:space="preserve"> Минстроя России от 13.12.2022 N 67121-СМ/08</w:t>
            </w:r>
            <w:r>
              <w:rPr>
                <w:sz w:val="16"/>
              </w:rPr>
              <w:br/>
              <w:t>&lt;О вводе в эксплуатацию объектов капитального строительства, по которым имеются риски срывов поставок оборудования&gt;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рамках антикризисных мер принято Постановление Правительства РФ от 4 апреля 2022 г. N 579, предусматривающее возможность внесения в проектную документацию, получившую положительное заключение государственной экспертизы проектной документации, изменений, если такие изменения одновременно соответствуют требованиям, указанным в пунктах 2 - 4 части 3.8 статьи 49 ГрК РФ, связаны с заменой строительных ресурсов на аналоги и не приводят к увеличению сметной стоимости строительства, реконструкции, капитального более чем на 30 процентов и свыше 100 млн. рублей.</w:t>
      </w:r>
    </w:p>
    <w:p w:rsidR="00EF1C85" w:rsidRDefault="00EF1C85">
      <w:pPr>
        <w:pStyle w:val="ConsPlusNormal"/>
        <w:spacing w:before="200"/>
        <w:jc w:val="both"/>
      </w:pPr>
      <w:r>
        <w:t>В этом случае застройщик или технический заказчик вправе утвердить изменения, внесенные в проектную документацию, при наличии подтверждения соответствия вносимых в проектную документацию изменений требованиям, указанным в пунктах 2 - 4 части 3.8 статьи 49 ГрК РФ,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специалистом по организации архитектурно-строительного проектирования в должности главного инженера проекта.</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30">
              <w:r>
                <w:rPr>
                  <w:color w:val="0000FF"/>
                  <w:sz w:val="16"/>
                </w:rPr>
                <w:t>Письмо&gt;</w:t>
              </w:r>
            </w:hyperlink>
            <w:r>
              <w:rPr>
                <w:sz w:val="16"/>
              </w:rPr>
              <w:t xml:space="preserve"> Минстроя России от 27.12.2022 N 70817-ИФ/09</w:t>
            </w:r>
            <w:r>
              <w:rPr>
                <w:sz w:val="16"/>
              </w:rPr>
              <w:br/>
              <w:t>&lt;Об индексах изменения сметной стоимости строительства в IV квартале 2022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письмам от 8 ноября 2022 г. N 58497-ИФ/09, от 14 ноября 2022 г. N 60112-ИФ/09, от 27 ноября 2022 г. N 63135-ИФ/09, от 29 ноября 2022 г. N 63817-ИФ/09, от 7 декабря 2022 г. N 65739-ИФ/09, от 14 декабря 2022 г. N 67263-ИФ/09, от 22 декабря 2022 г. N 69529-ИФ/09 сообщается о рекомендуемой величине индексов изменения сметной стоимости строительства, в том числе строительно-монтажных и пусконаладочных работ.</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pPr>
      <w:r>
        <w:rPr>
          <w:b/>
        </w:rPr>
        <w:t>Минстрой сообщает о рекомендуемой величине индексов изменения сметной стоимости строительства на IV квартал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31">
              <w:r>
                <w:rPr>
                  <w:color w:val="0000FF"/>
                  <w:sz w:val="16"/>
                </w:rPr>
                <w:t>Письмо&gt;</w:t>
              </w:r>
            </w:hyperlink>
            <w:r>
              <w:rPr>
                <w:sz w:val="16"/>
              </w:rPr>
              <w:t xml:space="preserve"> Минстроя России от 30.12.2022 N 71935-ИФ/09</w:t>
            </w:r>
            <w:r>
              <w:rPr>
                <w:sz w:val="16"/>
              </w:rPr>
              <w:br/>
              <w:t>&lt;О рекомендуемой величине индексов изменения сметной стоимости строительства в IV квартале 2022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ранее изданным письмам Минстроя России сообщается о рекомендуемой величине индексов изменения сметной стоимости строительства, включая строительно-монтажные и пусконаладочные работы.</w:t>
      </w:r>
    </w:p>
    <w:p w:rsidR="00EF1C85" w:rsidRDefault="00EF1C85">
      <w:pPr>
        <w:pStyle w:val="ConsPlusNormal"/>
        <w:spacing w:before="200"/>
        <w:jc w:val="both"/>
      </w:pPr>
      <w:r>
        <w:t>Индексы разработаны, в том числе, с учетом прогнозного показателя инфляции, установленного Минэкономразвития России.</w:t>
      </w:r>
    </w:p>
    <w:p w:rsidR="00EF1C85" w:rsidRDefault="00EF1C85">
      <w:pPr>
        <w:pStyle w:val="ConsPlusNormal"/>
        <w:jc w:val="both"/>
      </w:pPr>
    </w:p>
    <w:p w:rsidR="00EF1C85" w:rsidRDefault="00EF1C85">
      <w:pPr>
        <w:pStyle w:val="ConsPlusNormal"/>
        <w:jc w:val="both"/>
        <w:outlineLvl w:val="1"/>
      </w:pPr>
      <w:r>
        <w:rPr>
          <w:b/>
        </w:rPr>
        <w:t>ПРОМЫШЛЕННОСТЬ</w:t>
      </w:r>
    </w:p>
    <w:p w:rsidR="00EF1C85" w:rsidRDefault="00EF1C85">
      <w:pPr>
        <w:pStyle w:val="ConsPlusNormal"/>
        <w:spacing w:before="200"/>
        <w:jc w:val="both"/>
      </w:pPr>
      <w:r>
        <w:rPr>
          <w:b/>
        </w:rPr>
        <w:t>Обновлены требования к промышленным кластерам и специализированным организациям промышленных кластеров в целях применения мер стимулирования деятельности в сфере промышленности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32">
              <w:r>
                <w:rPr>
                  <w:color w:val="0000FF"/>
                  <w:sz w:val="16"/>
                </w:rPr>
                <w:t>Постановление</w:t>
              </w:r>
            </w:hyperlink>
            <w:r>
              <w:rPr>
                <w:sz w:val="16"/>
              </w:rPr>
              <w:t xml:space="preserve"> Правительства РФ от 22.12.2022 N 2372</w:t>
            </w:r>
            <w:r>
              <w:rPr>
                <w:sz w:val="16"/>
              </w:rPr>
              <w:br/>
              <w:t>"О внесении изменений в постановление Правительства Российской Федерации от 31 июля 2015 г. N 779"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Кроме того, в новой редакции изложены правила подтверждения соответствия промышленного </w:t>
      </w:r>
      <w:r>
        <w:lastRenderedPageBreak/>
        <w:t>кластера и специализированной организации промышленного кластера установленным требованиям, а также перечень документов, представляемых для подтверждения соответствия данным требованиям.</w:t>
      </w:r>
    </w:p>
    <w:p w:rsidR="00EF1C85" w:rsidRDefault="00EF1C85">
      <w:pPr>
        <w:pStyle w:val="ConsPlusNormal"/>
        <w:jc w:val="both"/>
      </w:pPr>
    </w:p>
    <w:p w:rsidR="00EF1C85" w:rsidRDefault="00EF1C85">
      <w:pPr>
        <w:pStyle w:val="ConsPlusNormal"/>
        <w:jc w:val="both"/>
      </w:pPr>
      <w:r>
        <w:rPr>
          <w:b/>
        </w:rPr>
        <w:t>Утверждена Стратегия развития металлургической промышленности Российской Федерации на период до 2030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33">
              <w:r>
                <w:rPr>
                  <w:color w:val="0000FF"/>
                  <w:sz w:val="16"/>
                </w:rPr>
                <w:t>Распоряжение</w:t>
              </w:r>
            </w:hyperlink>
            <w:r>
              <w:rPr>
                <w:sz w:val="16"/>
              </w:rPr>
              <w:t xml:space="preserve"> Правительства РФ от 28.12.2022 N 4260-р</w:t>
            </w:r>
            <w:r>
              <w:rPr>
                <w:sz w:val="16"/>
              </w:rPr>
              <w:br/>
              <w:t>&lt;О Стратегии развития металлургической промышленности Российской Федерации на период до 2030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Стратегии является обеспечение устойчивого развития металлургической промышленности, в том числе за счет увеличения потребления отечественной металлопродукции на внутреннем рынке и снижения цен на такую продукцию, расширения доступа к международным рынкам, повышения уровня переработки металла и развития производства металлопродукции высоких переделов, бесперебойного обеспечения металлургических предприятий критически важным сырьем, оборудованием, комплектующими и материалами.</w:t>
      </w:r>
    </w:p>
    <w:p w:rsidR="00EF1C85" w:rsidRDefault="00EF1C85">
      <w:pPr>
        <w:pStyle w:val="ConsPlusNormal"/>
        <w:jc w:val="both"/>
      </w:pPr>
    </w:p>
    <w:p w:rsidR="00EF1C85" w:rsidRDefault="00EF1C85">
      <w:pPr>
        <w:pStyle w:val="ConsPlusNormal"/>
        <w:jc w:val="both"/>
      </w:pPr>
      <w:r>
        <w:rPr>
          <w:b/>
        </w:rPr>
        <w:t>Внесены изменения в технический регламент Таможенного союза "О безопасности пищевой продукции" (ТР ТС 021/2011)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34">
              <w:r>
                <w:rPr>
                  <w:color w:val="0000FF"/>
                  <w:sz w:val="16"/>
                </w:rPr>
                <w:t>Решение</w:t>
              </w:r>
            </w:hyperlink>
            <w:r>
              <w:rPr>
                <w:sz w:val="16"/>
              </w:rPr>
              <w:t xml:space="preserve"> Совета Евразийской экономической комиссии от 25.11.2022 N 173</w:t>
            </w:r>
            <w:r>
              <w:rPr>
                <w:sz w:val="16"/>
              </w:rPr>
              <w:br/>
              <w:t>"О внесении изменений в технический регламент Таможенного союза "О безопасности пищевой продукции" (ТР ТС 021/2011)"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определены отдельные требования и идентификационные признаки, устанавливаемые для шоколада, шоколадных изделий, шоколадной глазури, шоколадной массы и какао-продуктов.</w:t>
      </w:r>
    </w:p>
    <w:p w:rsidR="00EF1C85" w:rsidRDefault="00EF1C85">
      <w:pPr>
        <w:pStyle w:val="ConsPlusNormal"/>
        <w:spacing w:before="200"/>
        <w:jc w:val="both"/>
      </w:pPr>
      <w:r>
        <w:t>Настоящее Решение вступает в силу по истечении 210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Установлен порядок принятия решения о допустимости использования основного технологического оборудования для производства пива и пивных напитков, сидра, пуаре и медовухи с производственной мощностью не более 300 тысяч декалитров в год без оснащения автоматическими средствами измерения и учета объема готовой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35">
              <w:r>
                <w:rPr>
                  <w:color w:val="0000FF"/>
                  <w:sz w:val="16"/>
                </w:rPr>
                <w:t>Приказ</w:t>
              </w:r>
            </w:hyperlink>
            <w:r>
              <w:rPr>
                <w:sz w:val="16"/>
              </w:rPr>
              <w:t xml:space="preserve"> Росалкогольрегулирования от 10.10.2022 N 275</w:t>
            </w:r>
            <w:r>
              <w:rPr>
                <w:sz w:val="16"/>
              </w:rPr>
              <w:br/>
              <w:t>"Об утверждении административного регламента Федеральной службы по регулированию алкогольного рынка по предоставлению государственной услуги "Принятие решения о допустимости использования основного технологического оборудования для производства пива и пивных напитков, сидра, пуаре и медовухи с производственной мощностью не более 300 тысяч декалитров в год без оснащения автоматическими средствами измерения и учета объема готовой продукции"</w:t>
            </w:r>
            <w:r>
              <w:rPr>
                <w:sz w:val="16"/>
              </w:rPr>
              <w:br/>
              <w:t>Зарегистрировано в Минюсте России 28.12.2022 N 71861.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Услугу предоставляют Росалкогольрегулирование и его территориальные органы юридическим лицам, указанным в таблице 1 приложения N 1 к Регламенту. Максимальный срок предоставления госуслуги - 30 дней. Взимание госпошлины или иной платы не предусмотрено.</w:t>
      </w:r>
    </w:p>
    <w:p w:rsidR="00EF1C85" w:rsidRDefault="00EF1C85">
      <w:pPr>
        <w:pStyle w:val="ConsPlusNormal"/>
        <w:jc w:val="both"/>
      </w:pPr>
    </w:p>
    <w:p w:rsidR="00EF1C85" w:rsidRDefault="00EF1C85">
      <w:pPr>
        <w:pStyle w:val="ConsPlusNormal"/>
        <w:jc w:val="both"/>
      </w:pPr>
      <w:r>
        <w:rPr>
          <w:b/>
        </w:rPr>
        <w:t>Разъяснены требования к перевозке автотранспортом этилового спирта и нефасованной спиртосодержащей продукции с содержанием этилового спирта более 25 процентов объема готовой продукции в танк-контейнерах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36">
              <w:r>
                <w:rPr>
                  <w:color w:val="0000FF"/>
                  <w:sz w:val="16"/>
                </w:rPr>
                <w:t>"Официальные</w:t>
              </w:r>
            </w:hyperlink>
            <w:r>
              <w:rPr>
                <w:sz w:val="16"/>
              </w:rPr>
              <w:t xml:space="preserve"> разъяснения обязательных требований "По вопросу 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танк-контейнерах"</w:t>
            </w:r>
            <w:r>
              <w:rPr>
                <w:sz w:val="16"/>
              </w:rPr>
              <w:br/>
              <w:t>(утв. Росалкогольрегулированием 29.12.2022 N Др-26/02-06)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Отмечается, в частности, что в случае отсутствия прохождения процедуры таможенного оформления и сохранения всех таможенных пломб, печатей и иных средств идентификации, наложенных для таможенных целей, до момента слива продукции в конечной точке маршрута перевозка по территории РФ продукции в объеме, превышающем 200 декалитров в год, произведенной за пределами РФ, должна осуществляться на автомобильном транспорте, который в том числе соответствует пункту 2 Требований к автомобильному транспорту, используемому для перевозок этилового спирта и нефасованной спиртосодержащей продукции с содержанием </w:t>
      </w:r>
      <w:r>
        <w:lastRenderedPageBreak/>
        <w:t>этилового спирта более 25 процентов объема готовой продукции, утвержденных приказом Росалкогольрегулирования от 17.12.2020 N 398.</w:t>
      </w:r>
    </w:p>
    <w:p w:rsidR="00EF1C85" w:rsidRDefault="00EF1C85">
      <w:pPr>
        <w:pStyle w:val="ConsPlusNormal"/>
        <w:jc w:val="both"/>
      </w:pPr>
    </w:p>
    <w:p w:rsidR="00EF1C85" w:rsidRDefault="00EF1C85">
      <w:pPr>
        <w:pStyle w:val="ConsPlusNormal"/>
        <w:jc w:val="both"/>
        <w:outlineLvl w:val="1"/>
      </w:pPr>
      <w:r>
        <w:rPr>
          <w:b/>
        </w:rPr>
        <w:t>СЕЛЬСКОЕ ХОЗЯЙСТВО</w:t>
      </w:r>
    </w:p>
    <w:p w:rsidR="00EF1C85" w:rsidRDefault="00EF1C85">
      <w:pPr>
        <w:pStyle w:val="ConsPlusNormal"/>
        <w:spacing w:before="200"/>
        <w:jc w:val="both"/>
      </w:pPr>
      <w:r>
        <w:rPr>
          <w:b/>
        </w:rPr>
        <w:t>С 1 марта 2023 года в реестр производителей органической продукции могут быть включены самозанятые, а также иностранные юрлица и граждане, лица без гражданства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37">
              <w:r>
                <w:rPr>
                  <w:color w:val="0000FF"/>
                  <w:sz w:val="16"/>
                </w:rPr>
                <w:t>закон</w:t>
              </w:r>
            </w:hyperlink>
            <w:r>
              <w:rPr>
                <w:sz w:val="16"/>
              </w:rPr>
              <w:t xml:space="preserve"> от 29.12.2022 N 630-ФЗ</w:t>
            </w:r>
            <w:r>
              <w:rPr>
                <w:sz w:val="16"/>
              </w:rPr>
              <w:br/>
              <w:t>"О внесении изменений в статьи 2 и 6 Федерального закона "Об органической продукции и 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Дополнены сведения, которые подлежат обязательному внесению в указанный реестр.</w:t>
      </w:r>
    </w:p>
    <w:p w:rsidR="00EF1C85" w:rsidRDefault="00EF1C85">
      <w:pPr>
        <w:pStyle w:val="ConsPlusNormal"/>
        <w:jc w:val="both"/>
      </w:pPr>
    </w:p>
    <w:p w:rsidR="00EF1C85" w:rsidRDefault="00EF1C85">
      <w:pPr>
        <w:pStyle w:val="ConsPlusNormal"/>
        <w:jc w:val="both"/>
      </w:pPr>
      <w:r>
        <w:rPr>
          <w:b/>
        </w:rPr>
        <w:t>Уточнен срок вступления в силу отдельных положений Закона о семеноводстве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38">
              <w:r>
                <w:rPr>
                  <w:color w:val="0000FF"/>
                  <w:sz w:val="16"/>
                </w:rPr>
                <w:t>закон</w:t>
              </w:r>
            </w:hyperlink>
            <w:r>
              <w:rPr>
                <w:sz w:val="16"/>
              </w:rPr>
              <w:t xml:space="preserve"> от 29.12.2022 N 636-ФЗ</w:t>
            </w:r>
            <w:r>
              <w:rPr>
                <w:sz w:val="16"/>
              </w:rPr>
              <w:br/>
              <w:t>"О внесении изменений в статью 32 Федерального закона "О семеноводстве" и статью 3 Федерального закона "О внесении изменений в Закон Российской Федерации "О ветеринарии" и Федеральный закон "Об обращении лекарственных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отложен срок вступления в силу положений, устанавливающих обязательные требования:</w:t>
      </w:r>
    </w:p>
    <w:p w:rsidR="00EF1C85" w:rsidRDefault="00EF1C85">
      <w:pPr>
        <w:pStyle w:val="ConsPlusNormal"/>
        <w:spacing w:before="200"/>
        <w:jc w:val="both"/>
      </w:pPr>
      <w:r>
        <w:t>к хранению, производству, использованию семян сельскохозяйственных растений;</w:t>
      </w:r>
    </w:p>
    <w:p w:rsidR="00EF1C85" w:rsidRDefault="00EF1C85">
      <w:pPr>
        <w:pStyle w:val="ConsPlusNormal"/>
        <w:spacing w:before="200"/>
        <w:jc w:val="both"/>
      </w:pPr>
      <w:r>
        <w:t>к уплате государственной пошлины за рассмотрение заявок на внесение сведений о сортах и гибридах сельскохозяйственных растений в Государственный реестр сортов и гибридов сельскохозяйственных растений, допущенных к использованию;</w:t>
      </w:r>
    </w:p>
    <w:p w:rsidR="00EF1C85" w:rsidRDefault="00EF1C85">
      <w:pPr>
        <w:pStyle w:val="ConsPlusNormal"/>
        <w:spacing w:before="200"/>
        <w:jc w:val="both"/>
      </w:pPr>
      <w:r>
        <w:t>к оформлению генетического паспорта.</w:t>
      </w:r>
    </w:p>
    <w:p w:rsidR="00EF1C85" w:rsidRDefault="00EF1C85">
      <w:pPr>
        <w:pStyle w:val="ConsPlusNormal"/>
        <w:spacing w:before="200"/>
        <w:jc w:val="both"/>
      </w:pPr>
      <w:r>
        <w:t>Также с 1 сентября 2024 года (ранее - с 1 сентября 2023 года) вступят в силу положения о полномочиях Правительства РФ устанавливать порядок ввоза и вывоза из РФ семян сельскохозяйственных растений.</w:t>
      </w:r>
    </w:p>
    <w:p w:rsidR="00EF1C85" w:rsidRDefault="00EF1C85">
      <w:pPr>
        <w:pStyle w:val="ConsPlusNormal"/>
        <w:spacing w:before="200"/>
        <w:jc w:val="both"/>
      </w:pPr>
      <w:r>
        <w:t>Кроме этого, законом до 1 марта 2025 года отсрочено введение в действие запрета на производство и реализацию кормов с добавлением антимикробных препаратов для ветеринарного применения, установленного Федеральным законом от 30 декабря 2021 года N 463-ФЗ.</w:t>
      </w:r>
    </w:p>
    <w:p w:rsidR="00EF1C85" w:rsidRDefault="00EF1C85">
      <w:pPr>
        <w:pStyle w:val="ConsPlusNormal"/>
        <w:jc w:val="both"/>
      </w:pPr>
    </w:p>
    <w:p w:rsidR="00EF1C85" w:rsidRDefault="00EF1C85">
      <w:pPr>
        <w:pStyle w:val="ConsPlusNormal"/>
        <w:jc w:val="both"/>
      </w:pPr>
      <w:r>
        <w:rPr>
          <w:b/>
        </w:rPr>
        <w:t>Уточнен порядок внесения сведений о некоммерческой организации в государственный реестр саморегулируемых организаций ревизионных союзов сельскохозяйственных кооперативов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39">
              <w:r>
                <w:rPr>
                  <w:color w:val="0000FF"/>
                  <w:sz w:val="16"/>
                </w:rPr>
                <w:t>закон</w:t>
              </w:r>
            </w:hyperlink>
            <w:r>
              <w:rPr>
                <w:sz w:val="16"/>
              </w:rPr>
              <w:t xml:space="preserve"> от 29.12.2022 N 637-ФЗ</w:t>
            </w:r>
            <w:r>
              <w:rPr>
                <w:sz w:val="16"/>
              </w:rPr>
              <w:br/>
              <w:t>"О внесении изменений в статью 33.1 Федерального закона "О сельскохозяйственной кооперации"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актуализируется перечень документов, представляемых заявителем для внесения сведений в реестр СРО, предусматривается возможность подачи заявления и документов о внесении сведений в электронном виде, до пяти рабочих дней сокращаются сроки внесения регулирующим органом сведений в реестр, а также уточняется порядок исключения из него сведений о саморегулируемой организации.</w:t>
      </w:r>
    </w:p>
    <w:p w:rsidR="00EF1C85" w:rsidRDefault="00EF1C85">
      <w:pPr>
        <w:pStyle w:val="ConsPlusNormal"/>
        <w:spacing w:before="200"/>
        <w:jc w:val="both"/>
      </w:pPr>
      <w:r>
        <w:t>Настоящий Федеральный закон вступает в силу с 1 марта 2023 года.</w:t>
      </w:r>
    </w:p>
    <w:p w:rsidR="00EF1C85" w:rsidRDefault="00EF1C85">
      <w:pPr>
        <w:pStyle w:val="ConsPlusNormal"/>
        <w:jc w:val="both"/>
      </w:pPr>
    </w:p>
    <w:p w:rsidR="00EF1C85" w:rsidRDefault="00EF1C85">
      <w:pPr>
        <w:pStyle w:val="ConsPlusNormal"/>
        <w:jc w:val="both"/>
      </w:pPr>
      <w:r>
        <w:rPr>
          <w:b/>
        </w:rPr>
        <w:t>С 1 января 2023 года ввоз в РФ и вывоз семян сельскохозяйственных растений осуществляется в соответствии с утвержденными правилами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0">
              <w:r>
                <w:rPr>
                  <w:color w:val="0000FF"/>
                  <w:sz w:val="16"/>
                </w:rPr>
                <w:t>Постановление</w:t>
              </w:r>
            </w:hyperlink>
            <w:r>
              <w:rPr>
                <w:sz w:val="16"/>
              </w:rPr>
              <w:t xml:space="preserve"> Правительства РФ от 20.12.2022 N 2358</w:t>
            </w:r>
            <w:r>
              <w:rPr>
                <w:sz w:val="16"/>
              </w:rPr>
              <w:br/>
              <w:t>"Об утверждении Правил ввоза в Российскую Федерацию и вывоза из Российской Федерации семян сельскохозяйственных растений"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не распространяются на отношения, связанные с использованием физлицами семян для собственных нужд, на ввоз семян для проведения экспертиз и научно-исследовательских работ, для их использования в образовательных целях, а также на ввоз семян, следующих транзитом.</w:t>
      </w:r>
    </w:p>
    <w:p w:rsidR="00EF1C85" w:rsidRDefault="00EF1C85">
      <w:pPr>
        <w:pStyle w:val="ConsPlusNormal"/>
        <w:jc w:val="both"/>
      </w:pPr>
    </w:p>
    <w:p w:rsidR="00EF1C85" w:rsidRDefault="00EF1C85">
      <w:pPr>
        <w:pStyle w:val="ConsPlusNormal"/>
        <w:jc w:val="both"/>
      </w:pPr>
      <w:r>
        <w:rPr>
          <w:b/>
        </w:rPr>
        <w:t>Актуализированы форма похозяйственной книги и порядок их ведения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1">
              <w:r>
                <w:rPr>
                  <w:color w:val="0000FF"/>
                  <w:sz w:val="16"/>
                </w:rPr>
                <w:t>Приказ</w:t>
              </w:r>
            </w:hyperlink>
            <w:r>
              <w:rPr>
                <w:sz w:val="16"/>
              </w:rPr>
              <w:t xml:space="preserve"> Минсельхоза России от 27.09.2022 N 629</w:t>
            </w:r>
            <w:r>
              <w:rPr>
                <w:sz w:val="16"/>
              </w:rPr>
              <w:br/>
              <w:t>"Об утверждении формы и порядка ведения похозяйственных книг"</w:t>
            </w:r>
            <w:r>
              <w:rPr>
                <w:sz w:val="16"/>
              </w:rPr>
              <w:br/>
              <w:t>Зарегистрировано в Минюсте России 27.12.2022 N 71832.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аналогичный приказ Минсельхоза России от 11 октября 2010 г. N 345 с внесенными в него изменениями.</w:t>
      </w:r>
    </w:p>
    <w:p w:rsidR="00EF1C85" w:rsidRDefault="00EF1C85">
      <w:pPr>
        <w:pStyle w:val="ConsPlusNormal"/>
        <w:spacing w:before="200"/>
        <w:jc w:val="both"/>
      </w:pPr>
      <w:r>
        <w:t>Настоящий приказ вступает в силу с 1 января 2024 г., за исключением отдельных положений, вступающих в силу с 1 февраля 2024 г.</w:t>
      </w:r>
    </w:p>
    <w:p w:rsidR="00EF1C85" w:rsidRDefault="00EF1C85">
      <w:pPr>
        <w:pStyle w:val="ConsPlusNormal"/>
        <w:jc w:val="both"/>
      </w:pPr>
    </w:p>
    <w:p w:rsidR="00EF1C85" w:rsidRDefault="00EF1C85">
      <w:pPr>
        <w:pStyle w:val="ConsPlusNormal"/>
        <w:jc w:val="both"/>
        <w:outlineLvl w:val="1"/>
      </w:pPr>
      <w:r>
        <w:rPr>
          <w:b/>
        </w:rPr>
        <w:t>ТРАНСПОРТ</w:t>
      </w:r>
    </w:p>
    <w:p w:rsidR="00EF1C85" w:rsidRDefault="00EF1C85">
      <w:pPr>
        <w:pStyle w:val="ConsPlusNormal"/>
        <w:spacing w:before="200"/>
        <w:jc w:val="both"/>
      </w:pPr>
      <w:r>
        <w:rPr>
          <w:b/>
        </w:rPr>
        <w:t>С 1 января 2023 года соответствующие регионы наделяются полномочиями по организации транспортного обслуживания населения морским транспортом в своих границах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42">
              <w:r>
                <w:rPr>
                  <w:color w:val="0000FF"/>
                  <w:sz w:val="16"/>
                </w:rPr>
                <w:t>закон</w:t>
              </w:r>
            </w:hyperlink>
            <w:r>
              <w:rPr>
                <w:sz w:val="16"/>
              </w:rPr>
              <w:t xml:space="preserve"> от 28.12.2022 N 560-ФЗ</w:t>
            </w:r>
            <w:r>
              <w:rPr>
                <w:sz w:val="16"/>
              </w:rPr>
              <w:br/>
              <w:t>"О внесении изменения в статью 44 Федерального закона "Об общих принципах организации публичной власти в субъектах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Предоставляется право организации транспортного обслуживания в том числе на маршрутах, которые начинаются в границах субъекта РФ.</w:t>
      </w:r>
    </w:p>
    <w:p w:rsidR="00EF1C85" w:rsidRDefault="00EF1C85">
      <w:pPr>
        <w:pStyle w:val="ConsPlusNormal"/>
        <w:jc w:val="both"/>
      </w:pPr>
    </w:p>
    <w:p w:rsidR="00EF1C85" w:rsidRDefault="00EF1C85">
      <w:pPr>
        <w:pStyle w:val="ConsPlusNormal"/>
        <w:jc w:val="both"/>
      </w:pPr>
      <w:r>
        <w:rPr>
          <w:b/>
        </w:rPr>
        <w:t>Установлены особенности осуществления перевозок пассажиров и багажа легковыми такси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43">
              <w:r>
                <w:rPr>
                  <w:color w:val="0000FF"/>
                  <w:sz w:val="16"/>
                </w:rPr>
                <w:t>закон</w:t>
              </w:r>
            </w:hyperlink>
            <w:r>
              <w:rPr>
                <w:sz w:val="16"/>
              </w:rPr>
              <w:t xml:space="preserve"> от 29.12.2022 N 580-ФЗ</w:t>
            </w:r>
            <w:r>
              <w:rPr>
                <w:sz w:val="16"/>
              </w:rPr>
              <w:b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в частности, устанавливаются обязательные требования к легковым такси, к перевозчикам легковыми такси и к водителю легкового такси. Предусмотрено, что водителем легкового такси может быть лицо, которое заключило трудовой договор с перевозчиком либо является индивидуальным предпринимателем, которому предоставлено разрешение и который осуществляет перевозки легковым такси самостоятельно. Также закреплена возможность получения разрешения на перевозки для самозанятых водителей при условии заключения договора со службой заказа легкового такси.</w:t>
      </w:r>
    </w:p>
    <w:p w:rsidR="00EF1C85" w:rsidRDefault="00EF1C85">
      <w:pPr>
        <w:pStyle w:val="ConsPlusNormal"/>
        <w:spacing w:before="200"/>
        <w:jc w:val="both"/>
      </w:pPr>
      <w:r>
        <w:t>Согласно тексту закона, создаются три реестра: региональный реестр перевозчиков легковыми такси, региональный реестр легковых такси и региональный реестр служб заказа легкового такси. В них включаются сведения о перевозчиках легкового такси, о транспортных средствах, которые перевозчики вправе использовать, и о предоставлении службам заказа легкового такси права на осуществление соответствующей деятельности.</w:t>
      </w:r>
    </w:p>
    <w:p w:rsidR="00EF1C85" w:rsidRDefault="00EF1C85">
      <w:pPr>
        <w:pStyle w:val="ConsPlusNormal"/>
        <w:spacing w:before="200"/>
        <w:jc w:val="both"/>
      </w:pPr>
      <w:r>
        <w:t>Документом определен перечень оснований для запрета допуска лица к управлению легковым такси, одним из которых является наличие более трех неуплаченных административных штрафов за административные правонарушения в области дорожного движения за период, предшествующий дню осуществления перевозки пассажиров и багажа легковым такси.</w:t>
      </w:r>
    </w:p>
    <w:p w:rsidR="00EF1C85" w:rsidRDefault="00EF1C85">
      <w:pPr>
        <w:pStyle w:val="ConsPlusNormal"/>
        <w:spacing w:before="200"/>
        <w:jc w:val="both"/>
      </w:pPr>
      <w:r>
        <w:t>Кроме этого, законом предусмотрена обязанность службы заказа легкового такси предоставлять ФСБ России доступ к информационным системам и базам данных, используемым для получения, хранения, обработки и передачи заказов легкового такси в порядке, который определит Правительство.</w:t>
      </w:r>
    </w:p>
    <w:p w:rsidR="00EF1C85" w:rsidRDefault="00EF1C85">
      <w:pPr>
        <w:pStyle w:val="ConsPlusNormal"/>
        <w:spacing w:before="200"/>
        <w:jc w:val="both"/>
      </w:pPr>
      <w:r>
        <w:t>Федеральный закон вступает в силу с 1 сентября 2023 года, за исключением положений, для которых установлен иной срок вступления их в силу. Разрешения на перевозку пассажиров и багажа легковым такси, выданные до дня вступления в силу настоящего Федерального закона, действуют до окончания срока их действия, но не более пяти лет со дня вступления в силу Федерального закона.</w:t>
      </w:r>
    </w:p>
    <w:p w:rsidR="00EF1C85" w:rsidRDefault="00EF1C85">
      <w:pPr>
        <w:pStyle w:val="ConsPlusNormal"/>
        <w:jc w:val="both"/>
      </w:pPr>
    </w:p>
    <w:p w:rsidR="00EF1C85" w:rsidRDefault="00EF1C85">
      <w:pPr>
        <w:pStyle w:val="ConsPlusNormal"/>
        <w:jc w:val="both"/>
      </w:pPr>
      <w:r>
        <w:rPr>
          <w:b/>
        </w:rPr>
        <w:t>Установлен порядок осуществления каботажных автомобильных перевозок иностранным перевозчиком, зарегистрированным на территории одного из государств - членов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44">
              <w:r>
                <w:rPr>
                  <w:color w:val="0000FF"/>
                  <w:sz w:val="16"/>
                </w:rPr>
                <w:t>закон</w:t>
              </w:r>
            </w:hyperlink>
            <w:r>
              <w:rPr>
                <w:sz w:val="16"/>
              </w:rPr>
              <w:t xml:space="preserve"> от 29.12.2022 N 627-ФЗ</w:t>
            </w:r>
            <w:r>
              <w:rPr>
                <w:sz w:val="16"/>
              </w:rPr>
              <w:br/>
              <w:t>"О внесении изменений в Федеральный закон "О государственном контроле за осуществлением международных автомобильных перевозок и об ответственности за нарушение порядка их выполнения" и статью 3.1 Федерального закона "Устав автомобильного транспорта и городского наземного электрического транспорта"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Каботажная автомобильная перевозка осуществляется иностранными перевозчиками с использованием принадлежащих им транспортных средств, в том числе временно ввезенных ими на территорию РФ, между пунктами, расположенными на территории РФ.</w:t>
      </w:r>
    </w:p>
    <w:p w:rsidR="00EF1C85" w:rsidRDefault="00EF1C85">
      <w:pPr>
        <w:pStyle w:val="ConsPlusNormal"/>
        <w:spacing w:before="200"/>
        <w:jc w:val="both"/>
      </w:pPr>
      <w:r>
        <w:t>Осуществление каботажной автомобильной перевозки грузов возможно только при условии представления документов, подтверждающих выполнение международной автомобильной перевозки (международной товарно-транспортной накладной) и логическую последовательность каботажной автомобильной перевозки грузов.</w:t>
      </w:r>
    </w:p>
    <w:p w:rsidR="00EF1C85" w:rsidRDefault="00EF1C85">
      <w:pPr>
        <w:pStyle w:val="ConsPlusNormal"/>
        <w:spacing w:before="200"/>
        <w:jc w:val="both"/>
      </w:pPr>
      <w:r>
        <w:t>Состав сведений, указываемых в заявке на выполнение каботажной автомобильной перевозки грузов, порядок ее подачи, рассмотрения и условия отказа в выполнении каботажной автомобильной перевозки грузов, порядок информационного взаимодействия иностранного перевозчика и Ространснадзора, а также перечень и состав документов, прилагаемых к такой заявке и подтверждающих логическую последовательность каботажной автомобильной перевозки грузов, определяются Минтрансом России.</w:t>
      </w:r>
    </w:p>
    <w:p w:rsidR="00EF1C85" w:rsidRDefault="00EF1C85">
      <w:pPr>
        <w:pStyle w:val="ConsPlusNormal"/>
        <w:spacing w:before="200"/>
        <w:jc w:val="both"/>
      </w:pPr>
      <w:r>
        <w:t>Настоящий Федеральный закон вступает в силу с 1 марта 2025 года.</w:t>
      </w:r>
    </w:p>
    <w:p w:rsidR="00EF1C85" w:rsidRDefault="00EF1C85">
      <w:pPr>
        <w:pStyle w:val="ConsPlusNormal"/>
        <w:jc w:val="both"/>
      </w:pPr>
    </w:p>
    <w:p w:rsidR="00EF1C85" w:rsidRDefault="00EF1C85">
      <w:pPr>
        <w:pStyle w:val="ConsPlusNormal"/>
        <w:jc w:val="both"/>
      </w:pPr>
      <w:r>
        <w:rPr>
          <w:b/>
        </w:rPr>
        <w:t>До 2026 г. продлен упрощенный порядок обмена иностранных национальных водительских удостоверений, выданных компетентными органами ДНР, ЛНР и Украины, на российские национальные водительские удостоверения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5">
              <w:r>
                <w:rPr>
                  <w:color w:val="0000FF"/>
                  <w:sz w:val="16"/>
                </w:rPr>
                <w:t>Постановление</w:t>
              </w:r>
            </w:hyperlink>
            <w:r>
              <w:rPr>
                <w:sz w:val="16"/>
              </w:rPr>
              <w:t xml:space="preserve"> Правительства РФ от 28.12.2022 N 2462</w:t>
            </w:r>
            <w:r>
              <w:rPr>
                <w:sz w:val="16"/>
              </w:rPr>
              <w:br/>
              <w:t>"О внесении изменений в постановление Правительства Российской Федерации от 25 июня 2022 г. N 1143"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Ранее было предусмотрено, что порядок действует до 1 марта 2023 г.</w:t>
      </w:r>
    </w:p>
    <w:p w:rsidR="00EF1C85" w:rsidRDefault="00EF1C85">
      <w:pPr>
        <w:pStyle w:val="ConsPlusNormal"/>
        <w:spacing w:before="200"/>
        <w:jc w:val="both"/>
      </w:pPr>
      <w:r>
        <w:t>Кроме того, скорректирован порядок обмена.</w:t>
      </w:r>
    </w:p>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По 30 июня 2023 г. продлевается запрет на перевозку грузов по территории РФ транспортными средствами, принадлежащими иностранным перевозчикам из недружественных государств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6">
              <w:r>
                <w:rPr>
                  <w:color w:val="0000FF"/>
                  <w:sz w:val="16"/>
                </w:rPr>
                <w:t>Постановление</w:t>
              </w:r>
            </w:hyperlink>
            <w:r>
              <w:rPr>
                <w:sz w:val="16"/>
              </w:rPr>
              <w:t xml:space="preserve"> Правительства РФ от 28.12.2022 N 2466</w:t>
            </w:r>
            <w:r>
              <w:rPr>
                <w:sz w:val="16"/>
              </w:rPr>
              <w:br/>
              <w:t>"О внесении изменений в постановление Правительства Российской Федерации от 30 сентября 2022 г. N 1728"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Запрет распространяется на двусторонние перевозки, транзитные перевозки, а также перевозки с территории или на территорию третьего государства.</w:t>
      </w:r>
    </w:p>
    <w:p w:rsidR="00EF1C85" w:rsidRDefault="00EF1C85">
      <w:pPr>
        <w:pStyle w:val="ConsPlusNormal"/>
        <w:spacing w:before="200"/>
        <w:jc w:val="both"/>
      </w:pPr>
      <w:r>
        <w:t>Внесенными изменениями уточняются условия осуществления международных автомобильных перевозок грузов, при соблюдении которых установленный запрет не применяется.</w:t>
      </w:r>
    </w:p>
    <w:p w:rsidR="00EF1C85" w:rsidRDefault="00EF1C85">
      <w:pPr>
        <w:pStyle w:val="ConsPlusNormal"/>
        <w:spacing w:before="200"/>
        <w:jc w:val="both"/>
      </w:pPr>
      <w:r>
        <w:t>Также в новой редакции изложен перечень товаров, на перевозку которых не распространяется указанный запрет.</w:t>
      </w:r>
    </w:p>
    <w:p w:rsidR="00EF1C85" w:rsidRDefault="00EF1C85">
      <w:pPr>
        <w:pStyle w:val="ConsPlusNormal"/>
        <w:jc w:val="both"/>
      </w:pPr>
    </w:p>
    <w:p w:rsidR="00EF1C85" w:rsidRDefault="00EF1C85">
      <w:pPr>
        <w:pStyle w:val="ConsPlusNormal"/>
        <w:jc w:val="both"/>
      </w:pPr>
      <w:r>
        <w:rPr>
          <w:b/>
        </w:rPr>
        <w:t>Утверждена Программа экспериментального правового режима в сфере цифровых инноваций по предоставлению транспортных услуг с использованием высокоавтоматизированных транспортных средств на территориях отдельных субъектов Российской Федерации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7">
              <w:r>
                <w:rPr>
                  <w:color w:val="0000FF"/>
                  <w:sz w:val="16"/>
                </w:rPr>
                <w:t>Постановление</w:t>
              </w:r>
            </w:hyperlink>
            <w:r>
              <w:rPr>
                <w:sz w:val="16"/>
              </w:rPr>
              <w:t xml:space="preserve"> Правительства РФ от 29.12.2022 N 2495</w:t>
            </w:r>
            <w:r>
              <w:rPr>
                <w:sz w:val="16"/>
              </w:rPr>
              <w:br/>
              <w:t>"Об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предоставлению транспортных услуг с использованием высокоавтоматизированных транспортных средств на территориях отдельных субъектов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Определены направления разработки, апробации и внедрения цифровых инноваций. Приведен </w:t>
      </w:r>
      <w:r>
        <w:lastRenderedPageBreak/>
        <w:t>перечень субъектов экспериментального правового режима, а также установлены условия присоединения новых.</w:t>
      </w:r>
    </w:p>
    <w:p w:rsidR="00EF1C85" w:rsidRDefault="00EF1C85">
      <w:pPr>
        <w:pStyle w:val="ConsPlusNormal"/>
        <w:spacing w:before="200"/>
        <w:jc w:val="both"/>
      </w:pPr>
      <w:r>
        <w:t>Постановление вступает в силу с 30 декабря 2022 г.</w:t>
      </w:r>
    </w:p>
    <w:p w:rsidR="00EF1C85" w:rsidRDefault="00EF1C85">
      <w:pPr>
        <w:pStyle w:val="ConsPlusNormal"/>
        <w:jc w:val="both"/>
      </w:pPr>
    </w:p>
    <w:p w:rsidR="00EF1C85" w:rsidRDefault="00EF1C85">
      <w:pPr>
        <w:pStyle w:val="ConsPlusNormal"/>
        <w:jc w:val="both"/>
      </w:pPr>
      <w:r>
        <w:rPr>
          <w:b/>
        </w:rPr>
        <w:t>Утверждена Стратегия развития автомобильной промышленности Российской Федерации до 2035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8">
              <w:r>
                <w:rPr>
                  <w:color w:val="0000FF"/>
                  <w:sz w:val="16"/>
                </w:rPr>
                <w:t>Распоряжение</w:t>
              </w:r>
            </w:hyperlink>
            <w:r>
              <w:rPr>
                <w:sz w:val="16"/>
              </w:rPr>
              <w:t xml:space="preserve"> Правительства РФ от 28.12.2022 N 4261-р</w:t>
            </w:r>
            <w:r>
              <w:rPr>
                <w:sz w:val="16"/>
              </w:rPr>
              <w:br/>
              <w:t>&lt;О Стратегии развития автомобильной промышленности Российской Федерации до 2035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Стратегии проведена оценка фактического состояния автомобильной отрасли и производства компонентов, определены целевое видение развития автомобильной отрасли, основные направления развития мировой автомобильной отрасли, направления развития инфраструктуры для инновационного транспорта, сформулированы цели и приоритеты развития автомобильной отрасли и производства компонентов, целевые показатели, приведены оценка рисков и способы их минимизации.</w:t>
      </w:r>
    </w:p>
    <w:p w:rsidR="00EF1C85" w:rsidRDefault="00EF1C85">
      <w:pPr>
        <w:pStyle w:val="ConsPlusNormal"/>
        <w:jc w:val="both"/>
      </w:pPr>
    </w:p>
    <w:p w:rsidR="00EF1C85" w:rsidRDefault="00EF1C85">
      <w:pPr>
        <w:pStyle w:val="ConsPlusNormal"/>
        <w:jc w:val="both"/>
      </w:pPr>
      <w:r>
        <w:rPr>
          <w:b/>
        </w:rPr>
        <w:t>Уточнены особенности выпуска в обращение подшипников для железнодорожного транспорта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49">
              <w:r>
                <w:rPr>
                  <w:color w:val="0000FF"/>
                  <w:sz w:val="16"/>
                </w:rPr>
                <w:t>Решение</w:t>
              </w:r>
            </w:hyperlink>
            <w:r>
              <w:rPr>
                <w:sz w:val="16"/>
              </w:rPr>
              <w:t xml:space="preserve"> Совета Евразийской экономической комиссии от 25.11.2022 N 177</w:t>
            </w:r>
            <w:r>
              <w:rPr>
                <w:sz w:val="16"/>
              </w:rPr>
              <w:br/>
              <w:t>"О внесении изменений в Решение Комиссии Таможенного союза от 15 июля 2011 г. N 710"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до 31 декабря 2023 года допускается выпуск в обращение на территории ЕАЭС подшипников качения роликовых (кассетного типа) для букс локомотивов и моторвагонного подвижного состава при наличии сертификатов соответствия этой продукции, полученных на основании проведения в том числе стендовых испытаний указанных подшипников в объеме не менее половины условного пробега, установленного стандартизованным методом, с последующей подконтрольной эксплуатацией сертифицированной продукции до достижения условного пробега в полном объеме.</w:t>
      </w:r>
    </w:p>
    <w:p w:rsidR="00EF1C85" w:rsidRDefault="00EF1C85">
      <w:pPr>
        <w:pStyle w:val="ConsPlusNormal"/>
        <w:spacing w:before="200"/>
        <w:jc w:val="both"/>
      </w:pPr>
      <w:r>
        <w:t>Настоящее Решение вступает в силу по истечении 10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t>СТРАХОВАНИЕ</w:t>
      </w:r>
    </w:p>
    <w:p w:rsidR="00EF1C85" w:rsidRDefault="00EF1C85">
      <w:pPr>
        <w:pStyle w:val="ConsPlusNormal"/>
        <w:spacing w:before="200"/>
        <w:jc w:val="both"/>
      </w:pPr>
      <w:r>
        <w:rPr>
          <w:b/>
        </w:rPr>
        <w:t>Введена обязательность участия НПФ в системе гарантирования прав участников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50">
              <w:r>
                <w:rPr>
                  <w:color w:val="0000FF"/>
                  <w:sz w:val="16"/>
                </w:rPr>
                <w:t>закон</w:t>
              </w:r>
            </w:hyperlink>
            <w:r>
              <w:rPr>
                <w:sz w:val="16"/>
              </w:rPr>
              <w:t xml:space="preserve"> от 28.12.2022 N 555-ФЗ</w:t>
            </w:r>
            <w:r>
              <w:rPr>
                <w:sz w:val="16"/>
              </w:rPr>
              <w:br/>
              <w:t>"О гарантировании прав участников негосударственных пенсионных фондов в рамках деятельности по негосударственному пенсионному обеспечению"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Принятый закон устанавливает правовые, финансовые и организационные основы функционирования системы гарантирования прав участников, а также определяет порядок и условия выплаты гарантийного возмещения.</w:t>
      </w:r>
    </w:p>
    <w:p w:rsidR="00EF1C85" w:rsidRDefault="00EF1C85">
      <w:pPr>
        <w:pStyle w:val="ConsPlusNormal"/>
        <w:spacing w:before="200"/>
        <w:jc w:val="both"/>
      </w:pPr>
      <w:r>
        <w:t>Гарантийным случаем является аннулирование лицензии и (или) признание фонда-участника банкротом.</w:t>
      </w:r>
    </w:p>
    <w:p w:rsidR="00EF1C85" w:rsidRDefault="00EF1C85">
      <w:pPr>
        <w:pStyle w:val="ConsPlusNormal"/>
        <w:spacing w:before="200"/>
        <w:jc w:val="both"/>
      </w:pPr>
      <w:r>
        <w:t>Участнику системы (его правопреемнику) в таких случаях гарантируется выплата возмещения за счет средств фонда гарантирования пенсионных резервов (ГПР).</w:t>
      </w:r>
    </w:p>
    <w:p w:rsidR="00EF1C85" w:rsidRDefault="00EF1C85">
      <w:pPr>
        <w:pStyle w:val="ConsPlusNormal"/>
        <w:spacing w:before="200"/>
        <w:jc w:val="both"/>
      </w:pPr>
      <w:r>
        <w:t>В целях обеспечения функционирования системы Агентство по страхованию вкладов осуществляет формирование фонда ГПР, в том числе сбор гарантийных взносов и контроль за полнотой и своевременностью их поступления в фонд.</w:t>
      </w:r>
    </w:p>
    <w:p w:rsidR="00EF1C85" w:rsidRDefault="00EF1C85">
      <w:pPr>
        <w:pStyle w:val="ConsPlusNormal"/>
        <w:spacing w:before="200"/>
        <w:jc w:val="both"/>
      </w:pPr>
      <w:r>
        <w:t>Законом определяются, в частности, права и обязанности участников, порядок обращения за гарантийным возмещением, порядок определения его размера и выплаты, процедура перевода гарантийного возмещения в другой фонд-участник.</w:t>
      </w:r>
    </w:p>
    <w:p w:rsidR="00EF1C85" w:rsidRDefault="00EF1C85">
      <w:pPr>
        <w:pStyle w:val="ConsPlusNormal"/>
        <w:spacing w:before="200"/>
        <w:jc w:val="both"/>
      </w:pPr>
      <w:r>
        <w:t>Федеральный 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Установлены новые требования к деятельности НПФ и особенности их банкротства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51">
              <w:r>
                <w:rPr>
                  <w:color w:val="0000FF"/>
                  <w:sz w:val="16"/>
                </w:rPr>
                <w:t>закон</w:t>
              </w:r>
            </w:hyperlink>
            <w:r>
              <w:rPr>
                <w:sz w:val="16"/>
              </w:rPr>
              <w:t xml:space="preserve"> от 28.12.2022 N 556-ФЗ</w:t>
            </w:r>
            <w:r>
              <w:rPr>
                <w:sz w:val="16"/>
              </w:rPr>
              <w:br/>
              <w:t>"О внесении изменений в Федеральный закон "О негосударственных пенсионных фондах" и Федеральный закон "О несостоятельности (банкротстве)"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принятому закону НПФ вправе осуществлять деятельность по негосударственному пенсионному обеспечению со дня внесения в реестр негосударственных пенсионных фондов - участников системы гарантирования прав участников.</w:t>
      </w:r>
    </w:p>
    <w:p w:rsidR="00EF1C85" w:rsidRDefault="00EF1C85">
      <w:pPr>
        <w:pStyle w:val="ConsPlusNormal"/>
        <w:spacing w:before="200"/>
        <w:jc w:val="both"/>
      </w:pPr>
      <w:r>
        <w:t>Установлена обязанность гарантийного восполнения резервов покрытия пенсионных обязательств и порядок проверки необходимости восполнения таких резервов.</w:t>
      </w:r>
    </w:p>
    <w:p w:rsidR="00EF1C85" w:rsidRDefault="00EF1C85">
      <w:pPr>
        <w:pStyle w:val="ConsPlusNormal"/>
        <w:spacing w:before="200"/>
        <w:jc w:val="both"/>
      </w:pPr>
      <w:r>
        <w:t>При рассмотрении дела о банкротстве НПФ процедуры наблюдения, финансового оздоровления, внешнего управления и мировое соглашение не применяются.</w:t>
      </w:r>
    </w:p>
    <w:p w:rsidR="00EF1C85" w:rsidRDefault="00EF1C85">
      <w:pPr>
        <w:pStyle w:val="ConsPlusNormal"/>
        <w:spacing w:before="200"/>
        <w:jc w:val="both"/>
      </w:pPr>
      <w:r>
        <w:t>Функции временной администрации НПФ в случае аннулирования у фонда лицензии, а также полномочия конкурсного управляющего в деле о банкротстве возложены на Агентство по страхованию вкладов.</w:t>
      </w:r>
    </w:p>
    <w:p w:rsidR="00EF1C85" w:rsidRDefault="00EF1C85">
      <w:pPr>
        <w:pStyle w:val="ConsPlusNormal"/>
        <w:spacing w:before="200"/>
        <w:jc w:val="both"/>
      </w:pPr>
      <w:r>
        <w:t>Ведение реестра обязательств НПФ перед участниками (правопреемниками участников) осуществляется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sidR="00EF1C85" w:rsidRDefault="00EF1C85">
      <w:pPr>
        <w:pStyle w:val="ConsPlusNormal"/>
        <w:spacing w:before="200"/>
        <w:jc w:val="both"/>
      </w:pPr>
      <w:r>
        <w:t>Определена очередность удовлетворения требований за счет средств пенсионных резервов.</w:t>
      </w:r>
    </w:p>
    <w:p w:rsidR="00EF1C85" w:rsidRDefault="00EF1C85">
      <w:pPr>
        <w:pStyle w:val="ConsPlusNormal"/>
        <w:spacing w:before="200"/>
        <w:jc w:val="both"/>
      </w:pPr>
      <w:r>
        <w:t>Федеральный 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Подписан закон о создании автоматизированной информационной системы страхования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52">
              <w:r>
                <w:rPr>
                  <w:color w:val="0000FF"/>
                  <w:sz w:val="16"/>
                </w:rPr>
                <w:t>закон</w:t>
              </w:r>
            </w:hyperlink>
            <w:r>
              <w:rPr>
                <w:sz w:val="16"/>
              </w:rPr>
              <w:t xml:space="preserve"> от 29.12.2022 N 594-ФЗ</w:t>
            </w:r>
            <w:r>
              <w:rPr>
                <w:sz w:val="16"/>
              </w:rPr>
              <w:br/>
              <w:t>"О внесении изменений в отдельные законодательные акты Российской Федерации в части создания автоматизированной информационной системы страхования"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rsidR="00EF1C85" w:rsidRDefault="00EF1C85">
      <w:pPr>
        <w:pStyle w:val="ConsPlusNormal"/>
        <w:spacing w:before="200"/>
        <w:jc w:val="both"/>
      </w:pPr>
      <w:r>
        <w:t>Согласно тексту закона, оператором информационной системы является акционерное общество, 100 процентов акций которого принадлежит Банку России. Оператор АИС страхования в целях выполнения своих функций наделяется полномочиями обрабатывать представляемую в АИС страхования информацию, в том числе персональные данные.</w:t>
      </w:r>
    </w:p>
    <w:p w:rsidR="00EF1C85" w:rsidRDefault="00EF1C85">
      <w:pPr>
        <w:pStyle w:val="ConsPlusNormal"/>
        <w:spacing w:before="200"/>
        <w:jc w:val="both"/>
      </w:pPr>
      <w:r>
        <w:t>В АИС страхования включается информация о страхователе, застрахованном лице, выгодоприобретателе, лице, ответственность которого застрахована по договору страхования, о страховщике, об объекте страхования, виде страхования, сроке действия договора страхования, периоде страхования, размерах страховой суммы и страховой премии, страховом риске, страховом случае, а также иная информация, связанная с заключением, исполнением и прекращением договоров страхования. Страховщики обязаны представлять информацию об осуществлении страхования в АИС страхования с 1 апреля 2024 года.</w:t>
      </w:r>
    </w:p>
    <w:p w:rsidR="00EF1C85" w:rsidRDefault="00EF1C85">
      <w:pPr>
        <w:pStyle w:val="ConsPlusNormal"/>
        <w:spacing w:before="200"/>
        <w:jc w:val="both"/>
      </w:pPr>
      <w:r>
        <w:t>Документом также устанавливается обязанность операторов АИС ОСАГО и иных информационных систем по передаче информационных баз оператору АИС страхования в порядке и сроки, которые определит Банк России.</w:t>
      </w:r>
    </w:p>
    <w:p w:rsidR="00EF1C85" w:rsidRDefault="00EF1C85">
      <w:pPr>
        <w:pStyle w:val="ConsPlusNormal"/>
        <w:spacing w:before="200"/>
        <w:jc w:val="both"/>
      </w:pPr>
      <w:r>
        <w:t>Федеральный закон вступает в силу по истечении девяноста дней после дня его официального опубликования, за исключением положений, для которых установлены иные сроки вступления их в силу.</w:t>
      </w:r>
    </w:p>
    <w:p w:rsidR="00EF1C85" w:rsidRDefault="00EF1C85">
      <w:pPr>
        <w:pStyle w:val="ConsPlusNormal"/>
        <w:jc w:val="both"/>
      </w:pPr>
    </w:p>
    <w:p w:rsidR="00EF1C85" w:rsidRDefault="00EF1C85">
      <w:pPr>
        <w:pStyle w:val="ConsPlusNormal"/>
        <w:jc w:val="both"/>
      </w:pPr>
      <w:r>
        <w:rPr>
          <w:b/>
        </w:rPr>
        <w:t>Увеличены размеры страховых выплат при авариях на опасных объектах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53">
              <w:r>
                <w:rPr>
                  <w:color w:val="0000FF"/>
                  <w:sz w:val="16"/>
                </w:rPr>
                <w:t>закон</w:t>
              </w:r>
            </w:hyperlink>
            <w:r>
              <w:rPr>
                <w:sz w:val="16"/>
              </w:rPr>
              <w:t xml:space="preserve"> от 29.12.2022 N 628-ФЗ</w:t>
            </w:r>
            <w:r>
              <w:rPr>
                <w:sz w:val="16"/>
              </w:rPr>
              <w:br/>
              <w:t xml:space="preserve">"О внесении изменений в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 и отдельные </w:t>
            </w:r>
            <w:r>
              <w:rPr>
                <w:sz w:val="16"/>
              </w:rPr>
              <w:lastRenderedPageBreak/>
              <w:t>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частности, размер страховой выплаты в случае смерти потерпевшего увеличен с двух до трех миллионов рублей, а размер страховой выплаты на погребение каждого потерпевшего - с 25 до 40 тысяч рублей.</w:t>
      </w:r>
    </w:p>
    <w:p w:rsidR="00EF1C85" w:rsidRDefault="00EF1C85">
      <w:pPr>
        <w:pStyle w:val="ConsPlusNormal"/>
        <w:spacing w:before="200"/>
        <w:jc w:val="both"/>
      </w:pPr>
      <w:r>
        <w:t>Также законом увеличены размеры страховых сумм для отдельных категорий опасных объектов и размеры компенсационных выплат.</w:t>
      </w:r>
    </w:p>
    <w:p w:rsidR="00EF1C85" w:rsidRDefault="00EF1C85">
      <w:pPr>
        <w:pStyle w:val="ConsPlusNormal"/>
        <w:spacing w:before="200"/>
        <w:jc w:val="both"/>
      </w:pPr>
      <w:r>
        <w:t>Федеральный закон вступает в силу по истечении девяноста дней после дня его официального опубликования. Внесенные им изменения в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 применяются к договорам обязательного страхования гражданской ответственности владельца опасного объекта, заключенным со дня вступления в силу настоящего Федерального закона.</w:t>
      </w:r>
    </w:p>
    <w:p w:rsidR="00EF1C85" w:rsidRDefault="00EF1C85">
      <w:pPr>
        <w:pStyle w:val="ConsPlusNormal"/>
        <w:jc w:val="both"/>
      </w:pPr>
    </w:p>
    <w:p w:rsidR="00EF1C85" w:rsidRDefault="00EF1C85">
      <w:pPr>
        <w:pStyle w:val="ConsPlusNormal"/>
        <w:jc w:val="both"/>
      </w:pPr>
      <w:r>
        <w:rPr>
          <w:b/>
        </w:rPr>
        <w:t>Актуализирован порядок организации работы по обязательному госстрахованию жизни и здоровья военнослужащих, граждан, призванных на военные сборы, а также граждан, уволенных с военной службы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54">
              <w:r>
                <w:rPr>
                  <w:color w:val="0000FF"/>
                  <w:sz w:val="16"/>
                </w:rPr>
                <w:t>Приказ</w:t>
              </w:r>
            </w:hyperlink>
            <w:r>
              <w:rPr>
                <w:sz w:val="16"/>
              </w:rPr>
              <w:t xml:space="preserve"> Министра обороны РФ от 08.12.2022 N 755</w:t>
            </w:r>
            <w:r>
              <w:rPr>
                <w:sz w:val="16"/>
              </w:rPr>
              <w:br/>
              <w:t>"Об утверждении Порядка организации работы по обязательному государственному страхованию жизни и здоровья военнослужащих Вооруженных Сил Российской Федерации, граждан, призванных на военные сборы, граждан, уволенных с военной службы, а также форм документов, необходимых для реализации Федерального закона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r>
              <w:rPr>
                <w:sz w:val="16"/>
              </w:rPr>
              <w:br/>
              <w:t>Зарегистрировано в Минюсте России 22.12.2022 N 71757.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приведен в соответствие с положениями действующего законодательства, предусматривающими, в числе прочего, расширение круга лиц, имеющих право на страховые выплаты.</w:t>
      </w:r>
    </w:p>
    <w:p w:rsidR="00EF1C85" w:rsidRDefault="00EF1C85">
      <w:pPr>
        <w:pStyle w:val="ConsPlusNormal"/>
        <w:spacing w:before="200"/>
        <w:jc w:val="both"/>
      </w:pPr>
      <w:r>
        <w:t>Утверждены формы необходимых документов, в том числе: заявлений о выплате страховой суммы, формы справок об обстоятельствах наступления страхового случая, формы журналов учета документов, форма реестра воинских частей и пр.</w:t>
      </w:r>
    </w:p>
    <w:p w:rsidR="00EF1C85" w:rsidRDefault="00EF1C85">
      <w:pPr>
        <w:pStyle w:val="ConsPlusNormal"/>
        <w:spacing w:before="200"/>
        <w:jc w:val="both"/>
      </w:pPr>
      <w:r>
        <w:t>Признан утратившим силу приказ Министра обороны РФ от 24 декабря 2015 г. N 833 "Об организации в Министерстве обороны Российской Федерации обязательного государственного страхования жизни и здоровья военнослужащих Вооруженных Сил Российской Федерации и граждан, призванных на военные сборы".</w:t>
      </w:r>
    </w:p>
    <w:p w:rsidR="00EF1C85" w:rsidRDefault="00EF1C85">
      <w:pPr>
        <w:pStyle w:val="ConsPlusNormal"/>
        <w:jc w:val="both"/>
      </w:pPr>
    </w:p>
    <w:p w:rsidR="00EF1C85" w:rsidRDefault="00EF1C85">
      <w:pPr>
        <w:pStyle w:val="ConsPlusNormal"/>
        <w:jc w:val="both"/>
      </w:pPr>
      <w:r>
        <w:rPr>
          <w:b/>
        </w:rPr>
        <w:t>Банк России рекомендует исключить недобросовестные практики предоставления за счет физлиц услуг по добровольному страхованию рисков банковских карт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55">
              <w:r>
                <w:rPr>
                  <w:color w:val="0000FF"/>
                  <w:sz w:val="16"/>
                </w:rPr>
                <w:t>Письмо&gt;</w:t>
              </w:r>
            </w:hyperlink>
            <w:r>
              <w:rPr>
                <w:sz w:val="16"/>
              </w:rPr>
              <w:t xml:space="preserve"> Банка России от 27.12.2022 N ИН-018-53/143</w:t>
            </w:r>
            <w:r>
              <w:rPr>
                <w:sz w:val="16"/>
              </w:rPr>
              <w:br/>
              <w:t>"Об осуществлении добровольного имущественного страхования в связи с использованием электронного средства платежа"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Такие практики предоставления услуг по страхованию, содержащих страховые риски, аналогичные ответственности кредитной организации, не соответствуют добросовестному отношению к потребителям.</w:t>
      </w:r>
    </w:p>
    <w:p w:rsidR="00EF1C85" w:rsidRDefault="00EF1C85">
      <w:pPr>
        <w:pStyle w:val="ConsPlusNormal"/>
        <w:spacing w:before="200"/>
        <w:jc w:val="both"/>
      </w:pPr>
      <w:r>
        <w:t>Регулятор напоминает, что на основании Закона "О национальной платежной системе" кредитная организация обязана возместить физическому лицу сумму операции, совершенной без его согласия, после получения от клиента уведомления, если не докажет, что клиент нарушил порядок использования электронного средства платежа.</w:t>
      </w:r>
    </w:p>
    <w:p w:rsidR="00EF1C85" w:rsidRDefault="00EF1C85">
      <w:pPr>
        <w:pStyle w:val="ConsPlusNormal"/>
        <w:jc w:val="both"/>
      </w:pPr>
    </w:p>
    <w:p w:rsidR="00EF1C85" w:rsidRDefault="00EF1C85">
      <w:pPr>
        <w:pStyle w:val="ConsPlusNormal"/>
        <w:jc w:val="both"/>
      </w:pPr>
      <w:r>
        <w:rPr>
          <w:b/>
        </w:rPr>
        <w:t>На 2023 год установлены временные требования к деятельности страховых организаций и обществ взаимного страхования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56">
              <w:r>
                <w:rPr>
                  <w:color w:val="0000FF"/>
                  <w:sz w:val="16"/>
                </w:rPr>
                <w:t>Решение</w:t>
              </w:r>
            </w:hyperlink>
            <w:r>
              <w:rPr>
                <w:sz w:val="16"/>
              </w:rPr>
              <w:t xml:space="preserve"> Совета директоров Банка России от 23.12.2022</w:t>
            </w:r>
            <w:r>
              <w:rPr>
                <w:sz w:val="16"/>
              </w:rPr>
              <w:br/>
              <w:t>"О временных требованиях к деятельности страховых организаций и обществ взаимного страхования"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Решением Банка России определены особенности исполнения требований Положения Банка России от 16 ноября 2021 года N 781-П, продлены сроки представления субъектами страхового дела отчетности по всем формам надзорной, статистической и бухгалтерской (финансовой) отчетности, а также сроки передачи на хранение в Банк России резервных копий баз данных информационных систем.</w:t>
      </w:r>
    </w:p>
    <w:p w:rsidR="00EF1C85" w:rsidRDefault="00EF1C85">
      <w:pPr>
        <w:pStyle w:val="ConsPlusNormal"/>
        <w:spacing w:before="200"/>
        <w:jc w:val="both"/>
      </w:pPr>
      <w:r>
        <w:t>В приложениях приведены таблицы для определения вероятности дефолта в годовом горизонте в зависимости от группы кредитного качества и предельного срока для определения задолженности перед страховой организацией страховых агентов и страховых (перестраховочных) брокеров. Установлены коэффициенты амортизации стоимости активов, а также величина порогового значения нормативного соотношения собственных средств (капитала) и принятых обязательств страховой организации.</w:t>
      </w:r>
    </w:p>
    <w:p w:rsidR="00EF1C85" w:rsidRDefault="00EF1C85">
      <w:pPr>
        <w:pStyle w:val="ConsPlusNormal"/>
        <w:jc w:val="both"/>
      </w:pPr>
    </w:p>
    <w:p w:rsidR="00EF1C85" w:rsidRDefault="00EF1C85">
      <w:pPr>
        <w:pStyle w:val="ConsPlusNormal"/>
        <w:jc w:val="both"/>
        <w:outlineLvl w:val="1"/>
      </w:pPr>
      <w:r>
        <w:rPr>
          <w:b/>
        </w:rPr>
        <w:t>ЛИЦЕНЗИРОВАНИЕ</w:t>
      </w:r>
    </w:p>
    <w:p w:rsidR="00EF1C85" w:rsidRDefault="00EF1C85">
      <w:pPr>
        <w:pStyle w:val="ConsPlusNormal"/>
        <w:spacing w:before="200"/>
        <w:jc w:val="both"/>
      </w:pPr>
      <w:r>
        <w:rPr>
          <w:b/>
        </w:rPr>
        <w:t>Представлено руководство по соблюдению обязательных требований при осуществлении медицинской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257">
              <w:r>
                <w:rPr>
                  <w:color w:val="0000FF"/>
                  <w:sz w:val="16"/>
                </w:rPr>
                <w:t>Руководство</w:t>
              </w:r>
            </w:hyperlink>
            <w:r>
              <w:rPr>
                <w:sz w:val="16"/>
              </w:rPr>
              <w:t xml:space="preserve"> по соблюдению обязательных требований при осуществлении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Pr>
                <w:sz w:val="16"/>
              </w:rPr>
              <w:br/>
              <w:t>(утв. Росздравнадзором 11.11.2022)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руководстве содержатся: лицензионные требования, предъявляемые к лицензиату; пояснения относительно способов соблюдения обязательных требований, а также наиболее часто встречающиеся их нарушения; сведения о способах проведения и показателях методической работы с лицензиатами, направленной на предотвращение нарушений лицензионных требований; рекомендации по принятию контролируемыми лицами конкретных мер для обеспечения соблюдения обязательных требований.</w:t>
      </w:r>
    </w:p>
    <w:p w:rsidR="00EF1C85" w:rsidRDefault="00EF1C85">
      <w:pPr>
        <w:pStyle w:val="ConsPlusNormal"/>
        <w:jc w:val="both"/>
      </w:pPr>
    </w:p>
    <w:p w:rsidR="00EF1C85" w:rsidRDefault="00EF1C85">
      <w:pPr>
        <w:pStyle w:val="ConsPlusNormal"/>
        <w:jc w:val="both"/>
      </w:pPr>
      <w:r>
        <w:rPr>
          <w:b/>
        </w:rPr>
        <w:t>С 1 марта 2025 года предлагается запретить осуществлять без лицензии деятельность по оказанию дезинфекционных, дезинсекционных и дератизационных услуг в целях обеспечения санитарно-эпидемиологического благополучия населения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265452-8 "О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Юридические лица и индивидуальные предприниматели, осуществляющие указанную деятельность, обязаны будут получить соответствующую лицензию не позднее 1 марта 2025 года.</w:t>
      </w:r>
    </w:p>
    <w:p w:rsidR="00EF1C85" w:rsidRDefault="00EF1C85">
      <w:pPr>
        <w:pStyle w:val="ConsPlusNormal"/>
        <w:spacing w:before="200"/>
        <w:jc w:val="both"/>
      </w:pPr>
      <w:r>
        <w:t>Обязательные лицензионные требования к соискателю лицензии, лицензиату, требования к порядку организации и проведения оценки соблюдения лицензионных требований, порядку государственного контроля (надзора) за соблюдением лицензионных требований будут установлены актом Правительства РФ.</w:t>
      </w:r>
    </w:p>
    <w:p w:rsidR="00EF1C85" w:rsidRDefault="00EF1C85">
      <w:pPr>
        <w:pStyle w:val="ConsPlusNormal"/>
        <w:jc w:val="both"/>
      </w:pPr>
    </w:p>
    <w:p w:rsidR="00EF1C85" w:rsidRDefault="00EF1C85">
      <w:pPr>
        <w:pStyle w:val="ConsPlusNormal"/>
        <w:jc w:val="both"/>
        <w:outlineLvl w:val="1"/>
      </w:pPr>
      <w:r>
        <w:rPr>
          <w:b/>
        </w:rPr>
        <w:t>ЗАКУПКИ ПО 44-ФЗ И 223-ФЗ</w:t>
      </w:r>
    </w:p>
    <w:p w:rsidR="00EF1C85" w:rsidRDefault="00EF1C85">
      <w:pPr>
        <w:pStyle w:val="ConsPlusNormal"/>
        <w:spacing w:before="200"/>
        <w:jc w:val="both"/>
      </w:pPr>
      <w:r>
        <w:rPr>
          <w:b/>
        </w:rPr>
        <w:t>Правительство РФ наделено полномочием устанавливать особенности планирования и осуществления в 2023 - 2025 годах закупок для обеспечения государственных нужд ДНР, ЛНР, Запорожской и Херсонской областей и муниципальных нужд муниципальных образований, находящихся на их территориях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58">
              <w:r>
                <w:rPr>
                  <w:color w:val="0000FF"/>
                  <w:sz w:val="16"/>
                </w:rPr>
                <w:t>закон</w:t>
              </w:r>
            </w:hyperlink>
            <w:r>
              <w:rPr>
                <w:sz w:val="16"/>
              </w:rPr>
              <w:t xml:space="preserve"> от 28.12.2022 N 563-ФЗ</w:t>
            </w:r>
            <w:r>
              <w:rPr>
                <w:sz w:val="16"/>
              </w:rPr>
              <w:br/>
              <w:t>"О внесении изменения в статью 112 Федерального закона "О контрактной системе в сфере закупок товаров, работ, услуг для обеспечения государственных и муниципальных нужд"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 xml:space="preserve">В контрактах на поставку в 2022 - 2024 годах отдельных видов станкоинструментальной </w:t>
      </w:r>
      <w:r>
        <w:rPr>
          <w:b/>
        </w:rPr>
        <w:lastRenderedPageBreak/>
        <w:t>продукции для государственных и муниципальных нужд, а также для нужд обороны должны предусматриваться авансовые платежи в размере не менее 80 процентов цены контракта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59">
              <w:r>
                <w:rPr>
                  <w:color w:val="0000FF"/>
                  <w:sz w:val="16"/>
                </w:rPr>
                <w:t>Постановление</w:t>
              </w:r>
            </w:hyperlink>
            <w:r>
              <w:rPr>
                <w:sz w:val="16"/>
              </w:rPr>
              <w:t xml:space="preserve"> Правительства РФ от 24.12.2022 N 2411</w:t>
            </w:r>
            <w:r>
              <w:rPr>
                <w:sz w:val="16"/>
              </w:rPr>
              <w:br/>
              <w:t>"Об авансировании договоров (государственных контрактов) о поставке промышленных товаров для государственных и муниципальных нужд, а также для нужд обороны страны и безопасности государства"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перечень такой продукции, включающий в себя устройства числового программного управления, станки для обработки металлов лазером и станки аналогичного типа, станки токарные, расточные и фрезерные металлорежущие и прочее.</w:t>
      </w:r>
    </w:p>
    <w:p w:rsidR="00EF1C85" w:rsidRDefault="00EF1C85">
      <w:pPr>
        <w:pStyle w:val="ConsPlusNormal"/>
        <w:spacing w:before="200"/>
        <w:jc w:val="both"/>
      </w:pPr>
      <w:r>
        <w:t>Настоящее Постановление распространяется на закупки указанных товаров при установлении запрета на допуск таких товаров, происходящих из иностранных государств.</w:t>
      </w:r>
    </w:p>
    <w:p w:rsidR="00EF1C85" w:rsidRDefault="00EF1C85">
      <w:pPr>
        <w:pStyle w:val="ConsPlusNormal"/>
        <w:jc w:val="both"/>
      </w:pPr>
    </w:p>
    <w:p w:rsidR="00EF1C85" w:rsidRDefault="00EF1C85">
      <w:pPr>
        <w:pStyle w:val="ConsPlusNormal"/>
        <w:jc w:val="both"/>
      </w:pPr>
      <w:r>
        <w:rPr>
          <w:b/>
        </w:rPr>
        <w:t>Единый реестр российских программ для ЭВМ и баз данных будет дополнен программно-аппаратными комплексами отечественного производства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0">
              <w:r>
                <w:rPr>
                  <w:color w:val="0000FF"/>
                  <w:sz w:val="16"/>
                </w:rPr>
                <w:t>Постановление</w:t>
              </w:r>
            </w:hyperlink>
            <w:r>
              <w:rPr>
                <w:sz w:val="16"/>
              </w:rPr>
              <w:t xml:space="preserve"> Правительства РФ от 28.12.2022 N 2461</w:t>
            </w:r>
            <w:r>
              <w:rPr>
                <w:sz w:val="16"/>
              </w:rPr>
              <w:br/>
              <w:t>"О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правила формирования и ведения единого реестра российских программ, утвержденные в целях введения запрета на госзакупки ПО из иностранных государств.</w:t>
      </w:r>
    </w:p>
    <w:p w:rsidR="00EF1C85" w:rsidRDefault="00EF1C85">
      <w:pPr>
        <w:pStyle w:val="ConsPlusNormal"/>
        <w:spacing w:before="200"/>
        <w:jc w:val="both"/>
      </w:pPr>
      <w:r>
        <w:t>Постановлением, в числе прочего, установлен перечень сведений, включаемых в реестровую запись о программно-аппаратном комплексе (ПАК), требования к производителям ПАК, а также уточнены некоторые процедурные вопросы, касающиеся рассмотрения заявлений о включении сведений в реестр.</w:t>
      </w:r>
    </w:p>
    <w:p w:rsidR="00EF1C85" w:rsidRDefault="00EF1C85">
      <w:pPr>
        <w:pStyle w:val="ConsPlusNormal"/>
        <w:spacing w:before="200"/>
        <w:jc w:val="both"/>
      </w:pPr>
      <w:r>
        <w:t>Внесение данных изменений позволит разработчикам ПАК претендовать на налоговые льготы и пониженные тарифы страховых взносов.</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На 2022 - 2023 годы закупки МВД России планшетных компьютеров осуществляются путем проведения закрытых аукционов в электронной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1">
              <w:r>
                <w:rPr>
                  <w:color w:val="0000FF"/>
                  <w:sz w:val="16"/>
                </w:rPr>
                <w:t>Постановление</w:t>
              </w:r>
            </w:hyperlink>
            <w:r>
              <w:rPr>
                <w:sz w:val="16"/>
              </w:rPr>
              <w:t xml:space="preserve"> Правительства РФ от 28.12.2022 N 2470</w:t>
            </w:r>
            <w:r>
              <w:rPr>
                <w:sz w:val="16"/>
              </w:rPr>
              <w:br/>
              <w:t>"Об определении особенностей осуществления Министерством внутренних дел Российской Федерации закупок планшетных компьютеров"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 осуществлении закупок не применяются запреты на допуск к закупкам товаров, происходящих из иностранных государств.</w:t>
      </w:r>
    </w:p>
    <w:p w:rsidR="00EF1C85" w:rsidRDefault="00EF1C85">
      <w:pPr>
        <w:pStyle w:val="ConsPlusNormal"/>
        <w:jc w:val="both"/>
      </w:pPr>
    </w:p>
    <w:p w:rsidR="00EF1C85" w:rsidRDefault="00EF1C85">
      <w:pPr>
        <w:pStyle w:val="ConsPlusNormal"/>
        <w:jc w:val="both"/>
        <w:outlineLvl w:val="1"/>
      </w:pPr>
      <w:r>
        <w:rPr>
          <w:b/>
        </w:rPr>
        <w:t>ВНЕШНЕЭКОНОМИЧЕСКАЯ ДЕЯТЕЛЬНОСТЬ. ТАМОЖЕННОЕ ДЕЛО</w:t>
      </w:r>
    </w:p>
    <w:p w:rsidR="00EF1C85" w:rsidRDefault="00EF1C85">
      <w:pPr>
        <w:pStyle w:val="ConsPlusNormal"/>
        <w:spacing w:before="200"/>
        <w:jc w:val="both"/>
      </w:pPr>
      <w:r>
        <w:rPr>
          <w:b/>
        </w:rPr>
        <w:t>Правительство уполномочено утверждать перечень кодов товаров ТН ВЭД ЕАЭС, в отношении которых осуществляется несырьевой неэнергетический экспорт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62">
              <w:r>
                <w:rPr>
                  <w:color w:val="0000FF"/>
                  <w:sz w:val="16"/>
                </w:rPr>
                <w:t>закон</w:t>
              </w:r>
            </w:hyperlink>
            <w:r>
              <w:rPr>
                <w:sz w:val="16"/>
              </w:rPr>
              <w:t xml:space="preserve"> от 29.12.2022 N 599-ФЗ</w:t>
            </w:r>
            <w:r>
              <w:rPr>
                <w:sz w:val="16"/>
              </w:rPr>
              <w:br/>
              <w:t>"О внесении изменений в статьи 2 и 13 Федерального закона "Об основах государственного регулирования внешнеторговой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Законе "Об основах государственного регулирования внешнеторговой деятельности" закреплено определение понятия "несырьевой неэнергетический экспорт".</w:t>
      </w:r>
    </w:p>
    <w:p w:rsidR="00EF1C85" w:rsidRDefault="00EF1C85">
      <w:pPr>
        <w:pStyle w:val="ConsPlusNormal"/>
        <w:spacing w:before="200"/>
        <w:jc w:val="both"/>
      </w:pPr>
      <w:r>
        <w:t>Настоящий Закон вступает в силу по истечении 45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перечни видов подкарантинной продукции с высоким фитосанитарным риском, являющихся объектами федерального государственного контроля (надзора)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3">
              <w:r>
                <w:rPr>
                  <w:color w:val="0000FF"/>
                  <w:sz w:val="16"/>
                </w:rPr>
                <w:t>Постановление</w:t>
              </w:r>
            </w:hyperlink>
            <w:r>
              <w:rPr>
                <w:sz w:val="16"/>
              </w:rPr>
              <w:t xml:space="preserve"> Правительства РФ от 23.12.2022 N 2400</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позиции, касающейся косточек абрикосов, персиков (в том числе нектаринов), слив и их ядер, раздела I перечня лабораторных исследований в области карантина растений, утвержденного Постановлением Правительства РФ от 16 февраля 2017 г. N 201, код "1212 99 950 0" заменен кодом "1212 99 950 9".</w:t>
      </w:r>
    </w:p>
    <w:p w:rsidR="00EF1C85" w:rsidRDefault="00EF1C85">
      <w:pPr>
        <w:pStyle w:val="ConsPlusNormal"/>
        <w:spacing w:before="200"/>
        <w:jc w:val="both"/>
      </w:pPr>
      <w:r>
        <w:t>В перечне видов продукции, являющихся объектами федерального государственного контроля (надзора) в области обеспечения качества и безопасности зерна и продуктов переработки зерна, утвержденном Постановлением Правительства РФ от 30 июня 2021 г. N 1079, в позиции, касающейся прочих семян и плодов прочих масличных культур, дробленых или недробленых, код "1207 99 960 0" заменен кодом "1207 99 960".</w:t>
      </w:r>
    </w:p>
    <w:p w:rsidR="00EF1C85" w:rsidRDefault="00EF1C85">
      <w:pPr>
        <w:pStyle w:val="ConsPlusNormal"/>
        <w:spacing w:before="200"/>
        <w:jc w:val="both"/>
      </w:pPr>
      <w:r>
        <w:t>Настоящее Постановление распространяется на правоотношения, возникшие с 24 июня 2022 г.</w:t>
      </w:r>
    </w:p>
    <w:p w:rsidR="00EF1C85" w:rsidRDefault="00EF1C85">
      <w:pPr>
        <w:pStyle w:val="ConsPlusNormal"/>
        <w:jc w:val="both"/>
      </w:pPr>
    </w:p>
    <w:p w:rsidR="00EF1C85" w:rsidRDefault="00EF1C85">
      <w:pPr>
        <w:pStyle w:val="ConsPlusNormal"/>
        <w:jc w:val="both"/>
      </w:pPr>
      <w:r>
        <w:rPr>
          <w:b/>
        </w:rPr>
        <w:t>Обновлена формула расчета ставки вывозной таможенной пошлины на отдельные категории товаров, выработанных из нефти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4">
              <w:r>
                <w:rPr>
                  <w:color w:val="0000FF"/>
                  <w:sz w:val="16"/>
                </w:rPr>
                <w:t>Постановление</w:t>
              </w:r>
            </w:hyperlink>
            <w:r>
              <w:rPr>
                <w:sz w:val="16"/>
              </w:rPr>
              <w:t xml:space="preserve"> Правительства РФ от 23.12.2022 N 2403</w:t>
            </w:r>
            <w:r>
              <w:rPr>
                <w:sz w:val="16"/>
              </w:rPr>
              <w:br/>
              <w:t>"О внесении изменений в постановление Правительства Российской Федерации от 29 марта 2013 г. N 276"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Ставка вывозной таможенной пошлины на отдельные категории товаров, выработанных из нефти (за исключением сжиженных углеводородных газов и некоторых видов товаров), рассчитывается по формуле, с учетом нового коэффициента, применяемого в отношении товаров, классифицируемых кодами ТН ВЭД ЕАЭС 2710 12 110 1 - 2710 12 250 9 (кроме 2710 12 210 0), 2710 12 900 2, 2710 12 900 8, 2710 12 411 0 - 2710 12 590 0, 2710 19 110 0 - 2710 19 480 0 (кроме 2710 19 210 0 и 2710 19 250 0), 2710 20 110 0 - 2710 20 190 0.</w:t>
      </w:r>
    </w:p>
    <w:p w:rsidR="00EF1C85" w:rsidRDefault="00EF1C85">
      <w:pPr>
        <w:pStyle w:val="ConsPlusNormal"/>
        <w:spacing w:before="200"/>
        <w:jc w:val="both"/>
      </w:pPr>
      <w:r>
        <w:t>Кроме того, в новой редакции изложено приложение, содержащее расчетные коэффициенты в отношении отдельных категорий товаров, выработанных из нефти (за исключением сжиженных углеводородных газов).</w:t>
      </w:r>
    </w:p>
    <w:p w:rsidR="00EF1C85" w:rsidRDefault="00EF1C85">
      <w:pPr>
        <w:pStyle w:val="ConsPlusNormal"/>
        <w:jc w:val="both"/>
      </w:pPr>
    </w:p>
    <w:p w:rsidR="00EF1C85" w:rsidRDefault="00EF1C85">
      <w:pPr>
        <w:pStyle w:val="ConsPlusNormal"/>
        <w:jc w:val="both"/>
      </w:pPr>
      <w:r>
        <w:rPr>
          <w:b/>
        </w:rPr>
        <w:t>По 31 декабря 2025 г. продлевается действие повышенных ставок вывозных таможенных пошлин в отношении отдельных видов лесоматериалов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5">
              <w:r>
                <w:rPr>
                  <w:color w:val="0000FF"/>
                  <w:sz w:val="16"/>
                </w:rPr>
                <w:t>Постановление</w:t>
              </w:r>
            </w:hyperlink>
            <w:r>
              <w:rPr>
                <w:sz w:val="16"/>
              </w:rPr>
              <w:t xml:space="preserve"> Правительства РФ от 28.12.2022 N 2484</w:t>
            </w:r>
            <w:r>
              <w:rPr>
                <w:sz w:val="16"/>
              </w:rPr>
              <w:br/>
              <w:t>"О внесении изменений в ставки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сноски "(6С)" - "(12С)" к ставкам вывозных таможенных пошлин, утвержденным Постановлением Правительства РФ от 27 ноября 2021 г. N 2068.</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Объем тарифной квоты на вывоз за пределы РФ в государства, не являющиеся членами ЕАЭС, зерновых культур с 15 февраля по 30 июня 2023 года включительно определен в объеме 25,5 млн тонн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6">
              <w:r>
                <w:rPr>
                  <w:color w:val="0000FF"/>
                  <w:sz w:val="16"/>
                </w:rPr>
                <w:t>Постановление</w:t>
              </w:r>
            </w:hyperlink>
            <w:r>
              <w:rPr>
                <w:sz w:val="16"/>
              </w:rPr>
              <w:t xml:space="preserve"> Правительства РФ от 29.12.2022 N 2524</w:t>
            </w:r>
            <w:r>
              <w:rPr>
                <w:sz w:val="16"/>
              </w:rPr>
              <w:br/>
              <w:t>"О внесении изменений в постановление Правительства Российской Федерации от 31 декабря 2021 г. N 2595"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документом уточнены правила распределения между участниками внешнеторговой деятельности объемов тарифных квот в отношении пшеницы и меслина, ячменя, ржи и кукурузы, вывозимых за пределы территории РФ в государства, не являющиеся членами ЕАЭС, в соответствии с таможенной процедурой экспорта.</w:t>
      </w:r>
    </w:p>
    <w:p w:rsidR="00EF1C85" w:rsidRDefault="00EF1C85">
      <w:pPr>
        <w:pStyle w:val="ConsPlusNormal"/>
        <w:spacing w:before="200"/>
        <w:jc w:val="both"/>
      </w:pPr>
      <w:r>
        <w:t>Утверждена форма письма участника внешнеторговой деятельности, осуществлявшего вывоз зерновых культур в течение базового периода в соответствии с таможенной процедурой экспорта, о распределении тарифной квоты между уполномоченными им юридическими лицами и (или) индивидуальными предпринимателями.</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Определены обстоятельства, при которых прекращается обязанность по уплате таможенных пошлин, налогов в случаях, когда в отношении одних и тех же иностранных товаров, помещенных на временное хранение, обязанность по их уплате возникла у разных лиц, по разным обстоятельствам или неоднократно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7">
              <w:r>
                <w:rPr>
                  <w:color w:val="0000FF"/>
                  <w:sz w:val="16"/>
                </w:rPr>
                <w:t>Решение</w:t>
              </w:r>
            </w:hyperlink>
            <w:r>
              <w:rPr>
                <w:sz w:val="16"/>
              </w:rPr>
              <w:t xml:space="preserve"> Совета Евразийской экономической комиссии от 25.11.2022 N 172</w:t>
            </w:r>
            <w:r>
              <w:rPr>
                <w:sz w:val="16"/>
              </w:rPr>
              <w:br/>
              <w:t>"Об определении обстоятельств прекращения обязанности по уплате таможенных пошлин, налогов, специальных, антидемпинговых, компенсационных пошлин в случаях, когда в отношении одних и тех же иностранных товаров, помещаемых (помещенных) на временное хранение, обязанность по уплате таможенных пошлин, налогов, специальных, антидемпинговых, компенсационных пошлин возникла у разных лиц, по разным обстоятельствам и (или) неоднократно"</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по истечении 10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 Едином перечне товаров, подлежащих ветеринарному контролю (надзору), в позиции с кодом из 1212 99 950 0 ТН ВЭД ЕАЭС в графе первой слова "из 1212 99 950 0" заменены словами "из 1212 99 950 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8">
              <w:r>
                <w:rPr>
                  <w:color w:val="0000FF"/>
                  <w:sz w:val="16"/>
                </w:rPr>
                <w:t>Решение</w:t>
              </w:r>
            </w:hyperlink>
            <w:r>
              <w:rPr>
                <w:sz w:val="16"/>
              </w:rPr>
              <w:t xml:space="preserve"> Совета Евразийской экономической комиссии от 25.11.2022 N 174</w:t>
            </w:r>
            <w:r>
              <w:rPr>
                <w:sz w:val="16"/>
              </w:rPr>
              <w:br/>
              <w:t>"О внесении изменения в Единый перечень товаров, подлежащих ветеринарному контролю (надзору)"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порядок заполнения декларации на товары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69">
              <w:r>
                <w:rPr>
                  <w:color w:val="0000FF"/>
                  <w:sz w:val="16"/>
                </w:rPr>
                <w:t>Решение</w:t>
              </w:r>
            </w:hyperlink>
            <w:r>
              <w:rPr>
                <w:sz w:val="16"/>
              </w:rPr>
              <w:t xml:space="preserve"> Коллегии Евразийской экономической комиссии от 27.12.2022 N 204</w:t>
            </w:r>
            <w:r>
              <w:rPr>
                <w:sz w:val="16"/>
              </w:rPr>
              <w:br/>
              <w:t>"О внесении изменений в некоторые решения Комиссии Таможенного союза и Коллегии Евразийской экономической комиссии"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устанавливается, что сведения о суммах пеней, процентов указываются на основном листе ДТ: раздельно по пеням и процентам; раздельно по каждому виду платежа, на сумму которого начислены пени, проценты; в размере, начисленном на общую сумму платежа, не уплаченную в течение периода, за который начисляются пени, проценты.</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дополнения в подраздел 2 раздела 2.26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70">
              <w:r>
                <w:rPr>
                  <w:color w:val="0000FF"/>
                  <w:sz w:val="16"/>
                </w:rPr>
                <w:t>Решение</w:t>
              </w:r>
            </w:hyperlink>
            <w:r>
              <w:rPr>
                <w:sz w:val="16"/>
              </w:rPr>
              <w:t xml:space="preserve"> Коллегии Евразийской экономической комиссии от 27.12.2022 N 206</w:t>
            </w:r>
            <w:r>
              <w:rPr>
                <w:sz w:val="16"/>
              </w:rPr>
              <w:br/>
              <w:t>"О внесении изменения в раздел 2.26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указанный подраздел включена позиция "Продукция, предназначенная для вдыхания без горения, содержащая табак или восстановленный табак, код ТН ВЭД 2404 11 000".</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Уточнены условия и порядок отнесения лиц, совершающих таможенные операции, к категории низкого уровня риска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71">
              <w:r>
                <w:rPr>
                  <w:color w:val="0000FF"/>
                  <w:sz w:val="16"/>
                </w:rPr>
                <w:t>Приказ</w:t>
              </w:r>
            </w:hyperlink>
            <w:r>
              <w:rPr>
                <w:sz w:val="16"/>
              </w:rPr>
              <w:t xml:space="preserve"> Минфина России от 16.12.2022 N 189н</w:t>
            </w:r>
            <w:r>
              <w:rPr>
                <w:sz w:val="16"/>
              </w:rPr>
              <w:br/>
              <w:t>"О внесении изменения в порядок проведения категорирования лиц, совершающих таможенные операции, периодичность и формы его проведения, условия дифференцированного применения к лицам, совершающим таможенные операции, мер по минимизации рисков, а также условия отнесения лиц, совершающих таможенные операции, к категории низкого, среднего или высокого уровня риска, утвержденный приказом Министерства финансов Российской Федерации от 21 февраля 2020 г. N 29н"</w:t>
            </w:r>
            <w:r>
              <w:rPr>
                <w:sz w:val="16"/>
              </w:rPr>
              <w:br/>
            </w:r>
            <w:r>
              <w:rPr>
                <w:sz w:val="16"/>
              </w:rPr>
              <w:lastRenderedPageBreak/>
              <w:t>Зарегистрировано в Минюсте России 29.12.2022 N 71865.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Установлено, что категория низкого уровня риска присваивается при наличии ходатайства федерального органа исполнительной власти в рамках оказания мер государственной поддержки в целях поддержания финансовой устойчивости системообразующих организаций в условиях ухудшения ситуации в связи с совершением иностранными государствами недружественных действий, направленного в ФТС России в виде письма на бумажном носителе или в электронной форме.</w:t>
      </w:r>
    </w:p>
    <w:p w:rsidR="00EF1C85" w:rsidRDefault="00EF1C85">
      <w:pPr>
        <w:pStyle w:val="ConsPlusNormal"/>
        <w:spacing w:before="200"/>
        <w:jc w:val="both"/>
      </w:pPr>
      <w:r>
        <w:t>Настоящий приказ вступает в силу по истечении тридцати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Утвержден порядок расчета объемов нетарифных квот на вывоз отдельных видов удобрений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72">
              <w:r>
                <w:rPr>
                  <w:color w:val="0000FF"/>
                  <w:sz w:val="16"/>
                </w:rPr>
                <w:t>Приказ</w:t>
              </w:r>
            </w:hyperlink>
            <w:r>
              <w:rPr>
                <w:sz w:val="16"/>
              </w:rPr>
              <w:t xml:space="preserve"> Минпромторга России от 20.12.2022 N 5378</w:t>
            </w:r>
            <w:r>
              <w:rPr>
                <w:sz w:val="16"/>
              </w:rPr>
              <w:br/>
              <w:t>"Об утверждении порядка расчета объемов нетарифных квот, указанных в пункте 1 постановления Правительства Российской Федерации от 20 декабря 2022 г. N 2353 "О введении временного количественного ограничения на вывоз отдельных видов удобрений", в целях их распределения между участниками внешнеторговой деятельности, а также порядка изменения указанных объемов и порядка выдачи, приостановления и прекращения лицензий, выдаваемых Министерством промышленности и торговли Российской Федерации в соответствии с Правилами выдачи лицензий и разрешений на экспорт и (или) импорт товаров (приложение к Протоколу о мерах нетарифного регулирования в отношении третьих стран, являющемуся приложением N 7 к Договору о Евразийском экономическом союзе от 29 мая 2014 г.)"</w:t>
            </w:r>
            <w:r>
              <w:rPr>
                <w:sz w:val="16"/>
              </w:rPr>
              <w:br/>
              <w:t>Зарегистрировано в Минюсте России 27.12.2022 N 71830.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определяет правила расчета объемов нетарифных квот в целях их распределения между участниками внешнеторговой деятельности, являющимися производителями минеральных удобрений, имеющими заключение о подтверждении производства промышленной продукции на территории РФ, а также правила изменения указанных объемов в отношении минеральных удобрений (коды 3102 10 100 0, 3102 10 900 0, 3102 30 100 0, 3102 30 900 0, 3102 80 000 0, 3105 20 100 0, 3105 20 900 0, 3105 40 000 0, 3105 59 000 0 ТН ВЭД ЕАЭС).</w:t>
      </w:r>
    </w:p>
    <w:p w:rsidR="00EF1C85" w:rsidRDefault="00EF1C85">
      <w:pPr>
        <w:pStyle w:val="ConsPlusNormal"/>
        <w:spacing w:before="200"/>
        <w:jc w:val="both"/>
      </w:pPr>
      <w:r>
        <w:t>Также установлен порядок выдачи, приостановления и прекращения лицензий, выдаваемых Минпромторгом России.</w:t>
      </w:r>
    </w:p>
    <w:p w:rsidR="00EF1C85" w:rsidRDefault="00EF1C85">
      <w:pPr>
        <w:pStyle w:val="ConsPlusNormal"/>
        <w:spacing w:before="200"/>
        <w:jc w:val="both"/>
      </w:pPr>
      <w:r>
        <w:t>Настоящий приказ вступает в силу со дня, следующего за днем его официального опубликования, и действует по 31 мая 2023 г. включительно.</w:t>
      </w:r>
    </w:p>
    <w:p w:rsidR="00EF1C85" w:rsidRDefault="00EF1C85">
      <w:pPr>
        <w:pStyle w:val="ConsPlusNormal"/>
        <w:jc w:val="both"/>
      </w:pPr>
    </w:p>
    <w:p w:rsidR="00EF1C85" w:rsidRDefault="00EF1C85">
      <w:pPr>
        <w:pStyle w:val="ConsPlusNormal"/>
        <w:jc w:val="both"/>
      </w:pPr>
      <w:r>
        <w:rPr>
          <w:b/>
        </w:rPr>
        <w:t>Разъяснены особенности оформления прицепов/полуприцепов, прибывающих на морских судах в российские и турецкие морские порты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73">
              <w:r>
                <w:rPr>
                  <w:color w:val="0000FF"/>
                  <w:sz w:val="16"/>
                </w:rPr>
                <w:t>Письмо&gt;</w:t>
              </w:r>
            </w:hyperlink>
            <w:r>
              <w:rPr>
                <w:sz w:val="16"/>
              </w:rPr>
              <w:t xml:space="preserve"> ФТС России от 14.11.2022 N 01-18/65006</w:t>
            </w:r>
            <w:r>
              <w:rPr>
                <w:sz w:val="16"/>
              </w:rPr>
              <w:br/>
              <w:t>"О направлении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случае перевозки товаров с использованием единой международной транспортной накладной на протяжении всей перевозки из Турции в РФ, в том числе водным транспортом, при передаче товаров с прицепом/полуприцепом от турецкого перевозчика морскому и последующему автомобильному перевозчику проставляются соответствующие отметки на накладной, предусмотренные статьей 35 Конвенции о договоре международной дорожной перевозки грузов.</w:t>
      </w:r>
    </w:p>
    <w:p w:rsidR="00EF1C85" w:rsidRDefault="00EF1C85">
      <w:pPr>
        <w:pStyle w:val="ConsPlusNormal"/>
        <w:spacing w:before="200"/>
        <w:jc w:val="both"/>
      </w:pPr>
      <w:r>
        <w:t>Если после прибытия иностранных прицепов/полуприцепов в российский морской порт оформляется новая транспортная накладная на автомобильную перевозку, то такие прицепы/полуприцепы для дальнейшей перевозки в государства - члены ЕАЭС вне зависимости от страны назначения целесообразно помещать под таможенную процедуру временного ввоза (допуска), применение которой регулируется главой 29 ТК ЕАЭС.</w:t>
      </w:r>
    </w:p>
    <w:p w:rsidR="00EF1C85" w:rsidRDefault="00EF1C85">
      <w:pPr>
        <w:pStyle w:val="ConsPlusNormal"/>
        <w:jc w:val="both"/>
      </w:pPr>
    </w:p>
    <w:p w:rsidR="00EF1C85" w:rsidRDefault="00EF1C85">
      <w:pPr>
        <w:pStyle w:val="ConsPlusNormal"/>
        <w:jc w:val="both"/>
      </w:pPr>
      <w:r>
        <w:rPr>
          <w:b/>
        </w:rPr>
        <w:t>Внесены изменения в формулу расчета ставки вывозной таможенной пошлины в отношении отдельных категорий товаров, выработанных из нефти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74">
              <w:r>
                <w:rPr>
                  <w:color w:val="0000FF"/>
                  <w:sz w:val="16"/>
                </w:rPr>
                <w:t>Информация&gt;</w:t>
              </w:r>
            </w:hyperlink>
            <w:r>
              <w:rPr>
                <w:sz w:val="16"/>
              </w:rPr>
              <w:t xml:space="preserve"> ФТС России</w:t>
            </w:r>
            <w:r>
              <w:rPr>
                <w:sz w:val="16"/>
              </w:rPr>
              <w:br/>
              <w:t>"О внесении изменения в формулу расчета ставки вывозной таможенной пошлины в отношении отдельных категорий товаров, выработанных из нефти"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Установлено, что при расчете ставки вывозной таможенной пошлины на товары, классифицируемые кодами ТН ВЭД ЕАЭС 2710 12 110 1 - 2710 12 250 9 (кроме 2710 12 210 0), 2710 12 9002, 2710 12 900 8, 2710 12 411 0 - 2710 12 590 0, 2710 19 110 0 - 2710 19 480 0 (кроме 2710 19 210 0, 2710 19 250 0), 2710 20 110 0 - 2710 20 190 0, применяется ставка вывозной таможенной пошлины на товары, выработанные из нефти сырой, увеличенная на коэффициент "n" за тонну.</w:t>
      </w:r>
    </w:p>
    <w:p w:rsidR="00EF1C85" w:rsidRDefault="00EF1C85">
      <w:pPr>
        <w:pStyle w:val="ConsPlusNormal"/>
        <w:spacing w:before="200"/>
        <w:jc w:val="both"/>
      </w:pPr>
      <w:r>
        <w:t>Данный коэффициент равен 0 рублей за тонну при представлении декларантом при таможенном декларировании вышеуказанных товаров в соответствии с таможенной процедурой экспорта выданного ему одного из действующих свидетельств: о регистрации лица, совершающего операции с прямогонным бензином, либо о регистрации лица, совершающего операции с бензолом, параксилолом или ортоксилолом, либо о регистрации лица, совершающего операции по переработке средних дистиллятов, либо о регистрации лица, совершающего операции по переработке нефтяного сырья, либо о регистрации лица, совершающего операции по переработке этана, либо о регистрации лица, совершающего операции по переработке сжиженных углеводородных газов, и равен 20 000 рублей за тонну при отсутствии свидетельства.</w:t>
      </w:r>
    </w:p>
    <w:p w:rsidR="00EF1C85" w:rsidRDefault="00EF1C85">
      <w:pPr>
        <w:pStyle w:val="ConsPlusNormal"/>
        <w:jc w:val="both"/>
      </w:pPr>
    </w:p>
    <w:p w:rsidR="00EF1C85" w:rsidRDefault="00EF1C85">
      <w:pPr>
        <w:pStyle w:val="ConsPlusNormal"/>
        <w:jc w:val="both"/>
        <w:outlineLvl w:val="1"/>
      </w:pPr>
      <w:r>
        <w:rPr>
          <w:b/>
        </w:rPr>
        <w:t>ОКРУЖАЮЩАЯ ПРИРОДНАЯ СРЕДА И ПРИРОДНЫЕ РЕСУРСЫ</w:t>
      </w:r>
    </w:p>
    <w:p w:rsidR="00EF1C85" w:rsidRDefault="00EF1C85">
      <w:pPr>
        <w:pStyle w:val="ConsPlusNormal"/>
        <w:spacing w:before="200"/>
        <w:jc w:val="both"/>
      </w:pPr>
      <w:r>
        <w:rPr>
          <w:b/>
        </w:rPr>
        <w:t>Пользователям недр, осуществляющим разведку и добычу подземных вод, предоставлено право размещать в пластах горных пород подземные воды после извлечения из них полезных компонентов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75">
              <w:r>
                <w:rPr>
                  <w:color w:val="0000FF"/>
                  <w:sz w:val="16"/>
                </w:rPr>
                <w:t>закон</w:t>
              </w:r>
            </w:hyperlink>
            <w:r>
              <w:rPr>
                <w:sz w:val="16"/>
              </w:rPr>
              <w:t xml:space="preserve"> от 29.12.2022 N 598-ФЗ</w:t>
            </w:r>
            <w:r>
              <w:rPr>
                <w:sz w:val="16"/>
              </w:rPr>
              <w:br/>
              <w:t>"О внесении изменений в Закон Российской Федерации "О недрах" и статью 2 Федерального закона "Об отходах производства и потребления"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пользователи недр, осуществляющие разведку и добычу подземных вод или по совмещенной лицензии геологическое изучение, разведку и добычу подземных вод, в границах предоставленных им участков недр имеют право на основании утвержденного технического проекта разработки месторождений полезных ископаемых размещать в пластах горных пород подземные воды после извлечения из них полезных компонентов.</w:t>
      </w:r>
    </w:p>
    <w:p w:rsidR="00EF1C85" w:rsidRDefault="00EF1C85">
      <w:pPr>
        <w:pStyle w:val="ConsPlusNormal"/>
        <w:spacing w:before="200"/>
        <w:jc w:val="both"/>
      </w:pPr>
      <w:r>
        <w:t>Также предусматривается, что 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участков недр имеют право осуществлять строительство и эксплуатацию подземных сооружений, не связанных с добычей полезных ископаемых, в том числе для размещения углекислого газа (за исключением подземных сооружений для захоронения отходов производства и потребления I - V классов опасности).</w:t>
      </w:r>
    </w:p>
    <w:p w:rsidR="00EF1C85" w:rsidRDefault="00EF1C85">
      <w:pPr>
        <w:pStyle w:val="ConsPlusNormal"/>
        <w:spacing w:before="200"/>
        <w:jc w:val="both"/>
      </w:pPr>
      <w:r>
        <w:t>Настоящий Федеральный закон вступает в силу с 1 марта 2024 года, за исключением отдельных положений, вступающих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изменения в порядок предоставления лесных участков для реализации инвестиционных проектов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76">
              <w:r>
                <w:rPr>
                  <w:color w:val="0000FF"/>
                  <w:sz w:val="16"/>
                </w:rPr>
                <w:t>закон</w:t>
              </w:r>
            </w:hyperlink>
            <w:r>
              <w:rPr>
                <w:sz w:val="16"/>
              </w:rPr>
              <w:t xml:space="preserve"> от 29.12.2022 N 600-ФЗ</w:t>
            </w:r>
            <w:r>
              <w:rPr>
                <w:sz w:val="16"/>
              </w:rPr>
              <w:br/>
              <w:t>"О внесении изменений в Лесной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уточнены полномочия органов государственной власти РФ в области лесных отношений в части предоставления лесных участков, расположенных на землях лесного фонда, для реализации приоритетных инвестиционных проектов, а также проведения государственной экспертизы проектов освоения лесов в отношении таких участков.</w:t>
      </w:r>
    </w:p>
    <w:p w:rsidR="00EF1C85" w:rsidRDefault="00EF1C85">
      <w:pPr>
        <w:pStyle w:val="ConsPlusNormal"/>
        <w:spacing w:before="200"/>
        <w:jc w:val="both"/>
      </w:pPr>
      <w:r>
        <w:t>Уточняются условия, при которых арендатор лесного участка, при сохранении видов использования лесов, имеет право на заключение договора аренды на новый срок без проведения торгов на основании заявления; устанавливаются порядок и основания одностороннего расторжения договора безвозмездного пользования лесным участком, находящимся в государственной или муниципальной собственности, основания подачи заявления о проведении аукциона на право заключения договора аренды лесного участка в целях заготовки древесины, особенности реализации заготовленной древесины, порядок утверждения должностных лиц, осуществляющих лесную охрану, и прочее.</w:t>
      </w:r>
    </w:p>
    <w:p w:rsidR="00EF1C85" w:rsidRDefault="00EF1C85">
      <w:pPr>
        <w:pStyle w:val="ConsPlusNormal"/>
        <w:spacing w:before="200"/>
        <w:jc w:val="both"/>
      </w:pPr>
      <w:r>
        <w:lastRenderedPageBreak/>
        <w:t>Настоящий Федеральный закон вступает в силу со дня его официального опубликования, за исключением положений, для которых установлен иной срок вступления их в силу.</w:t>
      </w:r>
    </w:p>
    <w:p w:rsidR="00EF1C85" w:rsidRDefault="00EF1C85">
      <w:pPr>
        <w:pStyle w:val="ConsPlusNormal"/>
        <w:jc w:val="both"/>
      </w:pPr>
    </w:p>
    <w:p w:rsidR="00EF1C85" w:rsidRDefault="00EF1C85">
      <w:pPr>
        <w:pStyle w:val="ConsPlusNormal"/>
        <w:jc w:val="both"/>
      </w:pPr>
      <w:r>
        <w:rPr>
          <w:b/>
        </w:rPr>
        <w:t>Установлены новые виды квот добычи (вылова) водных биоресурсов, включая крабов, моллюсков и прочих водных беспозвоночных, предоставляемые в инвестиционных целях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77">
              <w:r>
                <w:rPr>
                  <w:color w:val="0000FF"/>
                  <w:sz w:val="16"/>
                </w:rPr>
                <w:t>закон</w:t>
              </w:r>
            </w:hyperlink>
            <w:r>
              <w:rPr>
                <w:sz w:val="16"/>
              </w:rPr>
              <w:t xml:space="preserve"> от 29.12.2022 N 644-ФЗ</w:t>
            </w:r>
            <w:r>
              <w:rPr>
                <w:sz w:val="16"/>
              </w:rPr>
              <w:br/>
              <w:t>"О внесении изменений в Федеральный закон "О рыболовстве и сохранении водных биологических ресурсов"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Определяются правила добычи (вылова) указанных биоресурсов, устанавливаются требования к юридическим лицам, имеющим право на осуществление добычи (вылова) водных биоресурсов в соответствии с новыми видами квот добычи (вылова), порядок отбора инвестиционных проектов, требования к договору о закреплении и предоставлении доли квоты добычи (вылова), уточняется порядок проведения в электронной форме аукционов по продаже права на заключение такого договора, и прочее.</w:t>
      </w:r>
    </w:p>
    <w:p w:rsidR="00EF1C85" w:rsidRDefault="00EF1C85">
      <w:pPr>
        <w:pStyle w:val="ConsPlusNormal"/>
        <w:jc w:val="both"/>
      </w:pPr>
    </w:p>
    <w:p w:rsidR="00EF1C85" w:rsidRDefault="00EF1C85">
      <w:pPr>
        <w:pStyle w:val="ConsPlusNormal"/>
        <w:jc w:val="both"/>
      </w:pPr>
      <w:r>
        <w:rPr>
          <w:b/>
        </w:rPr>
        <w:t>Определен порядок подготовки и заключения договора водопользования, если право на его заключение приобретается на аукционе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78">
              <w:r>
                <w:rPr>
                  <w:color w:val="0000FF"/>
                  <w:sz w:val="16"/>
                </w:rPr>
                <w:t>Постановление</w:t>
              </w:r>
            </w:hyperlink>
            <w:r>
              <w:rPr>
                <w:sz w:val="16"/>
              </w:rPr>
              <w:t xml:space="preserve"> Правительства РФ от 22.12.2022 N 2378</w:t>
            </w:r>
            <w:r>
              <w:rPr>
                <w:sz w:val="16"/>
              </w:rPr>
              <w:br/>
              <w:t>"О договоре водопользования, право на заключение которого приобретается на аукционе, и о проведении аукциона"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Подготовка и заключение договора водопользования осуществляется на основании обращения юрлица, физлица, ИП или по инициативе уполномоченного органа власти.</w:t>
      </w:r>
    </w:p>
    <w:p w:rsidR="00EF1C85" w:rsidRDefault="00EF1C85">
      <w:pPr>
        <w:pStyle w:val="ConsPlusNormal"/>
        <w:spacing w:before="200"/>
        <w:jc w:val="both"/>
      </w:pPr>
      <w:r>
        <w:t>Установлена процедура обращения с заявлением о предоставлении акватории водного объекта в пользование, определен перечень документов, прилагаемых к заявлению.</w:t>
      </w:r>
    </w:p>
    <w:p w:rsidR="00EF1C85" w:rsidRDefault="00EF1C85">
      <w:pPr>
        <w:pStyle w:val="ConsPlusNormal"/>
        <w:spacing w:before="200"/>
        <w:jc w:val="both"/>
      </w:pPr>
      <w:r>
        <w:t>Подготовка договора и формирование его условий осуществляются с учетом особенностей предоставляемого в пользование водного объекта.</w:t>
      </w:r>
    </w:p>
    <w:p w:rsidR="00EF1C85" w:rsidRDefault="00EF1C85">
      <w:pPr>
        <w:pStyle w:val="ConsPlusNormal"/>
        <w:jc w:val="both"/>
      </w:pPr>
    </w:p>
    <w:p w:rsidR="00EF1C85" w:rsidRDefault="00EF1C85">
      <w:pPr>
        <w:pStyle w:val="ConsPlusNormal"/>
        <w:jc w:val="both"/>
      </w:pPr>
      <w:r>
        <w:rPr>
          <w:b/>
        </w:rPr>
        <w:t>На 2023 - 2026 годы установлены коэффициенты для расчета платы за использование лесных ресурсов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79">
              <w:r>
                <w:rPr>
                  <w:color w:val="0000FF"/>
                  <w:sz w:val="16"/>
                </w:rPr>
                <w:t>Постановление</w:t>
              </w:r>
            </w:hyperlink>
            <w:r>
              <w:rPr>
                <w:sz w:val="16"/>
              </w:rPr>
              <w:t xml:space="preserve"> Правительства РФ от 23.12.2022 N 2405</w:t>
            </w:r>
            <w:r>
              <w:rPr>
                <w:sz w:val="16"/>
              </w:rPr>
              <w:br/>
              <w:t>"О применении в 2023 - 2026 годах коэффициентов к ставкам платы за единицу объема лесных ресурсов и ставкам платы за единицу площади лесного участка, находящегося в федеральной собственности"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Коэффициенты применяются к ставкам платы за единицу объема заготавливаемых лесных ресурсов и ставкам платы за единицу площади федерального лесного участка, установленным постановлением Правительства РФ от 22.05.2007 N 310.</w:t>
      </w:r>
    </w:p>
    <w:p w:rsidR="00EF1C85" w:rsidRDefault="00EF1C85">
      <w:pPr>
        <w:pStyle w:val="ConsPlusNormal"/>
        <w:jc w:val="both"/>
      </w:pPr>
    </w:p>
    <w:p w:rsidR="00EF1C85" w:rsidRDefault="00EF1C85">
      <w:pPr>
        <w:pStyle w:val="ConsPlusNormal"/>
        <w:jc w:val="both"/>
      </w:pPr>
      <w:r>
        <w:rPr>
          <w:b/>
        </w:rPr>
        <w:t>Утверждены форматы передачи данных о показателях выбросов и сбросов загрязняющих веществ с автоматических средств измерения и учета показателей в технические средства фиксации и передачи информации в государственный реестр объектов, оказывающих негативное воздействие на окружающую среду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0">
              <w:r>
                <w:rPr>
                  <w:color w:val="0000FF"/>
                  <w:sz w:val="16"/>
                </w:rPr>
                <w:t>Приказ</w:t>
              </w:r>
            </w:hyperlink>
            <w:r>
              <w:rPr>
                <w:sz w:val="16"/>
              </w:rPr>
              <w:t xml:space="preserve"> Росприроднадзора от 25.08.2022 N 382</w:t>
            </w:r>
            <w:r>
              <w:rPr>
                <w:sz w:val="16"/>
              </w:rPr>
              <w:br/>
              <w:t>"Об утверждении формата передачи данных о показателях выбросов загрязняющих веществ и (или) сбросов загрязняющих веществ по информационно-телекоммуникационным сетям с автоматических средств измерения и учета показателей выбросов загрязняющих веществ и (или) сбросов загрязняющих веществ в технические средства фиксации и передачи информации в государственный реестр объектов, оказывающих негативное воздействие на окружающую среду"</w:t>
            </w:r>
            <w:r>
              <w:rPr>
                <w:sz w:val="16"/>
              </w:rPr>
              <w:br/>
              <w:t>Зарегистрировано в Минюсте России 27.12.2022 N 71823.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Напомним, что Постановлением Правительства РФ от 13.03.2019 N 263 утверждены требования к указанным автоматическим средствам измерения и учета, а также к техническим средствам фиксации и передачи информации в государственный реестр.</w:t>
      </w:r>
    </w:p>
    <w:p w:rsidR="00EF1C85" w:rsidRDefault="00EF1C85">
      <w:pPr>
        <w:pStyle w:val="ConsPlusNormal"/>
        <w:jc w:val="both"/>
      </w:pPr>
    </w:p>
    <w:p w:rsidR="00EF1C85" w:rsidRDefault="00EF1C85">
      <w:pPr>
        <w:pStyle w:val="ConsPlusNormal"/>
        <w:jc w:val="both"/>
        <w:outlineLvl w:val="1"/>
      </w:pPr>
      <w:r>
        <w:rPr>
          <w:b/>
        </w:rPr>
        <w:t>СВЯЗЬ. ИНФОРМАЦИЯ И ИНФОРМАТИЗАЦИЯ</w:t>
      </w:r>
    </w:p>
    <w:p w:rsidR="00EF1C85" w:rsidRDefault="00EF1C85">
      <w:pPr>
        <w:pStyle w:val="ConsPlusNormal"/>
        <w:spacing w:before="200"/>
        <w:jc w:val="both"/>
      </w:pPr>
      <w:r>
        <w:rPr>
          <w:b/>
        </w:rPr>
        <w:t>ФНС наделена полномочиями по развитию федеральной государственной информационной системы ведения ЕГР ЗАГС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81">
              <w:r>
                <w:rPr>
                  <w:color w:val="0000FF"/>
                  <w:sz w:val="16"/>
                </w:rPr>
                <w:t>закон</w:t>
              </w:r>
            </w:hyperlink>
            <w:r>
              <w:rPr>
                <w:sz w:val="16"/>
              </w:rPr>
              <w:t xml:space="preserve"> от 28.12.2022 N 558-ФЗ</w:t>
            </w:r>
            <w:r>
              <w:rPr>
                <w:sz w:val="16"/>
              </w:rPr>
              <w:br/>
              <w:t>"О внесении изменений в статьи 13.1 и 13.2 Федерального закона "Об актах гражданского состояния"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законом уточняется порядок предоставления в ФНС сведений о государственной регистрации акта гражданского состояния из ЕГР ЗАГС.</w:t>
      </w:r>
    </w:p>
    <w:p w:rsidR="00EF1C85" w:rsidRDefault="00EF1C85">
      <w:pPr>
        <w:pStyle w:val="ConsPlusNormal"/>
        <w:jc w:val="both"/>
      </w:pPr>
    </w:p>
    <w:p w:rsidR="00EF1C85" w:rsidRDefault="00EF1C85">
      <w:pPr>
        <w:pStyle w:val="ConsPlusNormal"/>
        <w:jc w:val="both"/>
      </w:pPr>
      <w:r>
        <w:rPr>
          <w:b/>
        </w:rPr>
        <w:t>Подписан закон о деятельности сервисов размещения объявлений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82">
              <w:r>
                <w:rPr>
                  <w:color w:val="0000FF"/>
                  <w:sz w:val="16"/>
                </w:rPr>
                <w:t>закон</w:t>
              </w:r>
            </w:hyperlink>
            <w:r>
              <w:rPr>
                <w:sz w:val="16"/>
              </w:rPr>
              <w:t xml:space="preserve"> от 29.12.2022 N 584-ФЗ</w:t>
            </w:r>
            <w:r>
              <w:rPr>
                <w:sz w:val="16"/>
              </w:rPr>
              <w:br/>
              <w:t>"О внесении изменений в Федеральный закон "Об информации, информационных технологиях и о защите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Федеральный закон "Об информации, информационных технологиях и о защите информации" включена новая статья 10.7 "Обязанности владельца сервиса размещения объявлений", которой, в частности:</w:t>
      </w:r>
    </w:p>
    <w:p w:rsidR="00EF1C85" w:rsidRDefault="00EF1C85">
      <w:pPr>
        <w:pStyle w:val="ConsPlusNormal"/>
        <w:spacing w:before="200"/>
        <w:jc w:val="both"/>
      </w:pPr>
      <w:r>
        <w:t>- установлены обязанности владельца сайта или страницы сайта в сети "Интернет", используемых для размещения объявлений, доступ к которым в течение суток составляет более ста тысяч пользователей, находящихся на территории РФ;</w:t>
      </w:r>
    </w:p>
    <w:p w:rsidR="00EF1C85" w:rsidRDefault="00EF1C85">
      <w:pPr>
        <w:pStyle w:val="ConsPlusNormal"/>
        <w:spacing w:before="200"/>
        <w:jc w:val="both"/>
      </w:pPr>
      <w:r>
        <w:t>- закреплено, что владельцем сервиса размещения объявлений может выступать гражданин РФ, не имеющий гражданства другого государства, или российское юридическое лицо, находящееся под контролем РФ, субъекта РФ, муниципального образования или гражданина РФ.</w:t>
      </w:r>
    </w:p>
    <w:p w:rsidR="00EF1C85" w:rsidRDefault="00EF1C85">
      <w:pPr>
        <w:pStyle w:val="ConsPlusNormal"/>
        <w:spacing w:before="200"/>
        <w:jc w:val="both"/>
      </w:pPr>
      <w:r>
        <w:t>Так, владелец сервиса размещения объявлений не должен допускать использования такого сервиса в целях совершения уголовно наказуемых деяний, разглашения сведений, составляющих гостайну, распространения материалов, содержащих публичные призывы к осуществлению террористической деятельности, материалов, пропагандирующих порнографию, насилие и жестокость, и материалов, содержащих нецензурную брань. Кроме этого, владелец сервиса размещения объявлений должен разместить на сервисе адрес электронной почты для направления юридически значимых сообщений и обеспечить интеграцию и взаимодействие сервиса с Единым порталом госуслуг.</w:t>
      </w:r>
    </w:p>
    <w:p w:rsidR="00EF1C85" w:rsidRDefault="00EF1C85">
      <w:pPr>
        <w:pStyle w:val="ConsPlusNormal"/>
        <w:spacing w:before="200"/>
        <w:jc w:val="both"/>
      </w:pPr>
      <w:r>
        <w:t>Законом Роскомнадзор уполномочен вести реестр сервисов размещения объявлений и в случае обнаружения на сервисе размещения объявлений информации, распространяемой с нарушением законодательства, обращаться в суд с заявлением об ограничении доступа к сервису размещения объявлений в случае неисполнения его владельцем обязательных требований.</w:t>
      </w:r>
    </w:p>
    <w:p w:rsidR="00EF1C85" w:rsidRDefault="00EF1C85">
      <w:pPr>
        <w:pStyle w:val="ConsPlusNormal"/>
        <w:spacing w:before="200"/>
        <w:jc w:val="both"/>
      </w:pPr>
      <w:r>
        <w:t>Федеральный закон вступает в силу с 1 марта 2023 года.</w:t>
      </w:r>
    </w:p>
    <w:p w:rsidR="00EF1C85" w:rsidRDefault="00EF1C85">
      <w:pPr>
        <w:pStyle w:val="ConsPlusNormal"/>
        <w:jc w:val="both"/>
      </w:pPr>
    </w:p>
    <w:p w:rsidR="00EF1C85" w:rsidRDefault="00EF1C85">
      <w:pPr>
        <w:pStyle w:val="ConsPlusNormal"/>
        <w:jc w:val="both"/>
      </w:pPr>
      <w:r>
        <w:rPr>
          <w:b/>
        </w:rPr>
        <w:t>К запрещенной информации отнесена информация о способах, методах незаконного изготовления боеприпасов к оружию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83">
              <w:r>
                <w:rPr>
                  <w:color w:val="0000FF"/>
                  <w:sz w:val="16"/>
                </w:rPr>
                <w:t>закон</w:t>
              </w:r>
            </w:hyperlink>
            <w:r>
              <w:rPr>
                <w:sz w:val="16"/>
              </w:rPr>
              <w:t xml:space="preserve"> от 29.12.2022 N 585-ФЗ</w:t>
            </w:r>
            <w:r>
              <w:rPr>
                <w:sz w:val="16"/>
              </w:rPr>
              <w:br/>
              <w:t>"О внесении изменений в статью 15.1 Федерального закона "Об информации, информационных технологиях и о защите информации" и статью 4 Закона Российской Федерации "О средствах массовой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Исключением является информация о способах, методах самостоятельного снаряжения патронов к гражданскому огнестрельному длинноствольному оружию.</w:t>
      </w:r>
    </w:p>
    <w:p w:rsidR="00EF1C85" w:rsidRDefault="00EF1C85">
      <w:pPr>
        <w:pStyle w:val="ConsPlusNormal"/>
        <w:jc w:val="both"/>
      </w:pPr>
    </w:p>
    <w:p w:rsidR="00EF1C85" w:rsidRDefault="00EF1C85">
      <w:pPr>
        <w:pStyle w:val="ConsPlusNormal"/>
        <w:jc w:val="both"/>
      </w:pPr>
      <w:r>
        <w:rPr>
          <w:b/>
        </w:rPr>
        <w:t>Установлены случаи передачи в информационные системы маркировки сведений о реализации маркированного товара без указания индивидуальных кодов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84">
              <w:r>
                <w:rPr>
                  <w:color w:val="0000FF"/>
                  <w:sz w:val="16"/>
                </w:rPr>
                <w:t>закон</w:t>
              </w:r>
            </w:hyperlink>
            <w:r>
              <w:rPr>
                <w:sz w:val="16"/>
              </w:rPr>
              <w:t xml:space="preserve"> от 29.12.2022 N 597-ФЗ</w:t>
            </w:r>
            <w:r>
              <w:rPr>
                <w:sz w:val="16"/>
              </w:rPr>
              <w:br/>
              <w:t>"О внесении изменений в Федеральный закон "О применении контрольно-кассовой техники при осуществлении расчетов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Пользователь, осуществляющий расчет за маркированный товар, который должен направлять (вносить) информацию о таком товаре в информационные системы маркировки, в момент расчета вправе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rsidR="00EF1C85" w:rsidRDefault="00EF1C85">
      <w:pPr>
        <w:pStyle w:val="ConsPlusNormal"/>
        <w:spacing w:before="200"/>
        <w:jc w:val="both"/>
      </w:pPr>
      <w:r>
        <w:lastRenderedPageBreak/>
        <w:t>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rsidR="00EF1C85" w:rsidRDefault="00EF1C85">
      <w:pPr>
        <w:pStyle w:val="ConsPlusNormal"/>
        <w:spacing w:before="200"/>
        <w:jc w:val="both"/>
      </w:pPr>
      <w:r>
        <w:t>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rsidR="00EF1C85" w:rsidRDefault="00EF1C85">
      <w:pPr>
        <w:pStyle w:val="ConsPlusNormal"/>
        <w:spacing w:before="200"/>
        <w:jc w:val="both"/>
      </w:pPr>
      <w:r>
        <w:t>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w:t>
      </w:r>
    </w:p>
    <w:p w:rsidR="00EF1C85" w:rsidRDefault="00EF1C85">
      <w:pPr>
        <w:pStyle w:val="ConsPlusNormal"/>
        <w:jc w:val="both"/>
      </w:pPr>
    </w:p>
    <w:p w:rsidR="00EF1C85" w:rsidRDefault="00EF1C85">
      <w:pPr>
        <w:pStyle w:val="ConsPlusNormal"/>
        <w:jc w:val="both"/>
      </w:pPr>
      <w:r>
        <w:rPr>
          <w:b/>
        </w:rPr>
        <w:t>Актуализированы акты Правительства в связи с введением запрета распространения информации, пропагандирующей нетрадиционные сексуальные отношения и/или предпочтения, педофилию, смену пола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5">
              <w:r>
                <w:rPr>
                  <w:color w:val="0000FF"/>
                  <w:sz w:val="16"/>
                </w:rPr>
                <w:t>Постановление</w:t>
              </w:r>
            </w:hyperlink>
            <w:r>
              <w:rPr>
                <w:sz w:val="16"/>
              </w:rPr>
              <w:t xml:space="preserve"> Правительства РФ от 24.12.2022 N 2412</w:t>
            </w:r>
            <w:r>
              <w:rPr>
                <w:sz w:val="16"/>
              </w:rPr>
              <w:br/>
              <w:t>"О внесении изменений в постановление Правительства Российской Федерации от 26 октября 2012 г. N 1101"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целью реализации Федерального закона от 05.12.2022 N 478-ФЗ внесены соответствующие дополнения в Правила создания, формирования и ведения единого реестра запрещенных сайтов, а также Правила принятия уполномоченными Правительством органами власти решений в отношении отдельных видов информации и материалов, распространяемых посредством сети Интернет, распространение которых в России запрещено.</w:t>
      </w:r>
    </w:p>
    <w:p w:rsidR="00EF1C85" w:rsidRDefault="00EF1C85">
      <w:pPr>
        <w:pStyle w:val="ConsPlusNormal"/>
        <w:jc w:val="both"/>
      </w:pPr>
    </w:p>
    <w:p w:rsidR="00EF1C85" w:rsidRDefault="00EF1C85">
      <w:pPr>
        <w:pStyle w:val="ConsPlusNormal"/>
        <w:jc w:val="both"/>
      </w:pPr>
      <w:r>
        <w:rPr>
          <w:b/>
        </w:rPr>
        <w:t>Предусматривается проведение на регулярной основе мониторинга уровня грамотности граждан по вопросам информационной безопасности, в том числе путем ежегодного тестирования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6">
              <w:r>
                <w:rPr>
                  <w:color w:val="0000FF"/>
                  <w:sz w:val="16"/>
                </w:rPr>
                <w:t>Распоряжение</w:t>
              </w:r>
            </w:hyperlink>
            <w:r>
              <w:rPr>
                <w:sz w:val="16"/>
              </w:rPr>
              <w:t xml:space="preserve"> Правительства РФ от 22.12.2022 N 4088-р</w:t>
            </w:r>
            <w:r>
              <w:rPr>
                <w:sz w:val="16"/>
              </w:rPr>
              <w:br/>
              <w:t>&lt;Об утверждении Концепции формирования и развития культуры информационной безопасности граждан Российской Федерации&gt;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в частности, в Концепции сообщается о необходимости с самого раннего возраста прививать гражданам знания по всему спектру вопросов информационной безопасности, таких как распознавание фишинговых сайтов и писем, телефонного мошенничества, создание надежных паролей, распознавание недостоверной информации и другого вредоносного контента.</w:t>
      </w:r>
    </w:p>
    <w:p w:rsidR="00EF1C85" w:rsidRDefault="00EF1C85">
      <w:pPr>
        <w:pStyle w:val="ConsPlusNormal"/>
        <w:jc w:val="both"/>
      </w:pPr>
    </w:p>
    <w:p w:rsidR="00EF1C85" w:rsidRDefault="00EF1C85">
      <w:pPr>
        <w:pStyle w:val="ConsPlusNormal"/>
        <w:jc w:val="both"/>
      </w:pPr>
      <w:r>
        <w:rPr>
          <w:b/>
        </w:rPr>
        <w:t>Определен порядок использования государственной информационной системы "Типовое облачное решение по автоматизации контрольной (надзорной) деятельности" (ГИС ТОР КНД)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7">
              <w:r>
                <w:rPr>
                  <w:color w:val="0000FF"/>
                  <w:sz w:val="16"/>
                </w:rPr>
                <w:t>Приказ</w:t>
              </w:r>
            </w:hyperlink>
            <w:r>
              <w:rPr>
                <w:sz w:val="16"/>
              </w:rPr>
              <w:t xml:space="preserve"> Минцифры России от 30.09.2022 N 730</w:t>
            </w:r>
            <w:r>
              <w:rPr>
                <w:sz w:val="16"/>
              </w:rPr>
              <w:br/>
              <w:t>"Об утверждении правил пользования государственной информационной системы "Типовое облачное решение по автоматизации контрольной (надзорной)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оператор ГИС ТОР КНД - Минцифры России, а ее пользователями являются, в частности:</w:t>
      </w:r>
    </w:p>
    <w:p w:rsidR="00EF1C85" w:rsidRDefault="00EF1C85">
      <w:pPr>
        <w:pStyle w:val="ConsPlusNormal"/>
        <w:spacing w:before="20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F1C85" w:rsidRDefault="00EF1C85">
      <w:pPr>
        <w:pStyle w:val="ConsPlusNormal"/>
        <w:spacing w:before="200"/>
        <w:jc w:val="both"/>
      </w:pPr>
      <w:r>
        <w:t>федеральные органы исполнительной власти, осуществляющие нормативно-правовое регулирование в отношении отдельных видов государственного контроля (надзора), муниципального контроля;</w:t>
      </w:r>
    </w:p>
    <w:p w:rsidR="00EF1C85" w:rsidRDefault="00EF1C85">
      <w:pPr>
        <w:pStyle w:val="ConsPlusNormal"/>
        <w:spacing w:before="200"/>
        <w:jc w:val="both"/>
      </w:pPr>
      <w:r>
        <w:t>контрольные (надзорные) органы;</w:t>
      </w:r>
    </w:p>
    <w:p w:rsidR="00EF1C85" w:rsidRDefault="00EF1C85">
      <w:pPr>
        <w:pStyle w:val="ConsPlusNormal"/>
        <w:spacing w:before="200"/>
        <w:jc w:val="both"/>
      </w:pPr>
      <w:r>
        <w:t>Аппарат Правительства Российской Федерации и др.</w:t>
      </w:r>
    </w:p>
    <w:p w:rsidR="00EF1C85" w:rsidRDefault="00EF1C85">
      <w:pPr>
        <w:pStyle w:val="ConsPlusNormal"/>
        <w:spacing w:before="200"/>
        <w:jc w:val="both"/>
      </w:pPr>
      <w:r>
        <w:lastRenderedPageBreak/>
        <w:t>Документом закреплены права и обязанности пользователей ГИС ТОР КНД, порядок организации получения доступа к системе, а также информационного взаимодействия ГИС ТОР КНД с иными информационными системами.</w:t>
      </w:r>
    </w:p>
    <w:p w:rsidR="00EF1C85" w:rsidRDefault="00EF1C85">
      <w:pPr>
        <w:pStyle w:val="ConsPlusNormal"/>
        <w:jc w:val="both"/>
      </w:pPr>
    </w:p>
    <w:p w:rsidR="00EF1C85" w:rsidRDefault="00EF1C85">
      <w:pPr>
        <w:pStyle w:val="ConsPlusNormal"/>
        <w:jc w:val="both"/>
      </w:pPr>
      <w:r>
        <w:rPr>
          <w:b/>
        </w:rPr>
        <w:t>Установлены требования к идентификатору рекламы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8">
              <w:r>
                <w:rPr>
                  <w:color w:val="0000FF"/>
                  <w:sz w:val="16"/>
                </w:rPr>
                <w:t>Приказ</w:t>
              </w:r>
            </w:hyperlink>
            <w:r>
              <w:rPr>
                <w:sz w:val="16"/>
              </w:rPr>
              <w:t xml:space="preserve"> Роскомнадзора от 30.11.2022 N 191</w:t>
            </w:r>
            <w:r>
              <w:rPr>
                <w:sz w:val="16"/>
              </w:rPr>
              <w:br/>
              <w:t>"Об утверждении Требований к идентификатору рекламы, его содержанию, порядка и сроков его присвоения, размещения при распространении рекламы в информационно-телекоммуникационной сети "Интернет", хранения и предоставления в Федеральную службу по надзору в сфере связи, информационных технологий и массовых коммуникаций"</w:t>
            </w:r>
            <w:r>
              <w:rPr>
                <w:sz w:val="16"/>
              </w:rPr>
              <w:br/>
              <w:t>Зарегистрировано в Минюсте России 28.12.2022 N 71862.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Идентификатор рекламы - это уникальное цифровое обозначение, предназначенное для обеспечения прослеживаемости распространенной в сети "Интернет" рекламы и учета информации о ней.</w:t>
      </w:r>
    </w:p>
    <w:p w:rsidR="00EF1C85" w:rsidRDefault="00EF1C85">
      <w:pPr>
        <w:pStyle w:val="ConsPlusNormal"/>
        <w:spacing w:before="200"/>
        <w:jc w:val="both"/>
      </w:pPr>
      <w:r>
        <w:t>Предусмотрены порядок и сроки его присвоения, размещения при распространении рекламы в сети "Интернет", хранения и предоставления в Роскомнадзор.</w:t>
      </w:r>
    </w:p>
    <w:p w:rsidR="00EF1C85" w:rsidRDefault="00EF1C85">
      <w:pPr>
        <w:pStyle w:val="ConsPlusNormal"/>
        <w:spacing w:before="200"/>
        <w:jc w:val="both"/>
      </w:pPr>
      <w:r>
        <w:t>Приказ действует в течение 6 лет со дня его вступления в силу.</w:t>
      </w:r>
    </w:p>
    <w:p w:rsidR="00EF1C85" w:rsidRDefault="00EF1C85">
      <w:pPr>
        <w:pStyle w:val="ConsPlusNormal"/>
        <w:jc w:val="both"/>
      </w:pPr>
    </w:p>
    <w:p w:rsidR="00EF1C85" w:rsidRDefault="00EF1C85">
      <w:pPr>
        <w:pStyle w:val="ConsPlusNormal"/>
        <w:jc w:val="both"/>
      </w:pPr>
      <w:r>
        <w:rPr>
          <w:b/>
        </w:rPr>
        <w:t>Актуализирован порядок обеспечения условий доступности для инвалидов по зрению официальных сайтов органов государственной власти и местного самоуправления в сети "Интернет"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89">
              <w:r>
                <w:rPr>
                  <w:color w:val="0000FF"/>
                  <w:sz w:val="16"/>
                </w:rPr>
                <w:t>Приказ</w:t>
              </w:r>
            </w:hyperlink>
            <w:r>
              <w:rPr>
                <w:sz w:val="16"/>
              </w:rPr>
              <w:t xml:space="preserve"> Минцифры России от 12.12.2022 N 931</w:t>
            </w:r>
            <w:r>
              <w:rPr>
                <w:sz w:val="16"/>
              </w:rPr>
              <w:br/>
              <w:t>"Об установлении порядка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в информационно-телекоммуникационной сети "Интернет"</w:t>
            </w:r>
            <w:r>
              <w:rPr>
                <w:sz w:val="16"/>
              </w:rPr>
              <w:br/>
              <w:t>Зарегистрировано в Минюсте России 26.12.2022 N 71809.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Минцифры России от 30 ноября 2015 г. N 483, которым установлен аналогичный порядок.</w:t>
      </w:r>
    </w:p>
    <w:p w:rsidR="00EF1C85" w:rsidRDefault="00EF1C85">
      <w:pPr>
        <w:pStyle w:val="ConsPlusNormal"/>
        <w:jc w:val="both"/>
      </w:pPr>
    </w:p>
    <w:p w:rsidR="00EF1C85" w:rsidRDefault="00EF1C85">
      <w:pPr>
        <w:pStyle w:val="ConsPlusNormal"/>
        <w:jc w:val="both"/>
        <w:outlineLvl w:val="1"/>
      </w:pPr>
      <w:r>
        <w:rPr>
          <w:b/>
        </w:rPr>
        <w:t>ОБРАЗОВАНИЕ. НАУЧНАЯ ДЕЯТЕЛЬНОСТЬ. КУЛЬТУРА</w:t>
      </w:r>
    </w:p>
    <w:p w:rsidR="00EF1C85" w:rsidRDefault="00EF1C85">
      <w:pPr>
        <w:pStyle w:val="ConsPlusNormal"/>
        <w:spacing w:before="200"/>
        <w:jc w:val="both"/>
      </w:pPr>
      <w:r>
        <w:rPr>
          <w:b/>
        </w:rPr>
        <w:t>Без маркировки знаком информационной продукции могут распространяться произведения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 а также Библия, Коран, Танах и Ганджур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90">
              <w:r>
                <w:rPr>
                  <w:color w:val="0000FF"/>
                  <w:sz w:val="16"/>
                </w:rPr>
                <w:t>закон</w:t>
              </w:r>
            </w:hyperlink>
            <w:r>
              <w:rPr>
                <w:sz w:val="16"/>
              </w:rPr>
              <w:t xml:space="preserve"> от 29.12.2022 N 632-ФЗ</w:t>
            </w:r>
            <w:r>
              <w:rPr>
                <w:sz w:val="16"/>
              </w:rPr>
              <w:br/>
              <w:t>"О внесении изменений в статью 5.1 Федерального закона "О государственной поддержке кинематографии Российской Федерации" и статьи 1 и 17 Федерального закона "О защите детей от информации, причиняющей вред их здоровью и развитию"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Уточнено, что в качестве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культурологии, искусствознания и искусствоведения.</w:t>
      </w:r>
    </w:p>
    <w:p w:rsidR="00EF1C85" w:rsidRDefault="00EF1C85">
      <w:pPr>
        <w:pStyle w:val="ConsPlusNormal"/>
        <w:spacing w:before="200"/>
        <w:jc w:val="both"/>
      </w:pPr>
      <w:r>
        <w:t>Кроме того, установлено, что в прокатном удостоверении на фильм должны содержаться сведения о запрете его распространения среди детей в случаях, если фильм содержит информацию, запрещенную для распространения среди детей, или сведения об ограничении распространения фильма среди детей определенных возрастных категорий.</w:t>
      </w:r>
    </w:p>
    <w:p w:rsidR="00EF1C85" w:rsidRDefault="00EF1C85">
      <w:pPr>
        <w:pStyle w:val="ConsPlusNormal"/>
        <w:jc w:val="both"/>
      </w:pPr>
    </w:p>
    <w:p w:rsidR="00EF1C85" w:rsidRDefault="00EF1C85">
      <w:pPr>
        <w:pStyle w:val="ConsPlusNormal"/>
        <w:jc w:val="both"/>
      </w:pPr>
      <w:r>
        <w:rPr>
          <w:b/>
        </w:rPr>
        <w:t>Расширен состав межведомственной комиссии по вопросам организации отдыха и оздоровления детей, создаваемой в субъекте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91">
              <w:r>
                <w:rPr>
                  <w:color w:val="0000FF"/>
                  <w:sz w:val="16"/>
                </w:rPr>
                <w:t>закон</w:t>
              </w:r>
            </w:hyperlink>
            <w:r>
              <w:rPr>
                <w:sz w:val="16"/>
              </w:rPr>
              <w:t xml:space="preserve"> от 29.12.2022 N 634-ФЗ</w:t>
            </w:r>
            <w:r>
              <w:rPr>
                <w:sz w:val="16"/>
              </w:rPr>
              <w:br/>
              <w:t>"О внесении изменений в статью 12.5 Федерального закона "Об основных гарантиях прав ребенка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нее также включены представители органов исполнительной власти субъекта РФ в сфере культуры, в сфере физической культуры и спорта и в сфере туризма.</w:t>
      </w:r>
    </w:p>
    <w:p w:rsidR="00EF1C85" w:rsidRDefault="00EF1C85">
      <w:pPr>
        <w:pStyle w:val="ConsPlusNormal"/>
        <w:jc w:val="both"/>
      </w:pPr>
    </w:p>
    <w:p w:rsidR="00EF1C85" w:rsidRDefault="00EF1C85">
      <w:pPr>
        <w:pStyle w:val="ConsPlusNormal"/>
        <w:jc w:val="both"/>
      </w:pPr>
      <w:r>
        <w:rPr>
          <w:b/>
        </w:rPr>
        <w:t>Для отдельных категорий лиц установлена квота при приеме на обучение по программам бакалавриата и специалитета за счет бюджетных средств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92">
              <w:r>
                <w:rPr>
                  <w:color w:val="0000FF"/>
                  <w:sz w:val="16"/>
                </w:rPr>
                <w:t>закон</w:t>
              </w:r>
            </w:hyperlink>
            <w:r>
              <w:rPr>
                <w:sz w:val="16"/>
              </w:rPr>
              <w:t xml:space="preserve"> от 29.12.2022 N 641-ФЗ</w:t>
            </w:r>
            <w:r>
              <w:rPr>
                <w:sz w:val="16"/>
              </w:rPr>
              <w:br/>
              <w:t>"О внесении изменений в статью 19 Федерального закона "О свободе совести и о религиозных объединениях" и Федеральный закон "Об образовании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Право на прием на обучение по программам бакалавриата и специалитета за счет бюджетных средств в пределах отдельной квоты получили: Герои Российской Федерации; лица, награжденные тремя орденами Мужества; дети военнослужащих и добровольцев, принимавших участие в специальной военной операции; дети военнослужащих, направленных в другие государства и принимавших участие в боевых действиях при исполнении служебных обязанностей в этих государствах.</w:t>
      </w:r>
    </w:p>
    <w:p w:rsidR="00EF1C85" w:rsidRDefault="00EF1C85">
      <w:pPr>
        <w:pStyle w:val="ConsPlusNormal"/>
        <w:spacing w:before="200"/>
        <w:jc w:val="both"/>
      </w:pPr>
      <w:r>
        <w:t>Указанные лица принимаются на обучение по результатам ЕГЭ или вступительных испытаний. Без проведения вступительных испытаний прием на обучение в пределах отдельной квоты осуществляется в отношении Героев Российской Федерации, лиц, награжденных тремя орденами Мужества, детей военнослужащих, погибших или получивших увечье либо заболевание при исполнении обязанностей военной службы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w:t>
      </w:r>
    </w:p>
    <w:p w:rsidR="00EF1C85" w:rsidRDefault="00EF1C85">
      <w:pPr>
        <w:pStyle w:val="ConsPlusNormal"/>
        <w:spacing w:before="200"/>
        <w:jc w:val="both"/>
      </w:pPr>
      <w:r>
        <w:t>Отдельная квота приема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средств.</w:t>
      </w:r>
    </w:p>
    <w:p w:rsidR="00EF1C85" w:rsidRDefault="00EF1C85">
      <w:pPr>
        <w:pStyle w:val="ConsPlusNormal"/>
        <w:spacing w:before="200"/>
        <w:jc w:val="both"/>
      </w:pPr>
      <w:r>
        <w:t>Кроме этого, документом духовные образовательные организации наделены правом реализовывать программы подготовки научных и научно-педагогических кадров в аспирантуре.</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Подписан закон о перераспределении полномочий в сфере образования между регионами и муниципалитетами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293">
              <w:r>
                <w:rPr>
                  <w:color w:val="0000FF"/>
                  <w:sz w:val="16"/>
                </w:rPr>
                <w:t>закон</w:t>
              </w:r>
            </w:hyperlink>
            <w:r>
              <w:rPr>
                <w:sz w:val="16"/>
              </w:rPr>
              <w:t xml:space="preserve"> от 29.12.2022 N 642-ФЗ</w:t>
            </w:r>
            <w:r>
              <w:rPr>
                <w:sz w:val="16"/>
              </w:rPr>
              <w:br/>
              <w:t>"О внесении изменения в Федеральный закон "Об образовании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что законом субъекта РФ полномочия органов местного самоуправления и органов государственной власти субъекта РФ в сфере образования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Установлен порядок осуществления полномочий представителей федеральных органов исполнительной власти в органах Общероссийского общественно-государственного движения детей и молодежи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94">
              <w:r>
                <w:rPr>
                  <w:color w:val="0000FF"/>
                  <w:sz w:val="16"/>
                </w:rPr>
                <w:t>Постановление</w:t>
              </w:r>
            </w:hyperlink>
            <w:r>
              <w:rPr>
                <w:sz w:val="16"/>
              </w:rPr>
              <w:t xml:space="preserve"> Правительства РФ от 23.12.2022 N 2386</w:t>
            </w:r>
            <w:r>
              <w:rPr>
                <w:sz w:val="16"/>
              </w:rPr>
              <w:br/>
              <w:t>"Об утверждении Положения о порядке осуществления полномочий представителей федеральных органов исполнительной власти в органах Общероссийского общественно-государственного движения детей и молодежи"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определяет порядок осуществления полномочий представителей федеральных органов исполнительной власти в Наблюдательном совете, Координационном совете и Правлении Движения, а также в иных органах.</w:t>
      </w:r>
    </w:p>
    <w:p w:rsidR="00EF1C85" w:rsidRDefault="00EF1C85">
      <w:pPr>
        <w:pStyle w:val="ConsPlusNormal"/>
        <w:spacing w:before="200"/>
        <w:jc w:val="both"/>
      </w:pPr>
      <w:r>
        <w:t>Предусмотрено, что представители федерального органа исполнительной власти осуществляют свою деятельность в органах Движения исключительно на безвозмездной основе.</w:t>
      </w:r>
    </w:p>
    <w:p w:rsidR="00EF1C85" w:rsidRDefault="00EF1C85">
      <w:pPr>
        <w:pStyle w:val="ConsPlusNormal"/>
        <w:jc w:val="both"/>
      </w:pPr>
    </w:p>
    <w:p w:rsidR="00EF1C85" w:rsidRDefault="00EF1C85">
      <w:pPr>
        <w:pStyle w:val="ConsPlusNormal"/>
        <w:jc w:val="both"/>
      </w:pPr>
      <w:r>
        <w:rPr>
          <w:b/>
        </w:rPr>
        <w:t>Уточнен порядок формирования перечня проводимых на территории РФ международных кинофестивалей и критериев отнесения кинофестивалей к международным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95">
              <w:r>
                <w:rPr>
                  <w:color w:val="0000FF"/>
                  <w:sz w:val="16"/>
                </w:rPr>
                <w:t>Постановление</w:t>
              </w:r>
            </w:hyperlink>
            <w:r>
              <w:rPr>
                <w:sz w:val="16"/>
              </w:rPr>
              <w:t xml:space="preserve"> Правительства РФ от 23.12.2022 N 2396</w:t>
            </w:r>
            <w:r>
              <w:rPr>
                <w:sz w:val="16"/>
              </w:rPr>
              <w:br/>
              <w:t>"О внесении изменений в постановление Правительства Российской Федерации от 2 февраля 2019 г. N 78"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скорректирован перечень документов, прилагаемых к заявке о включении международного кинофестиваля в перечень на следующий календарный год, сокращен срок их рассмотрения, установлен порядок внесения изменений в перечень, установлено минимальное количество национальных фильмов в программе кинофестиваля и членов его жюри (при наличии) и прочее.</w:t>
      </w:r>
    </w:p>
    <w:p w:rsidR="00EF1C85" w:rsidRDefault="00EF1C85">
      <w:pPr>
        <w:pStyle w:val="ConsPlusNormal"/>
        <w:jc w:val="both"/>
      </w:pPr>
    </w:p>
    <w:p w:rsidR="00EF1C85" w:rsidRDefault="00EF1C85">
      <w:pPr>
        <w:pStyle w:val="ConsPlusNormal"/>
        <w:jc w:val="both"/>
      </w:pPr>
      <w:r>
        <w:rPr>
          <w:b/>
        </w:rPr>
        <w:t>Установлен новый порядок предоставления органами власти регионов, осуществляющими переданные полномочия РФ в сфере образования, госуслуги по госаккредитации образовательной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96">
              <w:r>
                <w:rPr>
                  <w:color w:val="0000FF"/>
                  <w:sz w:val="16"/>
                </w:rPr>
                <w:t>Приказ</w:t>
              </w:r>
            </w:hyperlink>
            <w:r>
              <w:rPr>
                <w:sz w:val="16"/>
              </w:rPr>
              <w:t xml:space="preserve"> Рособрнадзора от 17.10.2022 N 1078</w:t>
            </w:r>
            <w:r>
              <w:rPr>
                <w:sz w:val="16"/>
              </w:rPr>
              <w:b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r>
              <w:rPr>
                <w:sz w:val="16"/>
              </w:rPr>
              <w:br/>
              <w:t>Зарегистрировано в Минюсте России 28.12.2022 N 71852.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Определены в том числе: круг заявителей в рамках госуслуги; максимальные сроки ее предоставления (не более 25 дней со дня приема заявления и документов в случае обращения с заявлением о выдаче свидетельства о госаккредитации); размер платы, взимаемой с заявителя, и способы ее взимания.</w:t>
      </w:r>
    </w:p>
    <w:p w:rsidR="00EF1C85" w:rsidRDefault="00EF1C85">
      <w:pPr>
        <w:pStyle w:val="ConsPlusNormal"/>
        <w:spacing w:before="200"/>
        <w:jc w:val="both"/>
      </w:pPr>
      <w:r>
        <w:t>Признан утратившим силу аналогичный приказ Рособрнадзора от 17 марта 2020 г. N 310.</w:t>
      </w:r>
    </w:p>
    <w:p w:rsidR="00EF1C85" w:rsidRDefault="00EF1C85">
      <w:pPr>
        <w:pStyle w:val="ConsPlusNormal"/>
        <w:jc w:val="both"/>
      </w:pPr>
    </w:p>
    <w:p w:rsidR="00EF1C85" w:rsidRDefault="00EF1C85">
      <w:pPr>
        <w:pStyle w:val="ConsPlusNormal"/>
        <w:jc w:val="both"/>
      </w:pPr>
      <w:r>
        <w:rPr>
          <w:b/>
        </w:rPr>
        <w:t>Утверждена федеральная образовательная программа дошкольного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297">
              <w:r>
                <w:rPr>
                  <w:color w:val="0000FF"/>
                  <w:sz w:val="16"/>
                </w:rPr>
                <w:t>Приказ</w:t>
              </w:r>
            </w:hyperlink>
            <w:r>
              <w:rPr>
                <w:sz w:val="16"/>
              </w:rPr>
              <w:t xml:space="preserve"> Минпросвещения России от 25.11.2022 N 1028</w:t>
            </w:r>
            <w:r>
              <w:rPr>
                <w:sz w:val="16"/>
              </w:rPr>
              <w:br/>
              <w:t>"Об утверждении федеральной образовательной программы дошкольного образования"</w:t>
            </w:r>
            <w:r>
              <w:rPr>
                <w:sz w:val="16"/>
              </w:rPr>
              <w:br/>
              <w:t>Зарегистрировано в Минюсте России 28.12.2022 N 71847.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Федеральная программа включает в себя учебно-методическую документацию, в состав которой входят федеральная рабочая программа воспитания, примерный режим и распорядок дня дошкольных групп, федеральный календарный план воспитательной работы и иные компоненты.</w:t>
      </w:r>
    </w:p>
    <w:p w:rsidR="00EF1C85" w:rsidRDefault="00EF1C85">
      <w:pPr>
        <w:pStyle w:val="ConsPlusNormal"/>
        <w:spacing w:before="200"/>
        <w:jc w:val="both"/>
      </w:pPr>
      <w:r>
        <w:t>Программа включает три раздела - целевой, содержательный и организационный.</w:t>
      </w:r>
    </w:p>
    <w:p w:rsidR="00EF1C85" w:rsidRDefault="00EF1C85">
      <w:pPr>
        <w:pStyle w:val="ConsPlusNormal"/>
        <w:spacing w:before="200"/>
        <w:jc w:val="both"/>
      </w:pPr>
      <w:r>
        <w:t>В целевом разделе представлены, в частности, цели, задачи и принципы формирования программы. Содержательный раздел включает задачи и содержание образовательной деятельности для всех возрастных групп обучающихся. Организационный раздел включает описание психолого-педагогических и кадровых условий реализации программы.</w:t>
      </w:r>
    </w:p>
    <w:p w:rsidR="00EF1C85" w:rsidRDefault="00EF1C85">
      <w:pPr>
        <w:pStyle w:val="ConsPlusNormal"/>
        <w:jc w:val="both"/>
      </w:pPr>
    </w:p>
    <w:p w:rsidR="00EF1C85" w:rsidRDefault="00EF1C85">
      <w:pPr>
        <w:pStyle w:val="ConsPlusNormal"/>
        <w:jc w:val="both"/>
      </w:pPr>
      <w:r>
        <w:rPr>
          <w:b/>
        </w:rPr>
        <w:t>Минпросвещения России: необходимо обеспечить контроль за направлением в адрес общеобразовательных организаций только согласованных запросов и требований по привлечению обучающихся и учителей к участию в мероприятиях, не связанных с реализацией основных образовательных программ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98">
              <w:r>
                <w:rPr>
                  <w:color w:val="0000FF"/>
                  <w:sz w:val="16"/>
                </w:rPr>
                <w:t>Письмо&gt;</w:t>
              </w:r>
            </w:hyperlink>
            <w:r>
              <w:rPr>
                <w:sz w:val="16"/>
              </w:rPr>
              <w:t xml:space="preserve"> Минпросвещения России N СК-773/03, Рособрнадзора N 01-141/01-01 от 22.12.2022</w:t>
            </w:r>
            <w:r>
              <w:rPr>
                <w:sz w:val="16"/>
              </w:rPr>
              <w:br/>
              <w:t>"О снижении бюрократической нагрузки на образовательные организации"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Руководителям высших исполнительных органов субъектов РФ рекомендовано, в частности:</w:t>
      </w:r>
    </w:p>
    <w:p w:rsidR="00EF1C85" w:rsidRDefault="00EF1C85">
      <w:pPr>
        <w:pStyle w:val="ConsPlusNormal"/>
        <w:spacing w:before="200"/>
        <w:jc w:val="both"/>
      </w:pPr>
      <w:r>
        <w:t>- в случае поступления запросов от общероссийских общественных организаций (движений), государственных и негосударственных организаций различных организационно-правовых форм рекомендовать данным организациям содержание указанных запросов согласовывать с Минпросвещения России;</w:t>
      </w:r>
    </w:p>
    <w:p w:rsidR="00EF1C85" w:rsidRDefault="00EF1C85">
      <w:pPr>
        <w:pStyle w:val="ConsPlusNormal"/>
        <w:spacing w:before="200"/>
        <w:jc w:val="both"/>
      </w:pPr>
      <w:r>
        <w:t>- рекомендовать органам управления в сфере образования и общеобразовательным организациям принимать участие в мероприятиях и проектах, реализация которых не урегулирована законодательством об образовании в РФ, только по согласованию с Минпросвещения России.</w:t>
      </w:r>
    </w:p>
    <w:p w:rsidR="00EF1C85" w:rsidRDefault="00EF1C85">
      <w:pPr>
        <w:pStyle w:val="ConsPlusNormal"/>
        <w:jc w:val="both"/>
      </w:pPr>
    </w:p>
    <w:p w:rsidR="00EF1C85" w:rsidRDefault="00EF1C85">
      <w:pPr>
        <w:pStyle w:val="ConsPlusNormal"/>
        <w:jc w:val="both"/>
      </w:pPr>
      <w:r>
        <w:rPr>
          <w:b/>
        </w:rPr>
        <w:t xml:space="preserve">До 20 января 2023 года продлен срок направления вузами в Минобрнауки информации о </w:t>
      </w:r>
      <w:r>
        <w:rPr>
          <w:b/>
        </w:rPr>
        <w:lastRenderedPageBreak/>
        <w:t>международной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299">
              <w:r>
                <w:rPr>
                  <w:color w:val="0000FF"/>
                  <w:sz w:val="16"/>
                </w:rPr>
                <w:t>Письмо&gt;</w:t>
              </w:r>
            </w:hyperlink>
            <w:r>
              <w:rPr>
                <w:sz w:val="16"/>
              </w:rPr>
              <w:t xml:space="preserve"> Минобрнауки России от 29.12.2022 N МН-7/6755</w:t>
            </w:r>
            <w:r>
              <w:rPr>
                <w:sz w:val="16"/>
              </w:rPr>
              <w:br/>
              <w:t>"О проведении мониторинга международной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Сведения предоставляются по форме "Мониторинг международной деятельности образовательных организаций высшего образования за 2021 г. (форма N 1-Мониторинг-МД)".</w:t>
      </w:r>
    </w:p>
    <w:p w:rsidR="00EF1C85" w:rsidRDefault="00EF1C85">
      <w:pPr>
        <w:pStyle w:val="ConsPlusNormal"/>
        <w:jc w:val="both"/>
      </w:pPr>
    </w:p>
    <w:p w:rsidR="00EF1C85" w:rsidRDefault="00EF1C85">
      <w:pPr>
        <w:pStyle w:val="ConsPlusNormal"/>
        <w:jc w:val="both"/>
        <w:outlineLvl w:val="1"/>
      </w:pPr>
      <w:r>
        <w:rPr>
          <w:b/>
        </w:rPr>
        <w:t>ЗДРАВООХРАНЕНИЕ</w:t>
      </w:r>
    </w:p>
    <w:p w:rsidR="00EF1C85" w:rsidRDefault="00EF1C85">
      <w:pPr>
        <w:pStyle w:val="ConsPlusNormal"/>
        <w:spacing w:before="200"/>
        <w:jc w:val="both"/>
      </w:pPr>
      <w:r>
        <w:rPr>
          <w:b/>
        </w:rPr>
        <w:t>С 1 сентября 2023 года вступает в силу закон о дистанционных медосмотрах водителей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00">
              <w:r>
                <w:rPr>
                  <w:color w:val="0000FF"/>
                  <w:sz w:val="16"/>
                </w:rPr>
                <w:t>закон</w:t>
              </w:r>
            </w:hyperlink>
            <w:r>
              <w:rPr>
                <w:sz w:val="16"/>
              </w:rPr>
              <w:t xml:space="preserve"> от 29.12.2022 N 629-ФЗ</w:t>
            </w:r>
            <w:r>
              <w:rPr>
                <w:sz w:val="16"/>
              </w:rPr>
              <w:br/>
              <w:t>"О внесении изменений в статью 46 Федерального закона "Об основах охраны здоровья граждан в Российской Федерации" и статью 23 Федерального закона "О безопасности дорожного движения"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допускается проведение медосмотров (предсменных, предрейсовых, в течение рабочего дня (смены), послесменных, послерейсовых)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этом в отношении работника не менее двух раз в год проводятся в очной форме химико-токсикологические исследования наличия (отсутствия) в организме наркотических средств, психотропных веществ и их метаболитов.</w:t>
      </w:r>
    </w:p>
    <w:p w:rsidR="00EF1C85" w:rsidRDefault="00EF1C85">
      <w:pPr>
        <w:pStyle w:val="ConsPlusNormal"/>
        <w:spacing w:before="200"/>
        <w:jc w:val="both"/>
      </w:pPr>
      <w:r>
        <w:t>Правительство определит особенности проведения таких медосмотров.</w:t>
      </w:r>
    </w:p>
    <w:p w:rsidR="00EF1C85" w:rsidRDefault="00EF1C85">
      <w:pPr>
        <w:pStyle w:val="ConsPlusNormal"/>
        <w:jc w:val="both"/>
      </w:pPr>
    </w:p>
    <w:p w:rsidR="00EF1C85" w:rsidRDefault="00EF1C85">
      <w:pPr>
        <w:pStyle w:val="ConsPlusNormal"/>
        <w:jc w:val="both"/>
      </w:pPr>
      <w:r>
        <w:rPr>
          <w:b/>
        </w:rPr>
        <w:t>Подписан закон о создании государственной информационной системы в области генетической информации "Национальная база генетической информации"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01">
              <w:r>
                <w:rPr>
                  <w:color w:val="0000FF"/>
                  <w:sz w:val="16"/>
                </w:rPr>
                <w:t>закон</w:t>
              </w:r>
            </w:hyperlink>
            <w:r>
              <w:rPr>
                <w:sz w:val="16"/>
              </w:rPr>
              <w:t xml:space="preserve"> от 29.12.2022 N 643-ФЗ</w:t>
            </w:r>
            <w:r>
              <w:rPr>
                <w:sz w:val="16"/>
              </w:rPr>
              <w:br/>
              <w:t>"О внесении изменений в Федеральный закон "О государственном регулировании в области генно-инженерной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Национальная база генетической информации создается в целях обеспечения национальной безопасности, охраны жизни и здоровья граждан, суверенитета в сфере хранения и использования генетических данных, а также обеспечения обмена содержащейся в ней информацией между государственными органами, органами местного самоуправления и обладателями генетических данных при их взаимодействии в рамках осуществления генно-инженерной деятельности.</w:t>
      </w:r>
    </w:p>
    <w:p w:rsidR="00EF1C85" w:rsidRDefault="00EF1C85">
      <w:pPr>
        <w:pStyle w:val="ConsPlusNormal"/>
        <w:spacing w:before="200"/>
        <w:jc w:val="both"/>
      </w:pPr>
      <w:r>
        <w:t>Обладателем информации, содержащейся в информационной системе, является Российская Федерация. В качестве заказчика информационной системы определено Минобрнауки, в качестве ее оператора - Национальный исследовательский центр "Курчатовский институт".</w:t>
      </w:r>
    </w:p>
    <w:p w:rsidR="00EF1C85" w:rsidRDefault="00EF1C85">
      <w:pPr>
        <w:pStyle w:val="ConsPlusNormal"/>
        <w:spacing w:before="200"/>
        <w:jc w:val="both"/>
      </w:pPr>
      <w:r>
        <w:t>Кроме этого, документом уточняется понятийный аппарат Федерального закона "О государственном регулировании в области генно-инженерной деятельности" и вводится термин "генетические данные".</w:t>
      </w:r>
    </w:p>
    <w:p w:rsidR="00EF1C85" w:rsidRDefault="00EF1C85">
      <w:pPr>
        <w:pStyle w:val="ConsPlusNormal"/>
        <w:spacing w:before="200"/>
        <w:jc w:val="both"/>
      </w:pPr>
      <w:r>
        <w:t>Федеральный закон вступает в силу с 1 сентября 2024 года.</w:t>
      </w:r>
    </w:p>
    <w:p w:rsidR="00EF1C85" w:rsidRDefault="00EF1C85">
      <w:pPr>
        <w:pStyle w:val="ConsPlusNormal"/>
        <w:jc w:val="both"/>
      </w:pPr>
    </w:p>
    <w:p w:rsidR="00EF1C85" w:rsidRDefault="00EF1C85">
      <w:pPr>
        <w:pStyle w:val="ConsPlusNormal"/>
        <w:jc w:val="both"/>
      </w:pPr>
      <w:r>
        <w:rPr>
          <w:b/>
        </w:rPr>
        <w:t>Расширен состав информации, размещаемой в государственной информационной системе сведений санитарно-эпидемиологического характера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2">
              <w:r>
                <w:rPr>
                  <w:color w:val="0000FF"/>
                  <w:sz w:val="16"/>
                </w:rPr>
                <w:t>Постановление</w:t>
              </w:r>
            </w:hyperlink>
            <w:r>
              <w:rPr>
                <w:sz w:val="16"/>
              </w:rPr>
              <w:t xml:space="preserve"> Правительства РФ от 23.12.2022 N 2395</w:t>
            </w:r>
            <w:r>
              <w:rPr>
                <w:sz w:val="16"/>
              </w:rPr>
              <w:br/>
              <w:t>"О внесении изменения в приложение к Положению о федеральной государственной информационной системе сведений санитарно-эпидемиологического характера"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указанной государственной информационной системе подлежат размещению также данные расшифровки генома возбудителей инфекционных и паразитарных заболеваний.</w:t>
      </w:r>
    </w:p>
    <w:p w:rsidR="00EF1C85" w:rsidRDefault="00EF1C85">
      <w:pPr>
        <w:pStyle w:val="ConsPlusNormal"/>
        <w:jc w:val="both"/>
      </w:pPr>
    </w:p>
    <w:p w:rsidR="00EF1C85" w:rsidRDefault="00EF1C85">
      <w:pPr>
        <w:pStyle w:val="ConsPlusNormal"/>
        <w:jc w:val="both"/>
      </w:pPr>
      <w:r>
        <w:rPr>
          <w:b/>
        </w:rPr>
        <w:t>Фонд "Круг добра" наделен полномочиями по формированию резерва лекарственных препаратов в целях незамедлительного обеспечения ими детей с орфанными заболеваниями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3">
              <w:r>
                <w:rPr>
                  <w:color w:val="0000FF"/>
                  <w:sz w:val="16"/>
                </w:rPr>
                <w:t>Постановление</w:t>
              </w:r>
            </w:hyperlink>
            <w:r>
              <w:rPr>
                <w:sz w:val="16"/>
              </w:rPr>
              <w:t xml:space="preserve"> Правительства РФ от 26.12.2022 N 2432</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о формировании такого резерва принимается экспертным советом Фонда.</w:t>
      </w:r>
    </w:p>
    <w:p w:rsidR="00EF1C85" w:rsidRDefault="00EF1C85">
      <w:pPr>
        <w:pStyle w:val="ConsPlusNormal"/>
        <w:spacing w:before="200"/>
        <w:jc w:val="both"/>
      </w:pPr>
      <w:r>
        <w:t>Также документом расширен перечень государств, в которых могут быть зарегистрированы закупаемые Фондом лекарственные препараты и медицинские изделия, предназначенные для коррекции или лечения жизнеугрожающих заболеваний.</w:t>
      </w:r>
    </w:p>
    <w:p w:rsidR="00EF1C85" w:rsidRDefault="00EF1C85">
      <w:pPr>
        <w:pStyle w:val="ConsPlusNormal"/>
        <w:jc w:val="both"/>
      </w:pPr>
    </w:p>
    <w:p w:rsidR="00EF1C85" w:rsidRDefault="00EF1C85">
      <w:pPr>
        <w:pStyle w:val="ConsPlusNormal"/>
        <w:jc w:val="both"/>
      </w:pPr>
      <w:r>
        <w:rPr>
          <w:b/>
        </w:rPr>
        <w:t>Установлены критерии включения лекарственных препаратов в перечень разрешенных к реализации в рамках эксперимента по розничной торговле лекарственными препаратами, отпускаемыми по рецепту, дистанционным способом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4">
              <w:r>
                <w:rPr>
                  <w:color w:val="0000FF"/>
                  <w:sz w:val="16"/>
                </w:rPr>
                <w:t>Постановление</w:t>
              </w:r>
            </w:hyperlink>
            <w:r>
              <w:rPr>
                <w:sz w:val="16"/>
              </w:rPr>
              <w:t xml:space="preserve"> Правительства РФ от 28.12.2022 N 2465</w:t>
            </w:r>
            <w:r>
              <w:rPr>
                <w:sz w:val="16"/>
              </w:rPr>
              <w:br/>
              <w:t>"Об утверждении критериев включения лекарственных препаратов и фармакотерапевтических групп лекарственных препаратов в перечень лекарственных препаратов и фармакотерапевтических групп лекарственных препаратов, разрешенных к реализации в рамках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в указанный перечень подлежат включению лекарственные препараты, которые:</w:t>
      </w:r>
    </w:p>
    <w:p w:rsidR="00EF1C85" w:rsidRDefault="00EF1C85">
      <w:pPr>
        <w:pStyle w:val="ConsPlusNormal"/>
        <w:spacing w:before="200"/>
        <w:jc w:val="both"/>
      </w:pPr>
      <w:r>
        <w:t>не содержат наркотические средства, психотропные вещества и их прекурсоры;</w:t>
      </w:r>
    </w:p>
    <w:p w:rsidR="00EF1C85" w:rsidRDefault="00EF1C85">
      <w:pPr>
        <w:pStyle w:val="ConsPlusNormal"/>
        <w:spacing w:before="200"/>
        <w:jc w:val="both"/>
      </w:pPr>
      <w:r>
        <w:t>не являются антипсихотическими средствами, анксиолитиками, антидепрессантами, снотворными и седативными средствами;</w:t>
      </w:r>
    </w:p>
    <w:p w:rsidR="00EF1C85" w:rsidRDefault="00EF1C85">
      <w:pPr>
        <w:pStyle w:val="ConsPlusNormal"/>
        <w:spacing w:before="200"/>
        <w:jc w:val="both"/>
      </w:pPr>
      <w:r>
        <w:t>не применяются для прерывания беременности;</w:t>
      </w:r>
    </w:p>
    <w:p w:rsidR="00EF1C85" w:rsidRDefault="00EF1C85">
      <w:pPr>
        <w:pStyle w:val="ConsPlusNormal"/>
        <w:spacing w:before="200"/>
        <w:jc w:val="both"/>
      </w:pPr>
      <w:r>
        <w:t>не являются анаболическими стероидами и др.</w:t>
      </w:r>
    </w:p>
    <w:p w:rsidR="00EF1C85" w:rsidRDefault="00EF1C85">
      <w:pPr>
        <w:pStyle w:val="ConsPlusNormal"/>
        <w:spacing w:before="200"/>
        <w:jc w:val="both"/>
      </w:pPr>
      <w:r>
        <w:t>Настоящее постановление вступает в силу с 1 марта 2023 года и действует до 1 марта 2026 года.</w:t>
      </w:r>
    </w:p>
    <w:p w:rsidR="00EF1C85" w:rsidRDefault="00EF1C85">
      <w:pPr>
        <w:pStyle w:val="ConsPlusNormal"/>
        <w:jc w:val="both"/>
      </w:pPr>
    </w:p>
    <w:p w:rsidR="00EF1C85" w:rsidRDefault="00EF1C85">
      <w:pPr>
        <w:pStyle w:val="ConsPlusNormal"/>
        <w:jc w:val="both"/>
      </w:pPr>
      <w:r>
        <w:rPr>
          <w:b/>
        </w:rPr>
        <w:t>С 1 января 2023 г. по 31 декабря 2024 г. будет реализовываться пилотный проект по дистанционному наблюдению за состоянием здоровья пациента с использованием информационной системы (платформы) "Персональные медицинские помощники"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5">
              <w:r>
                <w:rPr>
                  <w:color w:val="0000FF"/>
                  <w:sz w:val="16"/>
                </w:rPr>
                <w:t>Постановление</w:t>
              </w:r>
            </w:hyperlink>
            <w:r>
              <w:rPr>
                <w:sz w:val="16"/>
              </w:rPr>
              <w:t xml:space="preserve"> Правительства РФ от 28.12.2022 N 2469</w:t>
            </w:r>
            <w:r>
              <w:rPr>
                <w:sz w:val="16"/>
              </w:rPr>
              <w:br/>
              <w:t>"О реализации пилотного проекта по дистанционному наблюдению за состоянием здоровья пациента с использованием информационной системы (платформы) "Персональные медицинские помощники"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Целями пилотного проекта являются, в том числе, доработка целевых технических требований к платформе, оценка целесообразности внедрения дистанционного наблюдения в практику лечащего врача.</w:t>
      </w:r>
    </w:p>
    <w:p w:rsidR="00EF1C85" w:rsidRDefault="00EF1C85">
      <w:pPr>
        <w:pStyle w:val="ConsPlusNormal"/>
        <w:spacing w:before="200"/>
        <w:jc w:val="both"/>
      </w:pPr>
      <w:r>
        <w:t>Участниками пилотного проекта являются, в частности, заинтересованные федеральные органы исполнительной власти, ГК "Ростех", медицинские организации государственной и муниципальной систем здравоохранения, разработчики информационных систем, предназначенных для дистанционного наблюдения за состоянием здоровья пациентов.</w:t>
      </w:r>
    </w:p>
    <w:p w:rsidR="00EF1C85" w:rsidRDefault="00EF1C85">
      <w:pPr>
        <w:pStyle w:val="ConsPlusNormal"/>
        <w:jc w:val="both"/>
      </w:pPr>
    </w:p>
    <w:p w:rsidR="00EF1C85" w:rsidRDefault="00EF1C85">
      <w:pPr>
        <w:pStyle w:val="ConsPlusNormal"/>
        <w:jc w:val="both"/>
      </w:pPr>
      <w:r>
        <w:rPr>
          <w:b/>
        </w:rPr>
        <w:t>Уточнен перечень жизненно необходимых и важнейших лекарственных препаратов для медицинского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6">
              <w:r>
                <w:rPr>
                  <w:color w:val="0000FF"/>
                  <w:sz w:val="16"/>
                </w:rPr>
                <w:t>Распоряжение</w:t>
              </w:r>
            </w:hyperlink>
            <w:r>
              <w:rPr>
                <w:sz w:val="16"/>
              </w:rPr>
              <w:t xml:space="preserve"> Правительства РФ от 24.12.2022 N 4173-р</w:t>
            </w:r>
            <w:r>
              <w:rPr>
                <w:sz w:val="16"/>
              </w:rPr>
              <w:br/>
              <w:t>&lt;О внесении изменений в распоряжение Правительства РФ от 12.10.2019 N 2406-р&gt;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включен препарат "пэгаспаргаза", исключен "мельдоний".</w:t>
      </w:r>
    </w:p>
    <w:p w:rsidR="00EF1C85" w:rsidRDefault="00EF1C85">
      <w:pPr>
        <w:pStyle w:val="ConsPlusNormal"/>
        <w:jc w:val="both"/>
      </w:pPr>
    </w:p>
    <w:p w:rsidR="00EF1C85" w:rsidRDefault="00EF1C85">
      <w:pPr>
        <w:pStyle w:val="ConsPlusNormal"/>
        <w:jc w:val="both"/>
      </w:pPr>
      <w:r>
        <w:rPr>
          <w:b/>
        </w:rPr>
        <w:t>Юридико-технические правки внесены в Решение Комиссии Таможенного союза от 18 октября 2011 г. N 835 "Об эквивалентности санитарных, ветеринарных и фитосанитарных мер и о проведении оценки риска"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7">
              <w:r>
                <w:rPr>
                  <w:color w:val="0000FF"/>
                  <w:sz w:val="16"/>
                </w:rPr>
                <w:t>Решение</w:t>
              </w:r>
            </w:hyperlink>
            <w:r>
              <w:rPr>
                <w:sz w:val="16"/>
              </w:rPr>
              <w:t xml:space="preserve"> Коллегии Евразийской экономической комиссии от 27.12.2022 N 205</w:t>
            </w:r>
            <w:r>
              <w:rPr>
                <w:sz w:val="16"/>
              </w:rPr>
              <w:br/>
            </w:r>
            <w:r>
              <w:rPr>
                <w:sz w:val="16"/>
              </w:rPr>
              <w:lastRenderedPageBreak/>
              <w:t>"О внесении изменений в Решение Комиссии Таможенного союза от 18 октября 2011 г. N 835"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частности, по тексту слово "Сторона" заменено словами "государство-член" в соответствующих числе и падеже, слово "ветеринарных" заменено словом "ветеринарно-санитарных", слова "Государство-импортер" заменено словами "Государство-член, являющееся импортером", и прочее.</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Государствам - членам ЕАЭС рекомендовано к применению руководство 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8">
              <w:r>
                <w:rPr>
                  <w:color w:val="0000FF"/>
                  <w:sz w:val="16"/>
                </w:rPr>
                <w:t>Рекомендация</w:t>
              </w:r>
            </w:hyperlink>
            <w:r>
              <w:rPr>
                <w:sz w:val="16"/>
              </w:rPr>
              <w:t xml:space="preserve"> Коллегии Евразийской экономической комиссии от 27.12.2022 N 49</w:t>
            </w:r>
            <w:r>
              <w:rPr>
                <w:sz w:val="16"/>
              </w:rPr>
              <w:br/>
              <w:t>"О Руководстве по составлению документации по химическому и фармацевтическому качеству для исследуемых лекарственных средств, применяемых в клинических исследованиях"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Руководстве рассматривается порядок составления документации по химическому и фармацевтическому качеству исследуемого лекарственного средства и вспомогательных лекарственных препаратов, которая включается в досье, подлежащее подаче в уполномоченный орган (экспертную организацию) государства-члена для получения разрешения на проведение клинического исследования с участием человека.</w:t>
      </w:r>
    </w:p>
    <w:p w:rsidR="00EF1C85" w:rsidRDefault="00EF1C85">
      <w:pPr>
        <w:pStyle w:val="ConsPlusNormal"/>
        <w:spacing w:before="200"/>
        <w:jc w:val="both"/>
      </w:pPr>
      <w:r>
        <w:t>Руководство может применяться по истечении 180 календарных дней с даты опубликования настоящей Рекомендации на официальном сайте ЕАЭС.</w:t>
      </w:r>
    </w:p>
    <w:p w:rsidR="00EF1C85" w:rsidRDefault="00EF1C85">
      <w:pPr>
        <w:pStyle w:val="ConsPlusNormal"/>
        <w:jc w:val="both"/>
      </w:pPr>
    </w:p>
    <w:p w:rsidR="00EF1C85" w:rsidRDefault="00EF1C85">
      <w:pPr>
        <w:pStyle w:val="ConsPlusNormal"/>
        <w:jc w:val="both"/>
      </w:pPr>
      <w:r>
        <w:rPr>
          <w:b/>
        </w:rPr>
        <w:t>Актуализированы правила обязательного медицинского страхования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09">
              <w:r>
                <w:rPr>
                  <w:color w:val="0000FF"/>
                  <w:sz w:val="16"/>
                </w:rPr>
                <w:t>Приказ</w:t>
              </w:r>
            </w:hyperlink>
            <w:r>
              <w:rPr>
                <w:sz w:val="16"/>
              </w:rPr>
              <w:t xml:space="preserve"> Минздрава России от 13.12.2022 N 789н</w:t>
            </w:r>
            <w:r>
              <w:rPr>
                <w:sz w:val="16"/>
              </w:rPr>
              <w:br/>
              <w: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w:t>
            </w:r>
            <w:r>
              <w:rPr>
                <w:sz w:val="16"/>
              </w:rPr>
              <w:br/>
              <w:t>Зарегистрировано в Минюсте России 30.12.2022 N 71905.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уточняются:</w:t>
      </w:r>
    </w:p>
    <w:p w:rsidR="00EF1C85" w:rsidRDefault="00EF1C85">
      <w:pPr>
        <w:pStyle w:val="ConsPlusNormal"/>
        <w:spacing w:before="200"/>
        <w:jc w:val="both"/>
      </w:pPr>
      <w:r>
        <w:t>порядок подачи заявлений о включении в единый регистр застрахованных лиц, о выборе (замене) страховой медицинской организации застрахованным лицом, о сдаче (утрате) полиса ОМС на материальном носителе, о приостановлении действия полиса;</w:t>
      </w:r>
    </w:p>
    <w:p w:rsidR="00EF1C85" w:rsidRDefault="00EF1C85">
      <w:pPr>
        <w:pStyle w:val="ConsPlusNormal"/>
        <w:spacing w:before="200"/>
        <w:jc w:val="both"/>
      </w:pPr>
      <w:r>
        <w:t>единые требования к полису ОМС;</w:t>
      </w:r>
    </w:p>
    <w:p w:rsidR="00EF1C85" w:rsidRDefault="00EF1C85">
      <w:pPr>
        <w:pStyle w:val="ConsPlusNormal"/>
        <w:spacing w:before="200"/>
        <w:jc w:val="both"/>
      </w:pPr>
      <w:r>
        <w:t>порядок включения сведений о застрахованных лицах в единый регистр застрахованных лиц.</w:t>
      </w:r>
    </w:p>
    <w:p w:rsidR="00EF1C85" w:rsidRDefault="00EF1C85">
      <w:pPr>
        <w:pStyle w:val="ConsPlusNormal"/>
        <w:spacing w:before="200"/>
        <w:jc w:val="both"/>
      </w:pPr>
      <w:r>
        <w:t>Также документом закреплена форма заявления о выборе (замене) страховой медицинской организации.</w:t>
      </w:r>
    </w:p>
    <w:p w:rsidR="00EF1C85" w:rsidRDefault="00EF1C85">
      <w:pPr>
        <w:pStyle w:val="ConsPlusNormal"/>
        <w:jc w:val="both"/>
      </w:pPr>
    </w:p>
    <w:p w:rsidR="00EF1C85" w:rsidRDefault="00EF1C85">
      <w:pPr>
        <w:pStyle w:val="ConsPlusNormal"/>
        <w:jc w:val="both"/>
      </w:pPr>
      <w:r>
        <w:rPr>
          <w:b/>
        </w:rPr>
        <w:t>Лиц с симптомами острых респираторных инфекций будут тестировать на грипп и ОРВИ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0">
              <w:r>
                <w:rPr>
                  <w:color w:val="0000FF"/>
                  <w:sz w:val="16"/>
                </w:rPr>
                <w:t>Постановление</w:t>
              </w:r>
            </w:hyperlink>
            <w:r>
              <w:rPr>
                <w:sz w:val="16"/>
              </w:rPr>
              <w:t xml:space="preserve"> Главного государственного санитарного врача РФ от 14.12.2022 N 23</w:t>
            </w:r>
            <w:r>
              <w:rPr>
                <w:sz w:val="16"/>
              </w:rPr>
              <w:br/>
              <w:t>"О внесении изменений в постановление Главного государственного санитарного врача Российской Федерации от 28.07.2022 N 20 "О мероприятиях по профилактике гриппа и острых респираторных вирусных инфекций в эпидемическом сезоне 2022 - 2023 годов"</w:t>
            </w:r>
            <w:r>
              <w:rPr>
                <w:sz w:val="16"/>
              </w:rPr>
              <w:br/>
              <w:t>Зарегистрировано в Минюсте России 27.12.2022 N 71825.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тестирование на грипп и ОРВИ необходимо осуществлять при госпитализации или оказании медицинской помощи в амбулаторных условиях лицам с симптомами острых респираторных инфекций. В первую очередь - лицам, страдающим хроническими заболеваниями, лицам старше 60 лет, лицам, находящимся в стационарных учреждениях закрытого типа, детям до 6 лет.</w:t>
      </w:r>
    </w:p>
    <w:p w:rsidR="00EF1C85" w:rsidRDefault="00EF1C85">
      <w:pPr>
        <w:pStyle w:val="ConsPlusNormal"/>
        <w:spacing w:before="200"/>
        <w:jc w:val="both"/>
      </w:pPr>
      <w:r>
        <w:t>Время доставки биологического материала для исследования на ОРВИ и грипп в лабораторию не должно превышать 24 часов с момента его отбора, а срок выполнения лабораторного исследования - 24 часов с момента поступления биологического материала в лабораторию до получения его результата медицинской организацией, направившей биологический материал.</w:t>
      </w:r>
    </w:p>
    <w:p w:rsidR="00EF1C85" w:rsidRDefault="00EF1C85">
      <w:pPr>
        <w:pStyle w:val="ConsPlusNormal"/>
        <w:jc w:val="both"/>
      </w:pPr>
    </w:p>
    <w:p w:rsidR="00EF1C85" w:rsidRDefault="00EF1C85">
      <w:pPr>
        <w:pStyle w:val="ConsPlusNormal"/>
        <w:jc w:val="both"/>
      </w:pPr>
      <w:r>
        <w:rPr>
          <w:b/>
        </w:rPr>
        <w:t>Установлен новый порядок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1">
              <w:r>
                <w:rPr>
                  <w:color w:val="0000FF"/>
                  <w:sz w:val="16"/>
                </w:rPr>
                <w:t>Приказ</w:t>
              </w:r>
            </w:hyperlink>
            <w:r>
              <w:rPr>
                <w:sz w:val="16"/>
              </w:rPr>
              <w:t xml:space="preserve"> Минздрава России N 796н, Минтруда России N 788н, МВД России N 962 от 19.12.2022</w:t>
            </w:r>
            <w:r>
              <w:rPr>
                <w:sz w:val="16"/>
              </w:rPr>
              <w:br/>
              <w: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токсического опьянения"</w:t>
            </w:r>
            <w:r>
              <w:rPr>
                <w:sz w:val="16"/>
              </w:rPr>
              <w:br/>
              <w:t>Зарегистрировано в Минюсте России 29.12.2022 N 71875.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Признан утратившим силу аналогичный приказ Минздрава, Минтруда, МВД от 30 июня 2021 г. N 689н/440н/509.</w:t>
      </w:r>
    </w:p>
    <w:p w:rsidR="00EF1C85" w:rsidRDefault="00EF1C85">
      <w:pPr>
        <w:pStyle w:val="ConsPlusNormal"/>
        <w:jc w:val="both"/>
      </w:pPr>
    </w:p>
    <w:p w:rsidR="00EF1C85" w:rsidRDefault="00EF1C85">
      <w:pPr>
        <w:pStyle w:val="ConsPlusNormal"/>
        <w:jc w:val="both"/>
      </w:pPr>
      <w:r>
        <w:rPr>
          <w:b/>
        </w:rPr>
        <w:t>Обновлены требования к комплектации лекарственными препаратами и медицинскими изделиями комплекта индивидуального медицинского гражданской защиты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2">
              <w:r>
                <w:rPr>
                  <w:color w:val="0000FF"/>
                  <w:sz w:val="16"/>
                </w:rPr>
                <w:t>Приказ</w:t>
              </w:r>
            </w:hyperlink>
            <w:r>
              <w:rPr>
                <w:sz w:val="16"/>
              </w:rPr>
              <w:t xml:space="preserve"> Минздрава России от 23.12.2022 N 805н</w:t>
            </w:r>
            <w:r>
              <w:rPr>
                <w:sz w:val="16"/>
              </w:rPr>
              <w:br/>
              <w:t>"О внесении изменений в требования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медико-санитарной помощи и первой помощи, утвержденные приказом Министерства здравоохранения Российской Федерации от 28 октября 2020 г. N 1164н"</w:t>
            </w:r>
            <w:r>
              <w:rPr>
                <w:sz w:val="16"/>
              </w:rPr>
              <w:br/>
              <w:t>Зарегистрировано в Минюсте России 29.12.2022 N 71881.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в частности, в новой редакции изложены перечни лекарственных препаратов для:</w:t>
      </w:r>
    </w:p>
    <w:p w:rsidR="00EF1C85" w:rsidRDefault="00EF1C85">
      <w:pPr>
        <w:pStyle w:val="ConsPlusNormal"/>
        <w:spacing w:before="200"/>
        <w:jc w:val="both"/>
      </w:pPr>
      <w:r>
        <w:t>комплекта индивидуального медицинского гражданской защиты, которым обеспечивается личный состав формирований, выполняющий задачи в районах возможных пожаров;</w:t>
      </w:r>
    </w:p>
    <w:p w:rsidR="00EF1C85" w:rsidRDefault="00EF1C85">
      <w:pPr>
        <w:pStyle w:val="ConsPlusNormal"/>
        <w:spacing w:before="200"/>
        <w:jc w:val="both"/>
      </w:pPr>
      <w:r>
        <w:t>комплекта индивидуального медицинского гражданской защиты, которым обеспечивается личный состав формирований при его привлечении для проведения контртеррористической операции, для выполнения служебных задач в условиях ведения военных (боевых) действий и в военное время.</w:t>
      </w:r>
    </w:p>
    <w:p w:rsidR="00EF1C85" w:rsidRDefault="00EF1C85">
      <w:pPr>
        <w:pStyle w:val="ConsPlusNormal"/>
        <w:spacing w:before="200"/>
        <w:jc w:val="both"/>
      </w:pPr>
      <w:r>
        <w:t>Настоящий приказ вступает в силу со дня, следующего за днем его официального опубликования, и действует до 1 января 2027 года.</w:t>
      </w:r>
    </w:p>
    <w:p w:rsidR="00EF1C85" w:rsidRDefault="00EF1C85">
      <w:pPr>
        <w:pStyle w:val="ConsPlusNormal"/>
        <w:jc w:val="both"/>
      </w:pPr>
    </w:p>
    <w:p w:rsidR="00EF1C85" w:rsidRDefault="00EF1C85">
      <w:pPr>
        <w:pStyle w:val="ConsPlusNormal"/>
        <w:jc w:val="both"/>
      </w:pPr>
      <w:r>
        <w:rPr>
          <w:b/>
        </w:rPr>
        <w:t>Разъяснены особенности проведения медико-социальной экспертизы при повторных несчастных случаях на производстве и/или профессиональных заболеваниях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313">
              <w:r>
                <w:rPr>
                  <w:color w:val="0000FF"/>
                  <w:sz w:val="16"/>
                </w:rPr>
                <w:t>Письмо&gt;</w:t>
              </w:r>
            </w:hyperlink>
            <w:r>
              <w:rPr>
                <w:sz w:val="16"/>
              </w:rPr>
              <w:t xml:space="preserve"> ФГБУ ФБ МСЭ Минтруда России от 16.12.2022 N 50289.ФБ.77/2022</w:t>
            </w:r>
            <w:r>
              <w:rPr>
                <w:sz w:val="16"/>
              </w:rPr>
              <w:br/>
              <w:t>&lt;О применении положений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утв. Постановлением Правительства РФ от 16.10.2000 N 789, и особенностях проведения медико-социальной экспертизы при повторных несчастных случаях&gt;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при проведении медико-социальной экспертизы оцениваются все обстоятельства, способные повлиять как на экспертное решение в части определения степени утраты профессиональной трудоспособности, так и на оптимальные виды, формы и объемы необходимых реабилитационных мероприятий, которые будут включены в программы реабилитации пострадавших. Так, например, при повторных несчастных случаях на производстве и/или профессиональных заболеваниях по результатам проведения медико-социальной экспертизы может быть выдана как одна справка о результатах установления степени утраты профессиональной трудоспособности в процентах, так и несколько - по количеству несчастных случаев на производстве и/или профессиональных заболеваний.</w:t>
      </w:r>
    </w:p>
    <w:p w:rsidR="00EF1C85" w:rsidRDefault="00EF1C85">
      <w:pPr>
        <w:pStyle w:val="ConsPlusNormal"/>
        <w:spacing w:before="200"/>
        <w:jc w:val="both"/>
      </w:pPr>
      <w:r>
        <w:t>Основу конкретного экспертного решения по определению степени утраты профессиональной трудоспособности будут составлять степень выраженности стойких нарушений функций организма человека, оценка способности к профессиональной деятельности того же содержания и в том же объеме либо с учетом снижения квалификации, снижения объема (тяжести) выполняемой работы и/или необходимости создания дополнительных условий доступности для выполнения профессиональной деятельности путем изменения условий труда и/или оснащения (оборудования) специального рабочего места по каждому из несчастных случаев на производстве и/или профессиональных заболеваний.</w:t>
      </w:r>
    </w:p>
    <w:p w:rsidR="00EF1C85" w:rsidRDefault="00EF1C85">
      <w:pPr>
        <w:pStyle w:val="ConsPlusNormal"/>
        <w:spacing w:before="200"/>
        <w:jc w:val="both"/>
      </w:pPr>
      <w:r>
        <w:t xml:space="preserve">Вместе с тем при наличии оснований для определения утраты профессиональной трудоспособности и необходимости проведения реабилитационных мероприятий по последствиям </w:t>
      </w:r>
      <w:r>
        <w:lastRenderedPageBreak/>
        <w:t>повторных несчастных случаев на производстве и/или профессиональных заболеваний они должны быть включены в одну программу реабилитации пострадавшего.</w:t>
      </w:r>
    </w:p>
    <w:p w:rsidR="00EF1C85" w:rsidRDefault="00EF1C85">
      <w:pPr>
        <w:pStyle w:val="ConsPlusNormal"/>
        <w:jc w:val="both"/>
      </w:pPr>
    </w:p>
    <w:p w:rsidR="00EF1C85" w:rsidRDefault="00EF1C85">
      <w:pPr>
        <w:pStyle w:val="ConsPlusNormal"/>
        <w:jc w:val="both"/>
      </w:pPr>
      <w:r>
        <w:rPr>
          <w:b/>
        </w:rPr>
        <w:t>Утверждено руководство по соблюдению обязательных требований в сфере обращения аналоговых лекарственных препаратов и лекарственных средств до окончания срока, установленного для проведения исследований их эквивалентности и взаимозаменяемости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14">
              <w:r>
                <w:rPr>
                  <w:color w:val="0000FF"/>
                  <w:sz w:val="16"/>
                </w:rPr>
                <w:t>Руководство</w:t>
              </w:r>
            </w:hyperlink>
            <w:r>
              <w:rPr>
                <w:sz w:val="16"/>
              </w:rPr>
              <w:t xml:space="preserve"> по соблюдению обязательных требований в сфере обращения воспроизведенных лекарственных препаратов, биоаналоговых (биоподобных) лекарственных средств (биоаналогов) до окончания срока, установленного для проведения исследований их биоэквивалентности или терапевтической эквивалентности либо внесения изменений в инструкцию по медицинскому применению в рамках определения взаимозаменяемости"</w:t>
            </w:r>
            <w:r>
              <w:rPr>
                <w:sz w:val="16"/>
              </w:rPr>
              <w:br/>
              <w:t>(утв. Росздравнадзором 14.11.2022)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Руководство содержит в числе прочего разъяснения о наиболее часто встречающихся нарушениях обязательных требований, пояснения относительно способов их соблюдения, рекомендации по принятию контролируемыми лицами конкретных мер, ответственность за нарушения обязательных требований.</w:t>
      </w:r>
    </w:p>
    <w:p w:rsidR="00EF1C85" w:rsidRDefault="00EF1C85">
      <w:pPr>
        <w:pStyle w:val="ConsPlusNormal"/>
        <w:jc w:val="both"/>
      </w:pPr>
    </w:p>
    <w:p w:rsidR="00EF1C85" w:rsidRDefault="00EF1C85">
      <w:pPr>
        <w:pStyle w:val="ConsPlusNormal"/>
        <w:jc w:val="both"/>
      </w:pPr>
      <w:r>
        <w:rPr>
          <w:b/>
        </w:rPr>
        <w:t>Утверждено руководство по соблюдению обязательных требований при вводе в гражданский оборот лекарственных препаратов для медицинского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15">
              <w:r>
                <w:rPr>
                  <w:color w:val="0000FF"/>
                  <w:sz w:val="16"/>
                </w:rPr>
                <w:t>Руководство</w:t>
              </w:r>
            </w:hyperlink>
            <w:r>
              <w:rPr>
                <w:sz w:val="16"/>
              </w:rPr>
              <w:t xml:space="preserve"> по соблюдению обязательных требований законодательства в сфере обращения лекарственных средств, касающихся ввода в гражданский оборот лекарственных препаратов для медицинского применения"</w:t>
            </w:r>
            <w:r>
              <w:rPr>
                <w:sz w:val="16"/>
              </w:rPr>
              <w:br/>
              <w:t>(утв. Росздравнадзором 14.11.2022)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руководстве приводятся разъяснения о наиболее часто встречающихся нарушениях обязательных требований, пояснения относительно способов их соблюдения, рекомендации по принятию контролируемыми лицами конкретных мер для обеспечения соблюдения обязательных требований.</w:t>
      </w:r>
    </w:p>
    <w:p w:rsidR="00EF1C85" w:rsidRDefault="00EF1C85">
      <w:pPr>
        <w:pStyle w:val="ConsPlusNormal"/>
        <w:jc w:val="both"/>
      </w:pPr>
    </w:p>
    <w:p w:rsidR="00EF1C85" w:rsidRDefault="00EF1C85">
      <w:pPr>
        <w:pStyle w:val="ConsPlusNormal"/>
        <w:jc w:val="both"/>
      </w:pPr>
      <w:r>
        <w:rPr>
          <w:b/>
        </w:rPr>
        <w:t>Росздравнадзором утверждено руководство по соблюдению обязательных требований законодательства в сфере обращения медицинских изделий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16">
              <w:r>
                <w:rPr>
                  <w:color w:val="0000FF"/>
                  <w:sz w:val="16"/>
                </w:rPr>
                <w:t>Руководство</w:t>
              </w:r>
            </w:hyperlink>
            <w:r>
              <w:rPr>
                <w:sz w:val="16"/>
              </w:rPr>
              <w:t xml:space="preserve"> по соблюдению обязательных требований законодательства в сфере обращения медицинских изделий"</w:t>
            </w:r>
            <w:r>
              <w:rPr>
                <w:sz w:val="16"/>
              </w:rPr>
              <w:br/>
              <w:t>(утв. Росздравнадзором 14.11.2022)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Руководство содержит разъяснения о наиболее часто встречающихся нарушениях обязательных требований, примеры их соблюдения, рекомендации по принятию контролируемыми лицами конкретных мер для обеспечения соблюдения обязательных требований.</w:t>
      </w:r>
    </w:p>
    <w:p w:rsidR="00EF1C85" w:rsidRDefault="00EF1C85">
      <w:pPr>
        <w:pStyle w:val="ConsPlusNormal"/>
        <w:jc w:val="both"/>
      </w:pPr>
    </w:p>
    <w:p w:rsidR="00EF1C85" w:rsidRDefault="00EF1C85">
      <w:pPr>
        <w:pStyle w:val="ConsPlusNormal"/>
        <w:jc w:val="both"/>
      </w:pPr>
      <w:r>
        <w:rPr>
          <w:b/>
        </w:rPr>
        <w:t>Росздравнадзором подготовлено руководство по применению особенностей ввода в гражданский оборот лекарственных препаратов для медицинского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17">
              <w:r>
                <w:rPr>
                  <w:color w:val="0000FF"/>
                  <w:sz w:val="16"/>
                </w:rPr>
                <w:t>Руководство</w:t>
              </w:r>
            </w:hyperlink>
            <w:r>
              <w:rPr>
                <w:sz w:val="16"/>
              </w:rPr>
              <w:t xml:space="preserve"> по соблюдению обязательных требований законодательства в сфере обращения лекарственных средств, касающихся особенностей ввода в гражданский оборот лекарственных препаратов для медицинского применения (раздела VII постановления Правительства Российской Федерации от 05.04.2022 N 593)"</w:t>
            </w:r>
            <w:r>
              <w:rPr>
                <w:sz w:val="16"/>
              </w:rPr>
              <w:br/>
              <w:t>(утв. Росздравнадзором 14.11.2022)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Руководство включает в себя пояснения относительно способов соблюдения обязательных требований, часто повторяющиеся вопросы, рекомендации по принятию контролируемыми лицами конкретных мер для обеспечения соблюдения обязательных требований.</w:t>
      </w:r>
    </w:p>
    <w:p w:rsidR="00EF1C85" w:rsidRDefault="00EF1C85">
      <w:pPr>
        <w:pStyle w:val="ConsPlusNormal"/>
        <w:jc w:val="both"/>
      </w:pPr>
    </w:p>
    <w:p w:rsidR="00EF1C85" w:rsidRDefault="00EF1C85">
      <w:pPr>
        <w:pStyle w:val="ConsPlusNormal"/>
        <w:jc w:val="both"/>
        <w:outlineLvl w:val="1"/>
      </w:pPr>
      <w:r>
        <w:rPr>
          <w:b/>
        </w:rPr>
        <w:t>ТУРИЗМ. СПОРТ</w:t>
      </w:r>
    </w:p>
    <w:p w:rsidR="00EF1C85" w:rsidRDefault="00EF1C85">
      <w:pPr>
        <w:pStyle w:val="ConsPlusNormal"/>
        <w:spacing w:before="200"/>
        <w:jc w:val="both"/>
      </w:pPr>
      <w:r>
        <w:rPr>
          <w:b/>
        </w:rPr>
        <w:t>Внесены изменения в некоторые акты Правительства в сфере туризма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8">
              <w:r>
                <w:rPr>
                  <w:color w:val="0000FF"/>
                  <w:sz w:val="16"/>
                </w:rPr>
                <w:t>Постановление</w:t>
              </w:r>
            </w:hyperlink>
            <w:r>
              <w:rPr>
                <w:sz w:val="16"/>
              </w:rPr>
              <w:t xml:space="preserve"> Правительства РФ от 26.12.2022 N 2426</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Уточнения связаны, в частности, с передачей полномочий в указанной сфере Минэкономразвитию России.</w:t>
      </w:r>
    </w:p>
    <w:p w:rsidR="00EF1C85" w:rsidRDefault="00EF1C85">
      <w:pPr>
        <w:pStyle w:val="ConsPlusNormal"/>
        <w:spacing w:before="200"/>
        <w:jc w:val="both"/>
      </w:pPr>
      <w:r>
        <w:t>Также, в числе прочего, скорректированы:</w:t>
      </w:r>
    </w:p>
    <w:p w:rsidR="00EF1C85" w:rsidRDefault="00EF1C85">
      <w:pPr>
        <w:pStyle w:val="ConsPlusNormal"/>
        <w:spacing w:before="200"/>
        <w:jc w:val="both"/>
      </w:pPr>
      <w:r>
        <w:lastRenderedPageBreak/>
        <w:t>правила предоставления субсидий в целях льготного кредитования реализации инвестиционных проектов, необходимых для устойчивого развития внутреннего и въездного туризма, развития туристских кластеров, в том числе в части соответствия финансовой организации установленным требованиям, результатов предоставления субсидии и пр.;</w:t>
      </w:r>
    </w:p>
    <w:p w:rsidR="00EF1C85" w:rsidRDefault="00EF1C85">
      <w:pPr>
        <w:pStyle w:val="ConsPlusNormal"/>
        <w:spacing w:before="200"/>
        <w:jc w:val="both"/>
      </w:pPr>
      <w:r>
        <w:t>правила предоставления в 2022 году субсидий туроператорам на выполнение мероприятий по обеспечению вывоза из иностранных государств туристов.</w:t>
      </w:r>
    </w:p>
    <w:p w:rsidR="00EF1C85" w:rsidRDefault="00EF1C85">
      <w:pPr>
        <w:pStyle w:val="ConsPlusNormal"/>
        <w:jc w:val="both"/>
      </w:pPr>
    </w:p>
    <w:p w:rsidR="00EF1C85" w:rsidRDefault="00EF1C85">
      <w:pPr>
        <w:pStyle w:val="ConsPlusNormal"/>
        <w:jc w:val="both"/>
      </w:pPr>
      <w:r>
        <w:rPr>
          <w:b/>
        </w:rPr>
        <w:t>Опубликованы методологические рекомендации по реализации механизма безвизовых групповых поездок граждан Российской Федерации и граждан Исламской Республики Иран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19">
              <w:r>
                <w:rPr>
                  <w:color w:val="0000FF"/>
                  <w:sz w:val="16"/>
                </w:rPr>
                <w:t>"Методологические</w:t>
              </w:r>
            </w:hyperlink>
            <w:r>
              <w:rPr>
                <w:sz w:val="16"/>
              </w:rPr>
              <w:t xml:space="preserve"> рекомендации по реализации механизма безвизовых групповых поездок граждан Российской Федерации и граждан Исламской Республики Иран для отраслевого сообщества"</w:t>
            </w:r>
            <w:r>
              <w:rPr>
                <w:sz w:val="16"/>
              </w:rPr>
              <w:br/>
              <w:t>(утв. Ростуризмом 30.09.2022)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Рекомендации разработаны для российских туристических организаций, осуществляющих свою деятельность в рамках Соглашения между Правительством Российской Федерации и Правительством Исламской Республики Иран о безвизовых групповых туристических поездках граждан Российской Федерации и граждан Исламской Республики Иран от 28 марта 2017 года.</w:t>
      </w:r>
    </w:p>
    <w:p w:rsidR="00EF1C85" w:rsidRDefault="00EF1C85">
      <w:pPr>
        <w:pStyle w:val="ConsPlusNormal"/>
        <w:jc w:val="both"/>
      </w:pPr>
    </w:p>
    <w:p w:rsidR="00EF1C85" w:rsidRDefault="00EF1C85">
      <w:pPr>
        <w:pStyle w:val="ConsPlusNormal"/>
        <w:jc w:val="both"/>
        <w:outlineLvl w:val="1"/>
      </w:pPr>
      <w:r>
        <w:rPr>
          <w:b/>
        </w:rPr>
        <w:t>ОБОРОНА. БЕЗОПАСНОСТЬ И ОХРАНА ПРАВОПОРЯДКА</w:t>
      </w:r>
    </w:p>
    <w:p w:rsidR="00EF1C85" w:rsidRDefault="00EF1C85">
      <w:pPr>
        <w:pStyle w:val="ConsPlusNormal"/>
        <w:spacing w:before="200"/>
        <w:jc w:val="both"/>
      </w:pPr>
      <w:r>
        <w:rPr>
          <w:b/>
        </w:rPr>
        <w:t>Установлены ограничения в части привлечения к ответственности лиц, участвующих в тушении пожаров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0">
              <w:r>
                <w:rPr>
                  <w:color w:val="0000FF"/>
                  <w:sz w:val="16"/>
                </w:rPr>
                <w:t>закон</w:t>
              </w:r>
            </w:hyperlink>
            <w:r>
              <w:rPr>
                <w:sz w:val="16"/>
              </w:rPr>
              <w:t xml:space="preserve"> от 29.12.2022 N 606-ФЗ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Предусмотрена возможность освобождения от ответственности участников тушения пожара, действовавших в условиях оправданного риска и/или крайней необходимости, если при этом не было допущено превышения ее пределов, за причинение материального ущерба, вреда здоровью спасаемых людей, личного состава пожарной охраны, иных участников тушения пожара или их гибель.</w:t>
      </w:r>
    </w:p>
    <w:p w:rsidR="00EF1C85" w:rsidRDefault="00EF1C85">
      <w:pPr>
        <w:pStyle w:val="ConsPlusNormal"/>
        <w:jc w:val="both"/>
      </w:pPr>
    </w:p>
    <w:p w:rsidR="00EF1C85" w:rsidRDefault="00EF1C85">
      <w:pPr>
        <w:pStyle w:val="ConsPlusNormal"/>
        <w:jc w:val="both"/>
      </w:pPr>
      <w:r>
        <w:rPr>
          <w:b/>
        </w:rPr>
        <w:t>Усилен государственный контроль за оборотом оружия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1">
              <w:r>
                <w:rPr>
                  <w:color w:val="0000FF"/>
                  <w:sz w:val="16"/>
                </w:rPr>
                <w:t>закон</w:t>
              </w:r>
            </w:hyperlink>
            <w:r>
              <w:rPr>
                <w:sz w:val="16"/>
              </w:rPr>
              <w:t xml:space="preserve"> от 29.12.2022 N 638-ФЗ</w:t>
            </w:r>
            <w:r>
              <w:rPr>
                <w:sz w:val="16"/>
              </w:rPr>
              <w:br/>
              <w:t>"О внесении изменений в Федеральный закон "Об оружии"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предусмотрено, что лицензия на приобретение, экспонирование или коллекционирование оружия не выдается: подозреваемым или обвиняемым в совершении умышленного преступления; освобожденным судом от уголовной ответственности за совершение умышленного преступления с назначением судебного штрафа либо по основаниям, не дающим права на реабилитацию в соответствии с уголовно-процессуальным законодательством, до истечения двух лет со дня вступления в законную силу соответствующего решения суда.</w:t>
      </w:r>
    </w:p>
    <w:p w:rsidR="00EF1C85" w:rsidRDefault="00EF1C85">
      <w:pPr>
        <w:pStyle w:val="ConsPlusNormal"/>
        <w:spacing w:before="200"/>
        <w:jc w:val="both"/>
      </w:pPr>
      <w:r>
        <w:t>Кроме того, в том числе работники ведомственной охраны получили право пресекать нахождение беспилотных воздушных судов в воздушном пространстве.</w:t>
      </w:r>
    </w:p>
    <w:p w:rsidR="00EF1C85" w:rsidRDefault="00EF1C85">
      <w:pPr>
        <w:pStyle w:val="ConsPlusNormal"/>
        <w:jc w:val="both"/>
      </w:pPr>
    </w:p>
    <w:p w:rsidR="00EF1C85" w:rsidRDefault="00EF1C85">
      <w:pPr>
        <w:pStyle w:val="ConsPlusNormal"/>
        <w:jc w:val="both"/>
      </w:pPr>
      <w:r>
        <w:rPr>
          <w:b/>
        </w:rPr>
        <w:t>Уточнены права должностных лиц органов, уполномоченных осуществлять контроль за исполнением Закона "О наркотических средствах и психотропных веществах"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2">
              <w:r>
                <w:rPr>
                  <w:color w:val="0000FF"/>
                  <w:sz w:val="16"/>
                </w:rPr>
                <w:t>закон</w:t>
              </w:r>
            </w:hyperlink>
            <w:r>
              <w:rPr>
                <w:sz w:val="16"/>
              </w:rPr>
              <w:t xml:space="preserve"> от 29.12.2022 N 640-ФЗ</w:t>
            </w:r>
            <w:r>
              <w:rPr>
                <w:sz w:val="16"/>
              </w:rPr>
              <w:br/>
              <w:t>"О внесении изменений в Федеральный закон "О наркотических средствах и психотропных веществах"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Расширен круг лиц, которым выдаются предписания. Конкретизированы виды деятельности, связанной с оборотом наркотических средств, психотропных веществ и их прекурсоров, для цели выдачи предписаний.</w:t>
      </w:r>
    </w:p>
    <w:p w:rsidR="00EF1C85" w:rsidRDefault="00EF1C85">
      <w:pPr>
        <w:pStyle w:val="ConsPlusNormal"/>
        <w:spacing w:before="200"/>
        <w:jc w:val="both"/>
      </w:pPr>
      <w:r>
        <w:t>Также определены особенности оборота наркотических средств и психотропных веществ в воинских частях и подразделениях ФОИВ и федеральных госорганов, в которых предусмотрена военная служба, подразделениях органов внутренних дел.</w:t>
      </w:r>
    </w:p>
    <w:p w:rsidR="00EF1C85" w:rsidRDefault="00EF1C85">
      <w:pPr>
        <w:pStyle w:val="ConsPlusNormal"/>
        <w:jc w:val="both"/>
      </w:pPr>
    </w:p>
    <w:p w:rsidR="00EF1C85" w:rsidRDefault="00EF1C85">
      <w:pPr>
        <w:pStyle w:val="ConsPlusNormal"/>
        <w:jc w:val="both"/>
      </w:pPr>
      <w:r>
        <w:rPr>
          <w:b/>
        </w:rPr>
        <w:lastRenderedPageBreak/>
        <w:t>Военнослужащие Росгвардии получили право на единовременную денежную выплату в размере 195 тысяч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23">
              <w:r>
                <w:rPr>
                  <w:color w:val="0000FF"/>
                  <w:sz w:val="16"/>
                </w:rPr>
                <w:t>Указ</w:t>
              </w:r>
            </w:hyperlink>
            <w:r>
              <w:rPr>
                <w:sz w:val="16"/>
              </w:rPr>
              <w:t xml:space="preserve"> Президента РФ от 30.12.2022 N 991</w:t>
            </w:r>
            <w:r>
              <w:rPr>
                <w:sz w:val="16"/>
              </w:rPr>
              <w:br/>
              <w:t>"О внесении изменений в Указ Президента Российской Федерации от 2 ноября 2022 г. N 787 "О единовременной денежной выплате военнослужащим, проходящим военную службу по контракту в Вооруженных Силах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Выплата полагается гражданам, заключившим в период проведения специальной военной операции контракт на прохождение военной службы в Росгвардии.</w:t>
      </w:r>
    </w:p>
    <w:p w:rsidR="00EF1C85" w:rsidRDefault="00EF1C85">
      <w:pPr>
        <w:pStyle w:val="ConsPlusNormal"/>
        <w:spacing w:before="200"/>
        <w:jc w:val="both"/>
      </w:pPr>
      <w:r>
        <w:t>Настоящий Указ вступает в силу со дня его подписания и распространяется на правоотношения, возникшие с 21 сентября 2022 года.</w:t>
      </w:r>
    </w:p>
    <w:p w:rsidR="00EF1C85" w:rsidRDefault="00EF1C85">
      <w:pPr>
        <w:pStyle w:val="ConsPlusNormal"/>
        <w:jc w:val="both"/>
      </w:pPr>
    </w:p>
    <w:p w:rsidR="00EF1C85" w:rsidRDefault="00EF1C85">
      <w:pPr>
        <w:pStyle w:val="ConsPlusNormal"/>
        <w:jc w:val="both"/>
      </w:pPr>
      <w:r>
        <w:rPr>
          <w:b/>
        </w:rPr>
        <w:t>Правительство поручило создать 16 военных учебных центров при вузах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24">
              <w:r>
                <w:rPr>
                  <w:color w:val="0000FF"/>
                  <w:sz w:val="16"/>
                </w:rPr>
                <w:t>Распоряжение</w:t>
              </w:r>
            </w:hyperlink>
            <w:r>
              <w:rPr>
                <w:sz w:val="16"/>
              </w:rPr>
              <w:t xml:space="preserve"> Правительства РФ от 23.12.2022 N 4109-р</w:t>
            </w:r>
            <w:r>
              <w:rPr>
                <w:sz w:val="16"/>
              </w:rPr>
              <w:br/>
              <w:t>&lt;О создании военных учебных центров при федеральных государственных образовательных организациях высшего образования&gt;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Военные учебные центры будут созданы при Дальневосточном государственном аграрном университете, Псковском государственном университете, Сахалинском государственном университете и др.</w:t>
      </w:r>
    </w:p>
    <w:p w:rsidR="00EF1C85" w:rsidRDefault="00EF1C85">
      <w:pPr>
        <w:pStyle w:val="ConsPlusNormal"/>
        <w:jc w:val="both"/>
      </w:pPr>
    </w:p>
    <w:p w:rsidR="00EF1C85" w:rsidRDefault="00EF1C85">
      <w:pPr>
        <w:pStyle w:val="ConsPlusNormal"/>
        <w:jc w:val="both"/>
      </w:pPr>
      <w:r>
        <w:rPr>
          <w:b/>
        </w:rPr>
        <w:t>Актуализирован административный регламент МВД России по предоставлению государственной услуги по предоставлению адресно-справочной информации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25">
              <w:r>
                <w:rPr>
                  <w:color w:val="0000FF"/>
                  <w:sz w:val="16"/>
                </w:rPr>
                <w:t>Приказ</w:t>
              </w:r>
            </w:hyperlink>
            <w:r>
              <w:rPr>
                <w:sz w:val="16"/>
              </w:rPr>
              <w:t xml:space="preserve"> МВД России от 23.12.2022 N 984</w:t>
            </w:r>
            <w:r>
              <w:rPr>
                <w:sz w:val="16"/>
              </w:rPr>
              <w:br/>
              <w:t>"Об утверждении Административного регламента Министерства внутренних дел Российской Федерации по предоставлению государственной услуги по предоставлению адресно-справочной информации"</w:t>
            </w:r>
            <w:r>
              <w:rPr>
                <w:sz w:val="16"/>
              </w:rPr>
              <w:br/>
              <w:t>Зарегистрировано в Минюсте России 30.12.2022 N 71910.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аналогичный приказ МВД России от 16 сентября 2021 г. N 680.</w:t>
      </w:r>
    </w:p>
    <w:p w:rsidR="00EF1C85" w:rsidRDefault="00EF1C85">
      <w:pPr>
        <w:pStyle w:val="ConsPlusNormal"/>
        <w:spacing w:before="200"/>
        <w:jc w:val="both"/>
      </w:pPr>
      <w:r>
        <w:t>Настоящий приказ вступает в силу с 1 января 2023 года.</w:t>
      </w:r>
    </w:p>
    <w:p w:rsidR="00EF1C85" w:rsidRDefault="00EF1C85">
      <w:pPr>
        <w:pStyle w:val="ConsPlusNormal"/>
        <w:jc w:val="both"/>
      </w:pPr>
    </w:p>
    <w:p w:rsidR="00EF1C85" w:rsidRDefault="00EF1C85">
      <w:pPr>
        <w:pStyle w:val="ConsPlusNormal"/>
        <w:jc w:val="both"/>
        <w:outlineLvl w:val="1"/>
      </w:pPr>
      <w:r>
        <w:rPr>
          <w:b/>
        </w:rPr>
        <w:t>УГОЛОВНОЕ ПРАВО. ИСПОЛНЕНИЕ НАКАЗАНИЙ</w:t>
      </w:r>
    </w:p>
    <w:p w:rsidR="00EF1C85" w:rsidRDefault="00EF1C85">
      <w:pPr>
        <w:pStyle w:val="ConsPlusNormal"/>
        <w:spacing w:before="200"/>
        <w:jc w:val="both"/>
      </w:pPr>
      <w:r>
        <w:rPr>
          <w:b/>
        </w:rPr>
        <w:t>Ужесточена уголовная ответственность за создание некоммерческой организации, посягающей на личность и права граждан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6">
              <w:r>
                <w:rPr>
                  <w:color w:val="0000FF"/>
                  <w:sz w:val="16"/>
                </w:rPr>
                <w:t>закон</w:t>
              </w:r>
            </w:hyperlink>
            <w:r>
              <w:rPr>
                <w:sz w:val="16"/>
              </w:rPr>
              <w:t xml:space="preserve"> от 29.12.2022 N 582-ФЗ</w:t>
            </w:r>
            <w:r>
              <w:rPr>
                <w:sz w:val="16"/>
              </w:rPr>
              <w:br/>
              <w:t>"О внесении изменений в статьи 239 и 330.1 Уголовного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статья 330.1 УК РФ "Уклонение от исполнения обязанностей, предусмотренных законодательством Российской Федерации об иностранных агентах" изложена в новой редакции, предусматривающей в том числе ответственность за уклонение от исполнения обязанностей иностранного агента, совершенное лицом после его двукратного в течение года привлечения к административной ответственности по статье 19.34 КоАП РФ.</w:t>
      </w:r>
    </w:p>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В Уголовный кодекс РФ включены новые статьи, устанавливающие ответственность за преступления диверсионной направленности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7">
              <w:r>
                <w:rPr>
                  <w:color w:val="0000FF"/>
                  <w:sz w:val="16"/>
                </w:rPr>
                <w:t>закон</w:t>
              </w:r>
            </w:hyperlink>
            <w:r>
              <w:rPr>
                <w:sz w:val="16"/>
              </w:rPr>
              <w:t xml:space="preserve"> от 29.12.2022 N 586-ФЗ</w:t>
            </w:r>
            <w:r>
              <w:rPr>
                <w:sz w:val="16"/>
              </w:rPr>
              <w:br/>
              <w:t>"О внесении изменений в Уголовный кодекс Российской Федерации и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статьях "281.1. Содействие диверсионной деятельности", "281.2. Прохождение обучения в целях осуществления диверсионной деятельности" и "281.3. Организация диверсионного сообщества и участие в нем". Наказанием за такие деяния является лишение свободы на различные сроки, вплоть до пожизненного.</w:t>
      </w:r>
    </w:p>
    <w:p w:rsidR="00EF1C85" w:rsidRDefault="00EF1C85">
      <w:pPr>
        <w:pStyle w:val="ConsPlusNormal"/>
        <w:spacing w:before="200"/>
        <w:jc w:val="both"/>
      </w:pPr>
      <w:r>
        <w:t xml:space="preserve">Кроме того, к обстоятельствам, отягчающим наказание, отнесено совершение преступления в </w:t>
      </w:r>
      <w:r>
        <w:lastRenderedPageBreak/>
        <w:t>целях пропаганды, оправдания и поддержки диверсии.</w:t>
      </w:r>
    </w:p>
    <w:p w:rsidR="00EF1C85" w:rsidRDefault="00EF1C85">
      <w:pPr>
        <w:pStyle w:val="ConsPlusNormal"/>
        <w:jc w:val="both"/>
      </w:pPr>
    </w:p>
    <w:p w:rsidR="00EF1C85" w:rsidRDefault="00EF1C85">
      <w:pPr>
        <w:pStyle w:val="ConsPlusNormal"/>
        <w:jc w:val="both"/>
        <w:outlineLvl w:val="1"/>
      </w:pPr>
      <w:r>
        <w:rPr>
          <w:b/>
        </w:rPr>
        <w:t>ПРАВОСУДИЕ</w:t>
      </w:r>
    </w:p>
    <w:p w:rsidR="00EF1C85" w:rsidRDefault="00EF1C85">
      <w:pPr>
        <w:pStyle w:val="ConsPlusNormal"/>
        <w:spacing w:before="200"/>
        <w:jc w:val="both"/>
      </w:pPr>
      <w:r>
        <w:rPr>
          <w:b/>
        </w:rPr>
        <w:t>Упразднены некоторые районные суды Челябинской области и образованы постоянные судебные присутствия в составе укрупненных районных судов и городского суда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8">
              <w:r>
                <w:rPr>
                  <w:color w:val="0000FF"/>
                  <w:sz w:val="16"/>
                </w:rPr>
                <w:t>закон</w:t>
              </w:r>
            </w:hyperlink>
            <w:r>
              <w:rPr>
                <w:sz w:val="16"/>
              </w:rPr>
              <w:t xml:space="preserve"> от 29.12.2022 N 593-ФЗ</w:t>
            </w:r>
            <w:r>
              <w:rPr>
                <w:sz w:val="16"/>
              </w:rPr>
              <w:br/>
              <w:t>"Об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Упраздняются Брединский, Нагайбакский, Троицкий и Чесменский районные суды. Относящиеся к их ведению вопросы осуществления правосудия переданы соответственно в юрисдикцию Карталинского городского суда, Верхнеуральского районного суда, Троицкого городского суда и Варненского районного суда Челябинской области.</w:t>
      </w:r>
    </w:p>
    <w:p w:rsidR="00EF1C85" w:rsidRDefault="00EF1C85">
      <w:pPr>
        <w:pStyle w:val="ConsPlusNormal"/>
        <w:spacing w:before="200"/>
        <w:jc w:val="both"/>
      </w:pPr>
      <w:r>
        <w:t>В составе Варненского и Верхнеуральского районных судов, Карталинского городского суда будут образованы постоянные судебные присутствия.</w:t>
      </w:r>
    </w:p>
    <w:p w:rsidR="00EF1C85" w:rsidRDefault="00EF1C85">
      <w:pPr>
        <w:pStyle w:val="ConsPlusNormal"/>
        <w:spacing w:before="200"/>
        <w:jc w:val="both"/>
      </w:pPr>
      <w:r>
        <w:t>Федеральный закон вступает в силу со дня его официального опубликования, за исключением положений об упразднении судов и образовании постоянных судебных присутствий - они вступают в силу по истечении одного года после дня официального опубликования Федерального закона.</w:t>
      </w:r>
    </w:p>
    <w:p w:rsidR="00EF1C85" w:rsidRDefault="00EF1C85">
      <w:pPr>
        <w:pStyle w:val="ConsPlusNormal"/>
        <w:jc w:val="both"/>
      </w:pPr>
    </w:p>
    <w:p w:rsidR="00EF1C85" w:rsidRDefault="00EF1C85">
      <w:pPr>
        <w:pStyle w:val="ConsPlusNormal"/>
        <w:jc w:val="both"/>
      </w:pPr>
      <w:r>
        <w:rPr>
          <w:b/>
        </w:rPr>
        <w:t>Уточнены основания приостановления производства по делу, исполнительного производства при участии граждан в боевых действиях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29">
              <w:r>
                <w:rPr>
                  <w:color w:val="0000FF"/>
                  <w:sz w:val="16"/>
                </w:rPr>
                <w:t>закон</w:t>
              </w:r>
            </w:hyperlink>
            <w:r>
              <w:rPr>
                <w:sz w:val="16"/>
              </w:rPr>
              <w:t xml:space="preserve"> от 29.12.2022 N 603-ФЗ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Поправки внесены в том числе в АПК, ГПК, КАС, Закон об исполнительном производстве. Основание для приостановления исполнительного производства не распространяется на требования по алиментным обязательствам, а также по обязательствам о возмещении вреда в связи со смертью кормильца.</w:t>
      </w:r>
    </w:p>
    <w:p w:rsidR="00EF1C85" w:rsidRDefault="00EF1C85">
      <w:pPr>
        <w:pStyle w:val="ConsPlusNormal"/>
        <w:spacing w:before="200"/>
        <w:jc w:val="both"/>
      </w:pPr>
      <w:r>
        <w:t>Военнослужащие, участвующие в боевых действиях, и граждане, пребывающие в добровольческих формированиях, имеют право на бесплатную пересылку простых писем. Бесплатно однократно могут отправить посылку с личными вещами граждане, призванные на военную службу по мобилизации, и добровольцы.</w:t>
      </w:r>
    </w:p>
    <w:p w:rsidR="00EF1C85" w:rsidRDefault="00EF1C85">
      <w:pPr>
        <w:pStyle w:val="ConsPlusNormal"/>
        <w:jc w:val="both"/>
      </w:pPr>
    </w:p>
    <w:p w:rsidR="00EF1C85" w:rsidRDefault="00EF1C85">
      <w:pPr>
        <w:pStyle w:val="ConsPlusNormal"/>
        <w:jc w:val="both"/>
      </w:pPr>
      <w:r>
        <w:rPr>
          <w:b/>
        </w:rPr>
        <w:t>Сокращена процедура оглашения приговора суда или иного решения, вынесенного по результатам судебного разбирательства по уголовному делу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0">
              <w:r>
                <w:rPr>
                  <w:color w:val="0000FF"/>
                  <w:sz w:val="16"/>
                </w:rPr>
                <w:t>закон</w:t>
              </w:r>
            </w:hyperlink>
            <w:r>
              <w:rPr>
                <w:sz w:val="16"/>
              </w:rPr>
              <w:t xml:space="preserve"> от 29.12.2022 N 608-ФЗ</w:t>
            </w:r>
            <w:r>
              <w:rPr>
                <w:sz w:val="16"/>
              </w:rPr>
              <w:br/>
              <w:t>"О внесении изменений в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закона, теперь по всем уголовным делам оглашаются только вводная и резолютивная части приговора суда или иного решения.</w:t>
      </w:r>
    </w:p>
    <w:p w:rsidR="00EF1C85" w:rsidRDefault="00EF1C85">
      <w:pPr>
        <w:pStyle w:val="ConsPlusNormal"/>
        <w:spacing w:before="200"/>
        <w:jc w:val="both"/>
      </w:pPr>
      <w:r>
        <w:t>Кроме этого, документом:</w:t>
      </w:r>
    </w:p>
    <w:p w:rsidR="00EF1C85" w:rsidRDefault="00EF1C85">
      <w:pPr>
        <w:pStyle w:val="ConsPlusNormal"/>
        <w:spacing w:before="200"/>
        <w:jc w:val="both"/>
      </w:pPr>
      <w:r>
        <w:t>- с 10 до 15 суток увеличен срок подачи апелляционной жалобы, представления на приговор или иное решение суда первой инстанции;</w:t>
      </w:r>
    </w:p>
    <w:p w:rsidR="00EF1C85" w:rsidRDefault="00EF1C85">
      <w:pPr>
        <w:pStyle w:val="ConsPlusNormal"/>
        <w:spacing w:before="200"/>
        <w:jc w:val="both"/>
      </w:pPr>
      <w:r>
        <w:t>- с 5 до 14 суток увеличен срок начала рассмотрения судом жалоб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(для случаев рассмотрения жалоб при производстве дознания в сокращенной форме срок остается прежним - 5 суток со дня поступления жалобы).</w:t>
      </w:r>
    </w:p>
    <w:p w:rsidR="00EF1C85" w:rsidRDefault="00EF1C85">
      <w:pPr>
        <w:pStyle w:val="ConsPlusNormal"/>
        <w:jc w:val="both"/>
      </w:pPr>
    </w:p>
    <w:p w:rsidR="00EF1C85" w:rsidRDefault="00EF1C85">
      <w:pPr>
        <w:pStyle w:val="ConsPlusNormal"/>
        <w:jc w:val="both"/>
      </w:pPr>
      <w:r>
        <w:rPr>
          <w:b/>
        </w:rPr>
        <w:t>Уточнен порядок учета и хранения вещественных доказательств и арестованного имущества при производстве по уголовному делу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1">
              <w:r>
                <w:rPr>
                  <w:color w:val="0000FF"/>
                  <w:sz w:val="16"/>
                </w:rPr>
                <w:t>закон</w:t>
              </w:r>
            </w:hyperlink>
            <w:r>
              <w:rPr>
                <w:sz w:val="16"/>
              </w:rPr>
              <w:t xml:space="preserve"> от 29.12.2022 N 609-ФЗ</w:t>
            </w:r>
            <w:r>
              <w:rPr>
                <w:sz w:val="16"/>
              </w:rPr>
              <w:br/>
              <w:t>"О внесении изменений в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Закреплено, в частности, что вещественные доказательства в виде ценностей после производства необходимых следственных действий сдаются на хранение в финансовое подразделение органа, принявшего решение об их изъятии,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w:t>
      </w:r>
    </w:p>
    <w:p w:rsidR="00EF1C85" w:rsidRDefault="00EF1C85">
      <w:pPr>
        <w:pStyle w:val="ConsPlusNormal"/>
        <w:spacing w:before="200"/>
        <w:jc w:val="both"/>
      </w:pPr>
      <w:r>
        <w:t>Кроме этого, определено, что изъятые в ходе досудебного производства, но не признанные вещественными доказательствами предметы и документы до признания их вещественными доказательствами или до их возврата лицам, у которых они были изъяты, а также арестованное имущество подлежат учету и хранению в порядке, который установит Правительство.</w:t>
      </w:r>
    </w:p>
    <w:p w:rsidR="00EF1C85" w:rsidRDefault="00EF1C85">
      <w:pPr>
        <w:pStyle w:val="ConsPlusNormal"/>
        <w:spacing w:before="200"/>
        <w:jc w:val="both"/>
      </w:pPr>
      <w:r>
        <w:t>Федеральный закон вступает в силу по истечении ста восьмидесяти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Расширены возможности использования систем видео-конференц-связи в уголовном судопроизводстве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2">
              <w:r>
                <w:rPr>
                  <w:color w:val="0000FF"/>
                  <w:sz w:val="16"/>
                </w:rPr>
                <w:t>закон</w:t>
              </w:r>
            </w:hyperlink>
            <w:r>
              <w:rPr>
                <w:sz w:val="16"/>
              </w:rPr>
              <w:t xml:space="preserve"> от 29.12.2022 N 610-ФЗ</w:t>
            </w:r>
            <w:r>
              <w:rPr>
                <w:sz w:val="16"/>
              </w:rPr>
              <w:br/>
              <w:t>"О внесении изменений в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УПК РФ дополнен новыми статьями, регламентирующими порядок участия в судебном заседании путем использования систем видео-конференц-связи, особенности производства допроса и иных судебных действий путем использования систем видео-конференц-связи, а также порядок использования электронных документов в уголовном судопроизводстве.</w:t>
      </w:r>
    </w:p>
    <w:p w:rsidR="00EF1C85" w:rsidRDefault="00EF1C85">
      <w:pPr>
        <w:pStyle w:val="ConsPlusNormal"/>
        <w:spacing w:before="200"/>
        <w:jc w:val="both"/>
      </w:pPr>
      <w:r>
        <w:t>В частности, предусмотрено следующее:</w:t>
      </w:r>
    </w:p>
    <w:p w:rsidR="00EF1C85" w:rsidRDefault="00EF1C85">
      <w:pPr>
        <w:pStyle w:val="ConsPlusNormal"/>
        <w:spacing w:before="200"/>
        <w:jc w:val="both"/>
      </w:pPr>
      <w:r>
        <w:t>-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w:t>
      </w:r>
    </w:p>
    <w:p w:rsidR="00EF1C85" w:rsidRDefault="00EF1C85">
      <w:pPr>
        <w:pStyle w:val="ConsPlusNormal"/>
        <w:spacing w:before="200"/>
        <w:jc w:val="both"/>
      </w:pPr>
      <w:r>
        <w:t>- если подсудимый участвует в судебном заседании путем использования систем видео-конференц-связи, обязательным является участие в заседании защитника;</w:t>
      </w:r>
    </w:p>
    <w:p w:rsidR="00EF1C85" w:rsidRDefault="00EF1C85">
      <w:pPr>
        <w:pStyle w:val="ConsPlusNormal"/>
        <w:spacing w:before="200"/>
        <w:jc w:val="both"/>
      </w:pPr>
      <w:r>
        <w:t>- при рассмотрении уголовного дела с участием присяжных заседателей участие подсудимого в судебном заседании путем использования систем видео-конференц-связи не допускается;</w:t>
      </w:r>
    </w:p>
    <w:p w:rsidR="00EF1C85" w:rsidRDefault="00EF1C85">
      <w:pPr>
        <w:pStyle w:val="ConsPlusNormal"/>
        <w:spacing w:before="200"/>
        <w:jc w:val="both"/>
      </w:pPr>
      <w:r>
        <w:t>- суд также вправе по ходатайству любой из сторон принять решение об участии в судебном заседании по видео-конференц-связи подсудимого, содержащегося под стражей, при рассмотрении уголовных дел о тяжких и особо тяжких преступлениях;</w:t>
      </w:r>
    </w:p>
    <w:p w:rsidR="00EF1C85" w:rsidRDefault="00EF1C85">
      <w:pPr>
        <w:pStyle w:val="ConsPlusNormal"/>
        <w:spacing w:before="200"/>
        <w:jc w:val="both"/>
      </w:pPr>
      <w:r>
        <w:t>- ходатайство, заявление, жалоба или представление, не содержащие сведений, составляющих охраняемую законом тайну, при наличии технической возможности могут быть поданы в суд в форме электронного документа - в данном случае они подписываются УКЭП лица, их направившего.</w:t>
      </w:r>
    </w:p>
    <w:p w:rsidR="00EF1C85" w:rsidRDefault="00EF1C85">
      <w:pPr>
        <w:pStyle w:val="ConsPlusNormal"/>
        <w:jc w:val="both"/>
      </w:pPr>
    </w:p>
    <w:p w:rsidR="00EF1C85" w:rsidRDefault="00EF1C85">
      <w:pPr>
        <w:pStyle w:val="ConsPlusNormal"/>
        <w:jc w:val="both"/>
      </w:pPr>
      <w:r>
        <w:rPr>
          <w:b/>
        </w:rPr>
        <w:t>В связи с расширением случаев применения систем видео-конференц-связи и электронных документов в уголовном судопроизводстве внесены изменения в Закон о введении в действие УПК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3">
              <w:r>
                <w:rPr>
                  <w:color w:val="0000FF"/>
                  <w:sz w:val="16"/>
                </w:rPr>
                <w:t>закон</w:t>
              </w:r>
            </w:hyperlink>
            <w:r>
              <w:rPr>
                <w:sz w:val="16"/>
              </w:rPr>
              <w:t xml:space="preserve"> от 29.12.2022 N 623-ФЗ</w:t>
            </w:r>
            <w:r>
              <w:rPr>
                <w:sz w:val="16"/>
              </w:rPr>
              <w:br/>
              <w:t>"О внесении изменения в статью 12.2 Федерального закона "О введении в действие Уголовно-процессуального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Изменениями предусматривается, что Верховный Суд РФ, Судебный департамент при Верховном Суде РФ в пределах своих полномочий определяют порядок подачи в суд документов в электронном виде, в том числе в форме электронного документа, размещения судебных актов в сети "Интернет" и применения систем видео-конференц-связи в судах.</w:t>
      </w:r>
    </w:p>
    <w:p w:rsidR="00EF1C85" w:rsidRDefault="00EF1C85">
      <w:pPr>
        <w:pStyle w:val="ConsPlusNormal"/>
        <w:jc w:val="both"/>
      </w:pPr>
    </w:p>
    <w:p w:rsidR="00EF1C85" w:rsidRDefault="00EF1C85">
      <w:pPr>
        <w:pStyle w:val="ConsPlusNormal"/>
        <w:jc w:val="both"/>
      </w:pPr>
      <w:r>
        <w:rPr>
          <w:b/>
        </w:rPr>
        <w:t>Установлен запрет на исполнение требований исполнительных документов путем перечисления денежных средств на зарубежные счета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4">
              <w:r>
                <w:rPr>
                  <w:color w:val="0000FF"/>
                  <w:sz w:val="16"/>
                </w:rPr>
                <w:t>закон</w:t>
              </w:r>
            </w:hyperlink>
            <w:r>
              <w:rPr>
                <w:sz w:val="16"/>
              </w:rPr>
              <w:t xml:space="preserve"> от 29.12.2022 N 624-ФЗ</w:t>
            </w:r>
            <w:r>
              <w:rPr>
                <w:sz w:val="16"/>
              </w:rPr>
              <w:br/>
              <w:t>"О внесении изменений в Федеральный закон "Об исполнительном производстве"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Законом закреплен механизм перечисления денежных средств в рамках исполнительного производства исключительно на счета взыскателей, открытые в российских кредитных организациях, или на казначейский счет.</w:t>
      </w:r>
    </w:p>
    <w:p w:rsidR="00EF1C85" w:rsidRDefault="00EF1C85">
      <w:pPr>
        <w:pStyle w:val="ConsPlusNormal"/>
        <w:spacing w:before="200"/>
        <w:jc w:val="both"/>
      </w:pPr>
      <w:r>
        <w:t>Требование об указании реквизитов банковского счета взыскателя, открытого в российской кредитной организации, или его казначейского счета распространяется как на взыскание денежных средств, осуществляемое в рамках исполнительного производства по постановлению судебного пристава-исполнителя, так и на случаи взыскания этих средств банком или иной кредитной организацией, осуществляющими обслуживание счетов должника, без возбуждения исполнительного производства на основании исполнительного документа, предъявленного непосредственно взыскателем.</w:t>
      </w:r>
    </w:p>
    <w:p w:rsidR="00EF1C85" w:rsidRDefault="00EF1C85">
      <w:pPr>
        <w:pStyle w:val="ConsPlusNormal"/>
        <w:spacing w:before="200"/>
        <w:jc w:val="both"/>
      </w:pPr>
      <w:r>
        <w:t>Документом также предусмотрена обязанность банков и (или) иных кредитных организаций со дня вступления в силу настоящего Федерального закона приостановить исполнение требований исполнительного документа до представления взыскателем реквизитов банковского счета, открытого им в российской кредитной организации, или его казначейского счета. Уведомить взыскателя об этом необходимо по месту его жительства в течение пяти дней со дня приостановления исполнения требований исполнительного документа.</w:t>
      </w:r>
    </w:p>
    <w:p w:rsidR="00EF1C85" w:rsidRDefault="00EF1C85">
      <w:pPr>
        <w:pStyle w:val="ConsPlusNormal"/>
        <w:jc w:val="both"/>
      </w:pPr>
    </w:p>
    <w:p w:rsidR="00EF1C85" w:rsidRDefault="00EF1C85">
      <w:pPr>
        <w:pStyle w:val="ConsPlusNormal"/>
        <w:jc w:val="both"/>
      </w:pPr>
      <w:r>
        <w:rPr>
          <w:b/>
        </w:rPr>
        <w:t>Конституционный Суд не допустил ограничения прав руководителей и главных бухгалтеров филиалов санируемых банков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35">
              <w:r>
                <w:rPr>
                  <w:color w:val="0000FF"/>
                  <w:sz w:val="16"/>
                </w:rPr>
                <w:t>Постановление</w:t>
              </w:r>
            </w:hyperlink>
            <w:r>
              <w:rPr>
                <w:sz w:val="16"/>
              </w:rPr>
              <w:t xml:space="preserve"> Конституционного Суда РФ от 27.12.2022 N 58-П</w:t>
            </w:r>
            <w:r>
              <w:rPr>
                <w:sz w:val="16"/>
              </w:rPr>
              <w:br/>
              <w:t>"По делу о проверке конституционности положений подпункта 4 пункта 12 и пункта 12.1 статьи 189.49 Федерального закона "О несостоятельности (банкротстве)", части 4 статьи 9 Федерального закона от 1 мая 2017 года N 84-ФЗ "О внесении изменений в отдельные законодательные акты Российской Федерации", статьи 56 Гражданского процессуального кодекса Российской Федерации и абзаца третьего подпункта "в" пункта 25 статьи 6 Федерального закона от 23 апреля 2018 года N 87-ФЗ "О внесении изменений в отдельные законодательные акты Российской Федерации" в связи с жалобой граждан Н.А. Коноваловой, В.А. Лычевой, Л.В. Магеро и В.И. Питернова"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 соответствующими Конституции РФ признаны положения Федерального закона "О несостоятельности (банкротстве)", которыми в качестве одного из обязательных условий оказания банку финансовой помощи по предупреждению банкротства устанавливалось прекращение в день утверждения плана участия Банка России в осуществлении мер по предупреждению банкротства банка обязательств банка по кредитам, займам, депозитам и иным требованиям в денежной форме перед лицами, замещающими должности руководителя и главного бухгалтера филиала банка, не относящимися при этом к контролирующим банк лицам. Признание указанных положений неконституционными не требует их устранения из действующего правового регулирования, так как применение к указанным лицам такой меры уже аннулировано абзацем третьим подпункта "в" пункта 25 статьи 6 Федерального закона от 23 апреля 2018 года N 87-ФЗ.</w:t>
      </w:r>
    </w:p>
    <w:p w:rsidR="00EF1C85" w:rsidRDefault="00EF1C85">
      <w:pPr>
        <w:pStyle w:val="ConsPlusNormal"/>
        <w:spacing w:before="200"/>
        <w:jc w:val="both"/>
      </w:pPr>
      <w:r>
        <w:t>Конституционный Суд отметил, что филиалы банков не являются юридическими лицами, осуществляют свою деятельность на основании положений, утверждаемых создавшей их кредитной организацией, а руководители филиалов назначаются руководителем кредитной организации и действуют на основании выданной в установленном порядке доверенности. Самостоятельные действия и решения лиц, замещающих должности руководителя (а тем более главного бухгалтера) филиала банка не могут оказать существенного влияния на финансовое положение банка и вызвать необходимость осуществления мер по предупреждению его банкротства.</w:t>
      </w:r>
    </w:p>
    <w:p w:rsidR="00EF1C85" w:rsidRDefault="00EF1C85">
      <w:pPr>
        <w:pStyle w:val="ConsPlusNormal"/>
        <w:spacing w:before="200"/>
        <w:jc w:val="both"/>
      </w:pPr>
      <w:r>
        <w:t>Руководители и главные бухгалтеры филиалов банков фактически были лишены возможности оспорить в суде обоснованность применения к ним меры в виде прекращения денежных обязательств. По сути, оспоренными законоположениями была закреплена неопровержимая презумпция личной причастности указанных лиц к обстоятельствам (причинам), обусловившим потребность в санации соответствующей кредитной организации.</w:t>
      </w:r>
    </w:p>
    <w:p w:rsidR="00EF1C85" w:rsidRDefault="00EF1C85">
      <w:pPr>
        <w:pStyle w:val="ConsPlusNormal"/>
        <w:spacing w:before="200"/>
        <w:jc w:val="both"/>
      </w:pPr>
      <w:r>
        <w:t>Федеральный законодатель может предусмотреть механизм восстановления обязательств в отношении иных управляющих работников банков, к денежным средствам которых были применены оспоренные положения, если формирование таких средств было связано с договорными условиями соответствующих обязательств, отклоняющимися в лучшую сторону по сравнению с условиями для других клиентов банка.</w:t>
      </w:r>
    </w:p>
    <w:p w:rsidR="00EF1C85" w:rsidRDefault="00EF1C85">
      <w:pPr>
        <w:pStyle w:val="ConsPlusNormal"/>
        <w:jc w:val="both"/>
      </w:pPr>
    </w:p>
    <w:p w:rsidR="00EF1C85" w:rsidRDefault="00EF1C85">
      <w:pPr>
        <w:pStyle w:val="ConsPlusNormal"/>
        <w:jc w:val="both"/>
      </w:pPr>
      <w:r>
        <w:rPr>
          <w:b/>
        </w:rPr>
        <w:t>Конституционный Суд защитил права пользователей услуг почтовой связи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36">
              <w:r>
                <w:rPr>
                  <w:color w:val="0000FF"/>
                  <w:sz w:val="16"/>
                </w:rPr>
                <w:t>Постановление</w:t>
              </w:r>
            </w:hyperlink>
            <w:r>
              <w:rPr>
                <w:sz w:val="16"/>
              </w:rPr>
              <w:t xml:space="preserve"> Конституционного Суда РФ от 28.12.2022 N 59-П</w:t>
            </w:r>
            <w:r>
              <w:rPr>
                <w:sz w:val="16"/>
              </w:rPr>
              <w:br/>
              <w:t>"По делу о проверке конституционности положений части первой статьи 19, статьи 21 Федерального закона "О почтовой связи" и пункта 2 статьи 62 Федерального закона "О связи" в связи с жалобой гражданина М.Д. Малинина"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Конституционный Суд отметил, что в связи с особым, квазипубличным статусом АО "Почта России" к нему применим повышенный стандарт добросовестности и осмотрительности. Оказание обществом услуг, не позволяющее соблюсти справедливый баланс прав и обязанностей участников гражданских правоотношений, может негативно повлиять на имеющий конституционное значение авторитет публичной власти, подорвать доверие к государству.</w:t>
      </w:r>
    </w:p>
    <w:p w:rsidR="00EF1C85" w:rsidRDefault="00EF1C85">
      <w:pPr>
        <w:pStyle w:val="ConsPlusNormal"/>
        <w:spacing w:before="200"/>
        <w:jc w:val="both"/>
      </w:pPr>
      <w:r>
        <w:t>В соответствии со статьей 10 Закона РФ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а также информацию о правилах их продажи.</w:t>
      </w:r>
    </w:p>
    <w:p w:rsidR="00EF1C85" w:rsidRDefault="00EF1C85">
      <w:pPr>
        <w:pStyle w:val="ConsPlusNormal"/>
        <w:spacing w:before="200"/>
        <w:jc w:val="both"/>
      </w:pPr>
      <w:r>
        <w:t>Поскольку порядок приема и вручения внутренних регистрируемых почтовых отправлений, утвержденный приказом АО "Почта России" от 21 июня 2022 года N 230-п, определяет также ограничения при их приеме к пересылке, содержащаяся в нем информация является важной для потребителя и должна доводиться до его сведения.</w:t>
      </w:r>
    </w:p>
    <w:p w:rsidR="00EF1C85" w:rsidRDefault="00EF1C85">
      <w:pPr>
        <w:pStyle w:val="ConsPlusNormal"/>
        <w:spacing w:before="200"/>
        <w:jc w:val="both"/>
      </w:pPr>
      <w:r>
        <w:t>Часть первая статьи 21 Федерального закона "О почтовой связи" не противоречит Конституции РФ, поскольку она не предполагает возложения на пользователя услуг почтовой связи затрат в связи с возвращением почтового отправления в случае, если до потребителя заранее не доведена (или доведена ненадлежащим образом) информация о существующих требованиях и ограничениях по доставке почтового отправления.</w:t>
      </w:r>
    </w:p>
    <w:p w:rsidR="00EF1C85" w:rsidRDefault="00EF1C85">
      <w:pPr>
        <w:pStyle w:val="ConsPlusNormal"/>
        <w:spacing w:before="200"/>
        <w:jc w:val="both"/>
      </w:pPr>
      <w:r>
        <w:t>Придание оспариваемой норме иного смысла не отвечало бы необходимости обеспечения справедливого баланса прав и обязанностей оператора и пользователя услуг почтовой связи (отправителя).</w:t>
      </w:r>
    </w:p>
    <w:p w:rsidR="00EF1C85" w:rsidRDefault="00EF1C85">
      <w:pPr>
        <w:pStyle w:val="ConsPlusNormal"/>
        <w:jc w:val="both"/>
      </w:pPr>
    </w:p>
    <w:p w:rsidR="00EF1C85" w:rsidRDefault="00EF1C85">
      <w:pPr>
        <w:pStyle w:val="ConsPlusNormal"/>
        <w:jc w:val="both"/>
      </w:pPr>
      <w:r>
        <w:rPr>
          <w:b/>
        </w:rPr>
        <w:t>Президиумом Верховного Суда РФ представлен обзор судебной практики N 3 в 2022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37">
              <w:r>
                <w:rPr>
                  <w:color w:val="0000FF"/>
                  <w:sz w:val="16"/>
                </w:rPr>
                <w:t>Обзор</w:t>
              </w:r>
            </w:hyperlink>
            <w:r>
              <w:rPr>
                <w:sz w:val="16"/>
              </w:rPr>
              <w:t xml:space="preserve"> судебной практики Верховного Суда Российской Федерации N 3 (2022)"</w:t>
            </w:r>
            <w:r>
              <w:rPr>
                <w:sz w:val="16"/>
              </w:rPr>
              <w:br/>
              <w:t>(утв. Президиумом Верховного Суда РФ 21.12.2022)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Обзоре содержатся правовые позиции по разрешению споров, связанных с защитой права собственности и других вещных прав, с социальными и пенсионными отношениями, споров, возникающих из договоров обязательного страхования гражданской ответственности, споров с сетевыми и газораспределительными организациями.</w:t>
      </w:r>
    </w:p>
    <w:p w:rsidR="00EF1C85" w:rsidRDefault="00EF1C85">
      <w:pPr>
        <w:pStyle w:val="ConsPlusNormal"/>
        <w:spacing w:before="200"/>
        <w:jc w:val="both"/>
      </w:pPr>
      <w:r>
        <w:t>Рассмотрены, в том числе, практики применения гражданского законодательства, законодательства о несостоятельности (банкротстве), земельного и природоохранного законодательства, законодательства о защите конкуренции, а также приведена практика реализации судами положений Международного пакта об экономических, социальных и культурных правах от 16 декабря 1966 года.</w:t>
      </w:r>
    </w:p>
    <w:p w:rsidR="00EF1C85" w:rsidRDefault="00EF1C85">
      <w:pPr>
        <w:pStyle w:val="ConsPlusNormal"/>
        <w:spacing w:before="200"/>
        <w:jc w:val="both"/>
      </w:pPr>
      <w:r>
        <w:t>В частности, закреплены следующие выводы:</w:t>
      </w:r>
    </w:p>
    <w:p w:rsidR="00EF1C85" w:rsidRDefault="00EF1C85">
      <w:pPr>
        <w:pStyle w:val="ConsPlusNormal"/>
        <w:spacing w:before="200"/>
        <w:jc w:val="both"/>
      </w:pPr>
      <w:r>
        <w:t>- если требование о расторжении договора займа имеет то же основание, что и требование о возврате суммы займа, порядок исчисления срока исковой давности совпадает;</w:t>
      </w:r>
    </w:p>
    <w:p w:rsidR="00EF1C85" w:rsidRDefault="00EF1C85">
      <w:pPr>
        <w:pStyle w:val="ConsPlusNormal"/>
        <w:spacing w:before="200"/>
        <w:jc w:val="both"/>
      </w:pPr>
      <w:r>
        <w:t>- законом не предусмотрена возможность повторного предоставления отсрочки от призыва на военную службу на период очного обучения в образовательной организации по имеющей государственную аккредитацию образовательной программе;</w:t>
      </w:r>
    </w:p>
    <w:p w:rsidR="00EF1C85" w:rsidRDefault="00EF1C85">
      <w:pPr>
        <w:pStyle w:val="ConsPlusNormal"/>
        <w:spacing w:before="200"/>
        <w:jc w:val="both"/>
      </w:pPr>
      <w:r>
        <w:t>- внепроцессуальное общение судьи с подсудимым по рассматриваемому им уголовному делу является основанием досрочного прекращения полномочий судьи.</w:t>
      </w:r>
    </w:p>
    <w:p w:rsidR="00EF1C85" w:rsidRDefault="00EF1C85">
      <w:pPr>
        <w:pStyle w:val="ConsPlusNormal"/>
        <w:jc w:val="both"/>
      </w:pPr>
    </w:p>
    <w:p w:rsidR="00EF1C85" w:rsidRDefault="00EF1C85">
      <w:pPr>
        <w:pStyle w:val="ConsPlusNormal"/>
        <w:jc w:val="both"/>
        <w:outlineLvl w:val="1"/>
      </w:pPr>
      <w:r>
        <w:rPr>
          <w:b/>
        </w:rPr>
        <w:t>ПРОКУРАТУРА. ОРГАНЫ ЮСТИЦИИ. АДВОКАТУРА. НОТАРИАТ</w:t>
      </w:r>
    </w:p>
    <w:p w:rsidR="00EF1C85" w:rsidRDefault="00EF1C85">
      <w:pPr>
        <w:pStyle w:val="ConsPlusNormal"/>
        <w:spacing w:before="200"/>
        <w:jc w:val="both"/>
      </w:pPr>
      <w:r>
        <w:rPr>
          <w:b/>
        </w:rPr>
        <w:t>Для иноагентов установлен запрет на службу в органах прокуратуры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8">
              <w:r>
                <w:rPr>
                  <w:color w:val="0000FF"/>
                  <w:sz w:val="16"/>
                </w:rPr>
                <w:t>закон</w:t>
              </w:r>
            </w:hyperlink>
            <w:r>
              <w:rPr>
                <w:sz w:val="16"/>
              </w:rPr>
              <w:t xml:space="preserve"> от 28.12.2022 N 559-ФЗ</w:t>
            </w:r>
            <w:r>
              <w:rPr>
                <w:sz w:val="16"/>
              </w:rPr>
              <w:br/>
              <w:t>"О внесении изменений в статью 9 Федерального закона "О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и статьи 40.1 и 40.2 Федерального закона "О прокуратуре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Закреплено, что лицо, имеющее статус иностранного агента, не может быть принято на службу в органы и организации прокуратуры и находиться на указанной службе.</w:t>
      </w:r>
    </w:p>
    <w:p w:rsidR="00EF1C85" w:rsidRDefault="00EF1C85">
      <w:pPr>
        <w:pStyle w:val="ConsPlusNormal"/>
        <w:spacing w:before="200"/>
        <w:jc w:val="both"/>
      </w:pPr>
      <w:r>
        <w:t>Кроме этого, законом на 1 января 2024 года отложен срок ввода в эксплуатацию государственной автоматизированной системы правовой статистики (ГАС ПС).</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Усовершенствована система оплаты нотариальных действий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39">
              <w:r>
                <w:rPr>
                  <w:color w:val="0000FF"/>
                  <w:sz w:val="16"/>
                </w:rPr>
                <w:t>закон</w:t>
              </w:r>
            </w:hyperlink>
            <w:r>
              <w:rPr>
                <w:sz w:val="16"/>
              </w:rPr>
              <w:t xml:space="preserve"> от 29.12.2022 N 588-ФЗ</w:t>
            </w:r>
            <w:r>
              <w:rPr>
                <w:sz w:val="16"/>
              </w:rPr>
              <w:br/>
              <w:t>"О внесении изменений в Основы законодательства Российской Федерации о нотариате"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вместо платы за оказание нотариусами услуг правового и технического характера устанавливается региональный тариф. В свою очередь, вместо нотариального тарифа устанавливается федеральный тариф.</w:t>
      </w:r>
    </w:p>
    <w:p w:rsidR="00EF1C85" w:rsidRDefault="00EF1C85">
      <w:pPr>
        <w:pStyle w:val="ConsPlusNormal"/>
        <w:spacing w:before="200"/>
        <w:jc w:val="both"/>
      </w:pPr>
      <w:r>
        <w:t>Предусматривается, что за совершение нотариальных действий нотариус, занимающийся частной практикой, взимает единый нотариальный тариф, включающий федеральный и региональный тарифы. Устанавливаются требования к размерам тарифов. В формуле расчета экономически обоснованного предельного размера регионального тарифа подлежит учету, в частности, величина прожиточного минимума на душу населения в субъекте РФ.</w:t>
      </w:r>
    </w:p>
    <w:p w:rsidR="00EF1C85" w:rsidRDefault="00EF1C85">
      <w:pPr>
        <w:pStyle w:val="ConsPlusNormal"/>
        <w:spacing w:before="200"/>
        <w:jc w:val="both"/>
      </w:pPr>
      <w:r>
        <w:t>Также законом в обязанности нотариуса при совершении нотариальных действий включены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изготовление документов, копий документов, скан-образов документов, отображений на бумажном носителе образов электронных документов и информации, полученной в том числе в электронной форме и др.</w:t>
      </w:r>
    </w:p>
    <w:p w:rsidR="00EF1C85" w:rsidRDefault="00EF1C85">
      <w:pPr>
        <w:pStyle w:val="ConsPlusNormal"/>
        <w:spacing w:before="200"/>
        <w:jc w:val="both"/>
      </w:pPr>
      <w:r>
        <w:t>Федеральный закон вступает в силу с 1 октября 2023 года.</w:t>
      </w:r>
    </w:p>
    <w:p w:rsidR="00EF1C85" w:rsidRDefault="00EF1C85">
      <w:pPr>
        <w:pStyle w:val="ConsPlusNormal"/>
        <w:jc w:val="both"/>
      </w:pPr>
    </w:p>
    <w:p w:rsidR="00EF1C85" w:rsidRDefault="00EF1C85">
      <w:pPr>
        <w:pStyle w:val="ConsPlusNormal"/>
        <w:jc w:val="both"/>
        <w:outlineLvl w:val="1"/>
      </w:pPr>
      <w:r>
        <w:rPr>
          <w:b/>
        </w:rPr>
        <w:t>МЕЖДУНАРОДНЫЕ ОТНОШЕНИЯ. МЕЖДУНАРОДНОЕ ПРАВО</w:t>
      </w:r>
    </w:p>
    <w:p w:rsidR="00EF1C85" w:rsidRDefault="00EF1C85">
      <w:pPr>
        <w:pStyle w:val="ConsPlusNormal"/>
        <w:spacing w:before="200"/>
        <w:jc w:val="both"/>
      </w:pPr>
      <w:r>
        <w:rPr>
          <w:b/>
        </w:rPr>
        <w:t>Ратифицирован протокол о внесении изменений в Договор о Евразийском экономическом союзе от 29 мая 2014 года, подписанный в г. Москве 31 марта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40">
              <w:r>
                <w:rPr>
                  <w:color w:val="0000FF"/>
                  <w:sz w:val="16"/>
                </w:rPr>
                <w:t>закон</w:t>
              </w:r>
            </w:hyperlink>
            <w:r>
              <w:rPr>
                <w:sz w:val="16"/>
              </w:rPr>
              <w:t xml:space="preserve"> от 29.12.2022 N 574-ФЗ</w:t>
            </w:r>
            <w:r>
              <w:rPr>
                <w:sz w:val="16"/>
              </w:rPr>
              <w:br/>
              <w:t>"О ратификации Протокола о внесении изменений в Договор о Евразийском экономическом союзе от 29 мая 2014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Изменениями устраняются выявленные в ходе правоприменительной практики пробелы в правовом регулировании отдельных сфер, корректируются отдельные положения и приложения к Договору. В частности, уточняются экономические факторы воздействия демпингового и субсидируемого импорта на отрасль экономики государства - члена ЕАЭС, закрепляются условия и порядок установления поглощения антидемпинговой пошлины, условия и порядок расследования в целях установления поглощения антидемпинговой пошлины, определяются основания для пересчета демпинговой маржи.</w:t>
      </w:r>
    </w:p>
    <w:p w:rsidR="00EF1C85" w:rsidRDefault="00EF1C85">
      <w:pPr>
        <w:pStyle w:val="ConsPlusNormal"/>
        <w:spacing w:before="200"/>
        <w:jc w:val="both"/>
      </w:pPr>
      <w:r>
        <w:t>Кроме того, Евразийская экономическая комиссия наделяется рядом полномочий в сфере технического регулирования, в том числе утверждает порядок координации работы государств - членов ЕАЭС по стандартизации в целях соблюдения требований технических регламентов ЕАЭС, порядок оформления документов об оценке соответствия, порядок проведения оценки научно-технического уровня в отношении вступивших в силу технических регламентов и перечней стандартов.</w:t>
      </w:r>
    </w:p>
    <w:p w:rsidR="00EF1C85" w:rsidRDefault="00EF1C85">
      <w:pPr>
        <w:pStyle w:val="ConsPlusNormal"/>
        <w:spacing w:before="200"/>
        <w:jc w:val="both"/>
      </w:pPr>
      <w:r>
        <w:t xml:space="preserve">Также в числе прочего предусматривается, что граждане государств - членов ЕАЭС, законно находящиеся на территории другого государства-члена, при наличии трудового или гражданско-правового договора, заключенного с работодателем или заказчиком работ (услуг), вправе </w:t>
      </w:r>
      <w:r>
        <w:lastRenderedPageBreak/>
        <w:t>обратиться в компетентные органы этого государства-члена для изменения цели въезда без выезда за пределы государства трудоустройства, если для осуществления трудовой деятельности необходимо изменить цель пребывания в государстве трудоустройства.</w:t>
      </w:r>
    </w:p>
    <w:p w:rsidR="00EF1C85" w:rsidRDefault="00EF1C85">
      <w:pPr>
        <w:pStyle w:val="ConsPlusNormal"/>
        <w:jc w:val="both"/>
      </w:pPr>
    </w:p>
    <w:p w:rsidR="00EF1C85" w:rsidRDefault="00EF1C85">
      <w:pPr>
        <w:pStyle w:val="ConsPlusNormal"/>
        <w:jc w:val="both"/>
      </w:pPr>
      <w:r>
        <w:rPr>
          <w:b/>
        </w:rPr>
        <w:t>Ратифицировано Соглашение между правительствами России и Кипра о взаимодействии в проведении гуманитарных операций при возникновении кризисных ситуаций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41">
              <w:r>
                <w:rPr>
                  <w:color w:val="0000FF"/>
                  <w:sz w:val="16"/>
                </w:rPr>
                <w:t>закон</w:t>
              </w:r>
            </w:hyperlink>
            <w:r>
              <w:rPr>
                <w:sz w:val="16"/>
              </w:rPr>
              <w:t xml:space="preserve"> от 29.12.2022 N 575-ФЗ</w:t>
            </w:r>
            <w:r>
              <w:rPr>
                <w:sz w:val="16"/>
              </w:rPr>
              <w:br/>
              <w:t>"О ратификации Соглашения между Правительством Российской Федерации и Правительством Республики Кипр о взаимодействии в проведении гуманитарных операций при возникновении кризисных ситуаций"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Соглашения, подписанного в городе Москве 21 октября 2021 года, является создание условий для проведения гуманитарных операций, включая эвакуацию граждан с территории третьих стран, с использованием территории и инфраструктуры Республики Кипр.</w:t>
      </w:r>
    </w:p>
    <w:p w:rsidR="00EF1C85" w:rsidRDefault="00EF1C85">
      <w:pPr>
        <w:pStyle w:val="ConsPlusNormal"/>
        <w:jc w:val="both"/>
      </w:pPr>
    </w:p>
    <w:p w:rsidR="00EF1C85" w:rsidRDefault="00EF1C85">
      <w:pPr>
        <w:pStyle w:val="ConsPlusNormal"/>
        <w:jc w:val="both"/>
      </w:pPr>
      <w:r>
        <w:rPr>
          <w:b/>
        </w:rPr>
        <w:t>1 января 2023 года прекращается действие Соглашения о гарантиях прав граждан государств - участников СНГ в области пенсионного обеспечения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2">
              <w:r>
                <w:rPr>
                  <w:color w:val="0000FF"/>
                  <w:sz w:val="16"/>
                </w:rPr>
                <w:t>Официальное</w:t>
              </w:r>
            </w:hyperlink>
            <w:r>
              <w:rPr>
                <w:sz w:val="16"/>
              </w:rPr>
              <w:t xml:space="preserve"> сообщение МИД России</w:t>
            </w:r>
            <w:r>
              <w:rPr>
                <w:sz w:val="16"/>
              </w:rPr>
              <w:br/>
              <w:t>&lt;О прекращении действия Соглашения о гарантиях прав граждан государств - участников СНГ в области пенсионного обеспечения, подписанного в Москве 13 марта 1992 года, в отношениях Российской Федерации с другими участниками Соглашения&gt;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подписанное в Москве 13 марта 1992 года, прекращает свое действие в отношениях Российской Федерации с другими участниками Соглашения.</w:t>
      </w:r>
    </w:p>
    <w:p w:rsidR="00EF1C85" w:rsidRDefault="00EF1C85">
      <w:pPr>
        <w:pStyle w:val="ConsPlusNormal"/>
        <w:jc w:val="both"/>
      </w:pPr>
    </w:p>
    <w:p w:rsidR="00EF1C85" w:rsidRDefault="00EF1C85">
      <w:pPr>
        <w:pStyle w:val="ConsPlusNormal"/>
        <w:jc w:val="center"/>
      </w:pPr>
      <w:r>
        <w:rPr>
          <w:b/>
        </w:rPr>
        <w:t>* * *</w:t>
      </w:r>
    </w:p>
    <w:p w:rsidR="00EF1C85" w:rsidRDefault="00EF1C85">
      <w:pPr>
        <w:pStyle w:val="ConsPlusNormal"/>
        <w:jc w:val="center"/>
      </w:pPr>
    </w:p>
    <w:p w:rsidR="00EF1C85" w:rsidRDefault="00EF1C85">
      <w:pPr>
        <w:pStyle w:val="ConsPlusNormal"/>
        <w:jc w:val="center"/>
        <w:outlineLvl w:val="0"/>
      </w:pPr>
      <w:r>
        <w:rPr>
          <w:b/>
        </w:rPr>
        <w:t>с 19 по 24 декабря 2022 года</w:t>
      </w:r>
    </w:p>
    <w:p w:rsidR="00EF1C85" w:rsidRDefault="00EF1C85">
      <w:pPr>
        <w:pStyle w:val="ConsPlusNormal"/>
        <w:jc w:val="center"/>
      </w:pPr>
    </w:p>
    <w:p w:rsidR="00EF1C85" w:rsidRDefault="00EF1C85">
      <w:pPr>
        <w:pStyle w:val="ConsPlusNormal"/>
        <w:jc w:val="both"/>
        <w:outlineLvl w:val="1"/>
      </w:pPr>
      <w:r>
        <w:rPr>
          <w:b/>
        </w:rPr>
        <w:t>АНТИКРИЗИСНЫЕ МЕРЫ</w:t>
      </w:r>
    </w:p>
    <w:p w:rsidR="00EF1C85" w:rsidRDefault="00EF1C85">
      <w:pPr>
        <w:pStyle w:val="ConsPlusNormal"/>
        <w:spacing w:before="200"/>
        <w:jc w:val="both"/>
      </w:pPr>
      <w:r>
        <w:rPr>
          <w:b/>
        </w:rPr>
        <w:t>Продлено на 2023 год неприменение административной ответственности за нарушения валютного законодательства, вызванные иностранными санкциями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43">
              <w:r>
                <w:rPr>
                  <w:color w:val="0000FF"/>
                  <w:sz w:val="16"/>
                </w:rPr>
                <w:t>закон</w:t>
              </w:r>
            </w:hyperlink>
            <w:r>
              <w:rPr>
                <w:sz w:val="16"/>
              </w:rPr>
              <w:t xml:space="preserve"> от 19.12.2022 N 518-ФЗ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усилена административная ответственность за непредставление сведений, предусмотренных законодательством в области обеспечения безопасности критической информационной инфраструктуры.</w:t>
      </w:r>
    </w:p>
    <w:p w:rsidR="00EF1C85" w:rsidRDefault="00EF1C85">
      <w:pPr>
        <w:pStyle w:val="ConsPlusNormal"/>
        <w:jc w:val="both"/>
      </w:pPr>
    </w:p>
    <w:p w:rsidR="00EF1C85" w:rsidRDefault="00EF1C85">
      <w:pPr>
        <w:pStyle w:val="ConsPlusNormal"/>
        <w:jc w:val="both"/>
      </w:pPr>
      <w:r>
        <w:rPr>
          <w:b/>
        </w:rPr>
        <w:t>Продлены меры по снижению негативных последствий недружественных действий иностранных государств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44">
              <w:r>
                <w:rPr>
                  <w:color w:val="0000FF"/>
                  <w:sz w:val="16"/>
                </w:rPr>
                <w:t>закон</w:t>
              </w:r>
            </w:hyperlink>
            <w:r>
              <w:rPr>
                <w:sz w:val="16"/>
              </w:rPr>
              <w:t xml:space="preserve"> от 19.12.2022 N 519-ФЗ</w:t>
            </w:r>
            <w:r>
              <w:rPr>
                <w:sz w:val="16"/>
              </w:rPr>
              <w:br/>
              <w: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Продлено специальное регулирование, в том числе в сферах корпоративных отношений, ценных бумаг, обращения лекарственных средств, ОМС, страхования, госзакупок, транспорта, строительства и др.</w:t>
      </w:r>
    </w:p>
    <w:p w:rsidR="00EF1C85" w:rsidRDefault="00EF1C85">
      <w:pPr>
        <w:pStyle w:val="ConsPlusNormal"/>
        <w:spacing w:before="200"/>
        <w:jc w:val="both"/>
      </w:pPr>
      <w:r>
        <w:t>В частности, предусмотрено, что до конца 2023 года право на доступ к информации и документам, на обращение в суд имеют акционеры, владеющие в совокупности не менее чем пятью процентами голосующих акций общества.</w:t>
      </w:r>
    </w:p>
    <w:p w:rsidR="00EF1C85" w:rsidRDefault="00EF1C85">
      <w:pPr>
        <w:pStyle w:val="ConsPlusNormal"/>
        <w:spacing w:before="200"/>
        <w:jc w:val="both"/>
      </w:pPr>
      <w:r>
        <w:t>Кроме того, в 2023 году в акционерном обществе общим собранием акционеров может быть принято решение об избрании членов совета директоров (наблюдательного совета) на срок до третьего годового общего собрания акционеров с момента избрания.</w:t>
      </w:r>
    </w:p>
    <w:p w:rsidR="00EF1C85" w:rsidRDefault="00EF1C85">
      <w:pPr>
        <w:pStyle w:val="ConsPlusNormal"/>
        <w:spacing w:before="200"/>
        <w:jc w:val="both"/>
      </w:pPr>
      <w:r>
        <w:t>Федеральный 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 xml:space="preserve">Правительству предоставлено полномочие по выдаче временных разрешений на </w:t>
      </w:r>
      <w:r>
        <w:rPr>
          <w:b/>
        </w:rPr>
        <w:lastRenderedPageBreak/>
        <w:t>совершение отдельных сделок с лицами, находящимися под санкциями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5">
              <w:r>
                <w:rPr>
                  <w:color w:val="0000FF"/>
                  <w:sz w:val="16"/>
                </w:rPr>
                <w:t>Указ</w:t>
              </w:r>
            </w:hyperlink>
            <w:r>
              <w:rPr>
                <w:sz w:val="16"/>
              </w:rPr>
              <w:t xml:space="preserve"> Президента РФ от 22.12.2022 N 942</w:t>
            </w:r>
            <w:r>
              <w:rPr>
                <w:sz w:val="16"/>
              </w:rPr>
              <w:br/>
              <w:t>"О внесении изменения в Указ Президента Российской Федерации от 3 мая 2022 г. N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 вступает в силу со дня его подписания и распространяется на правоотношения, возникшие с 3 мая 2022 года.</w:t>
      </w:r>
    </w:p>
    <w:p w:rsidR="00EF1C85" w:rsidRDefault="00EF1C85">
      <w:pPr>
        <w:pStyle w:val="ConsPlusNormal"/>
        <w:jc w:val="both"/>
      </w:pPr>
    </w:p>
    <w:p w:rsidR="00EF1C85" w:rsidRDefault="00EF1C85">
      <w:pPr>
        <w:pStyle w:val="ConsPlusNormal"/>
        <w:jc w:val="both"/>
      </w:pPr>
      <w:r>
        <w:rPr>
          <w:b/>
        </w:rPr>
        <w:t>Президент РФ установил порядок исполнения обязательств по договорам поставки горючего природного газа, газового конденсата перед иностранными лицами из недружественных государств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6">
              <w:r>
                <w:rPr>
                  <w:color w:val="0000FF"/>
                  <w:sz w:val="16"/>
                </w:rPr>
                <w:t>Указ</w:t>
              </w:r>
            </w:hyperlink>
            <w:r>
              <w:rPr>
                <w:sz w:val="16"/>
              </w:rPr>
              <w:t xml:space="preserve"> Президента РФ от 22.12.2022 N 943</w:t>
            </w:r>
            <w:r>
              <w:rPr>
                <w:sz w:val="16"/>
              </w:rPr>
              <w:br/>
              <w:t>"О применении специальных экономических мер в сфере поставок природного газа в связи с недружественными действиями некоторых иностранных государств и международных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 1 октября 2023 г. запрещается исполнение ПАО "Газпром" и его аффилированными лицами обязательств перед иностранными лицами, связанными с иностранными государствами, которые совершают в отношении РФ недружественные действия, или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rsidR="00EF1C85" w:rsidRDefault="00EF1C85">
      <w:pPr>
        <w:pStyle w:val="ConsPlusNormal"/>
        <w:spacing w:before="200"/>
        <w:jc w:val="both"/>
      </w:pPr>
      <w:r>
        <w:t>по оплате поставок горючего природного газа, газового конденсата, добытых на участках Ачимовских отложений Уренгойского нефтегазоконденсатного месторождения, в случае если размер обязательств рассчитан по цене на горючий природный газ, газовый конденсат, превышающей предельный размер цены, установленный Правительством РФ;</w:t>
      </w:r>
    </w:p>
    <w:p w:rsidR="00EF1C85" w:rsidRDefault="00EF1C85">
      <w:pPr>
        <w:pStyle w:val="ConsPlusNormal"/>
        <w:spacing w:before="200"/>
        <w:jc w:val="both"/>
      </w:pPr>
      <w:r>
        <w:t>по оплате поставок горючего природного газа, добытого на участках Южно-Русского газового месторождения, в случае если размер обязательств рассчитан по цене на горючий природный газ, превышающей предельный размер цены, установленный Правительством РФ;</w:t>
      </w:r>
    </w:p>
    <w:p w:rsidR="00EF1C85" w:rsidRDefault="00EF1C85">
      <w:pPr>
        <w:pStyle w:val="ConsPlusNormal"/>
        <w:spacing w:before="200"/>
        <w:jc w:val="both"/>
      </w:pPr>
      <w:r>
        <w:t>по оплате услуг, связанных с добычей горючего природного газа, газового конденсата на участках Ачимовских отложений Уренгойского нефтегазоконденсатного месторождения, в случае если размер платы за такие услуги превышает предельный размер платы, установленный Правительством РФ.</w:t>
      </w:r>
    </w:p>
    <w:p w:rsidR="00EF1C85" w:rsidRDefault="00EF1C85">
      <w:pPr>
        <w:pStyle w:val="ConsPlusNormal"/>
        <w:spacing w:before="200"/>
        <w:jc w:val="both"/>
      </w:pPr>
      <w:r>
        <w:t>Исполнение обязательств осуществляется в размерах, не превышающих установленных предельных размеров цен и предельного размера платы. Обязательства в части, превышающей эти размеры, считаются исполненными на основании настоящего Указа.</w:t>
      </w:r>
    </w:p>
    <w:p w:rsidR="00EF1C85" w:rsidRDefault="00EF1C85">
      <w:pPr>
        <w:pStyle w:val="ConsPlusNormal"/>
        <w:spacing w:before="200"/>
        <w:jc w:val="both"/>
      </w:pPr>
      <w:r>
        <w:t>Запрет распространяется в том числе на обязательства перед российскими юридическими лицами, уставные (складочные) капиталы которых принадлежат указанным иностранным лицам, а также на обязательства, срок исполнения которых наступил после 1 марта 2022 г., и не распространяется на обязательства по сделкам, совершенным на организованных торгах.</w:t>
      </w:r>
    </w:p>
    <w:p w:rsidR="00EF1C85" w:rsidRDefault="00EF1C85">
      <w:pPr>
        <w:pStyle w:val="ConsPlusNormal"/>
        <w:spacing w:before="200"/>
        <w:jc w:val="both"/>
      </w:pPr>
      <w:r>
        <w:t>Настоящий Указ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Разрешено изменять существенные условия государственных контрактов в сфере авиастроения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7">
              <w:r>
                <w:rPr>
                  <w:color w:val="0000FF"/>
                  <w:sz w:val="16"/>
                </w:rPr>
                <w:t>Постановление</w:t>
              </w:r>
            </w:hyperlink>
            <w:r>
              <w:rPr>
                <w:sz w:val="16"/>
              </w:rPr>
              <w:t xml:space="preserve"> Правительства РФ от 20.12.2022 N 2349</w:t>
            </w:r>
            <w:r>
              <w:rPr>
                <w:sz w:val="16"/>
              </w:rPr>
              <w:br/>
              <w:t>"Об изменении существенных условий государственных контрактов, предметом которых является проведение научно-исследовательских, опытно-конструкторских и технологических работ в сфере авиастроения, заключенных в рамках реализации государственных программ Российской Федерации "Развитие авиационной промышленности" и "Научно-технологическое развитие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при исполнении государственных контрактов, заключенных до 1 января 2024 г., предметом которых является выполнение научно-исследовательских, опытно-конструкторских и технологических работ в сфере авиастроения, по которым заказчиком является Минпромторг России, допускается по соглашению сторон изменение существенных условий государственных контрактов в части изменения сроков выполнения работ до 24 месяцев, объема и видов работ, цены, если при их исполнении возникли не зависящие от сторон обстоятельства, влекущие невозможность их исполнения.</w:t>
      </w:r>
    </w:p>
    <w:p w:rsidR="00EF1C85" w:rsidRDefault="00EF1C85">
      <w:pPr>
        <w:pStyle w:val="ConsPlusNormal"/>
        <w:spacing w:before="200"/>
        <w:jc w:val="both"/>
      </w:pPr>
      <w:r>
        <w:lastRenderedPageBreak/>
        <w:t>Приводится порядок изменения существенных условий государственного контракта.</w:t>
      </w:r>
    </w:p>
    <w:p w:rsidR="00EF1C85" w:rsidRDefault="00EF1C85">
      <w:pPr>
        <w:pStyle w:val="ConsPlusNormal"/>
        <w:jc w:val="both"/>
      </w:pPr>
    </w:p>
    <w:p w:rsidR="00EF1C85" w:rsidRDefault="00EF1C85">
      <w:pPr>
        <w:pStyle w:val="ConsPlusNormal"/>
        <w:jc w:val="both"/>
      </w:pPr>
      <w:r>
        <w:rPr>
          <w:b/>
        </w:rPr>
        <w:t>Дополнен перечень сделок (операций), в отношении которых установлен особый порядок выдачи разрешений на их осуществление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8">
              <w:r>
                <w:rPr>
                  <w:color w:val="0000FF"/>
                  <w:sz w:val="16"/>
                </w:rPr>
                <w:t>Постановление</w:t>
              </w:r>
            </w:hyperlink>
            <w:r>
              <w:rPr>
                <w:sz w:val="16"/>
              </w:rPr>
              <w:t xml:space="preserve"> Правительства РФ от 23.12.2022 N 2398</w:t>
            </w:r>
            <w:r>
              <w:rPr>
                <w:sz w:val="16"/>
              </w:rPr>
              <w:br/>
              <w:t>"О внесении изменений в Правила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Особый порядок установлен в отношении сделок с участием иностранных лиц с акциями акционерных обществ (за исключением кредитных организаций и НФО), позволяющих определять условия управления такими обществами, а также, в частности, сделок в отношении более чем одного процента акций, долей (вкладов), составляющих уставный (складочный) капитал финансовых организаций.</w:t>
      </w:r>
    </w:p>
    <w:p w:rsidR="00EF1C85" w:rsidRDefault="00EF1C85">
      <w:pPr>
        <w:pStyle w:val="ConsPlusNormal"/>
        <w:jc w:val="both"/>
      </w:pPr>
    </w:p>
    <w:p w:rsidR="00EF1C85" w:rsidRDefault="00EF1C85">
      <w:pPr>
        <w:pStyle w:val="ConsPlusNormal"/>
        <w:jc w:val="both"/>
      </w:pPr>
      <w:r>
        <w:rPr>
          <w:b/>
        </w:rPr>
        <w:t>Утверждена форма заявления и определен состав прилагаемых документов для включения в перечень лиц, к которым применяются санкции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49">
              <w:r>
                <w:rPr>
                  <w:color w:val="0000FF"/>
                  <w:sz w:val="16"/>
                </w:rPr>
                <w:t>Приказ</w:t>
              </w:r>
            </w:hyperlink>
            <w:r>
              <w:rPr>
                <w:sz w:val="16"/>
              </w:rPr>
              <w:t xml:space="preserve"> Минфина России от 18.11.2022 N 173н</w:t>
            </w:r>
            <w:r>
              <w:rPr>
                <w:sz w:val="16"/>
              </w:rPr>
              <w:br/>
              <w:t>"Об утверждении форм документов, используемых при формировании перечня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формы перечня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и состава документов, прилагаемых к заявлению о включении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Pr>
                <w:sz w:val="16"/>
              </w:rPr>
              <w:br/>
              <w:t>Зарегистрировано в Минюсте России 16.12.2022 N 71605.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Приказом утверждены, в частности, формы документов, используемых при формировании перечня лиц, к которым применяются, могут быть применены или на которых распространяются введенные ограничительные меры (в том числе формы заявлений о включении/исключении из перечня, уведомлений, выписки из перечня, форма перечня).</w:t>
      </w:r>
    </w:p>
    <w:p w:rsidR="00EF1C85" w:rsidRDefault="00EF1C85">
      <w:pPr>
        <w:pStyle w:val="ConsPlusNormal"/>
        <w:spacing w:before="200"/>
        <w:jc w:val="both"/>
      </w:pPr>
      <w:r>
        <w:t>В случае включения лица в перечень ФНС ограничивает (возобновляет) доступ к информации, содержащейся в государственном информационном ресурсе бухгалтерской (финансовой) отчетности.</w:t>
      </w:r>
    </w:p>
    <w:p w:rsidR="00EF1C85" w:rsidRDefault="00EF1C85">
      <w:pPr>
        <w:pStyle w:val="ConsPlusNormal"/>
        <w:spacing w:before="200"/>
        <w:jc w:val="both"/>
      </w:pPr>
      <w:r>
        <w:t>Приказ вступает в силу с 1 января 2023 г.</w:t>
      </w:r>
    </w:p>
    <w:p w:rsidR="00EF1C85" w:rsidRDefault="00EF1C85">
      <w:pPr>
        <w:pStyle w:val="ConsPlusNormal"/>
        <w:jc w:val="both"/>
      </w:pPr>
    </w:p>
    <w:p w:rsidR="00EF1C85" w:rsidRDefault="00EF1C85">
      <w:pPr>
        <w:pStyle w:val="ConsPlusNormal"/>
        <w:jc w:val="both"/>
      </w:pPr>
      <w:r>
        <w:rPr>
          <w:b/>
        </w:rPr>
        <w:t>Внесены уточнения в порядок осуществления Минфином России от имени Российской Федерации выплат по еврооблигациям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50">
              <w:r>
                <w:rPr>
                  <w:color w:val="0000FF"/>
                  <w:sz w:val="16"/>
                </w:rPr>
                <w:t>Приказ</w:t>
              </w:r>
            </w:hyperlink>
            <w:r>
              <w:rPr>
                <w:sz w:val="16"/>
              </w:rPr>
              <w:t xml:space="preserve"> Минфина России от 19.12.2022 N 555</w:t>
            </w:r>
            <w:r>
              <w:rPr>
                <w:sz w:val="16"/>
              </w:rPr>
              <w:br/>
              <w:t>"О внесении изменения в подпункт "в" пункта 1 приказа Министерства финансов Российской Федерации от 22 июня 2022 г. N 240 "О временном порядке исполнения государственных долговых обязательств Российской Федерации по государственным ценным бумагам Российской Федерации, номинальная стоимость которых указана в иностранной валюте"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сроке фиксации списка владельцев еврооблигаций РФ и лиц, осуществляющих права по таким еврооблигациям, которая теперь осуществляется на конец третьего рабочего дня (ранее - второго рабочего дня) до даты платежа или ранее в соответствии с порядком, установленным эмиссионной документацией еврооблигаций РФ.</w:t>
      </w:r>
    </w:p>
    <w:p w:rsidR="00EF1C85" w:rsidRDefault="00EF1C85">
      <w:pPr>
        <w:pStyle w:val="ConsPlusNormal"/>
        <w:jc w:val="both"/>
      </w:pPr>
    </w:p>
    <w:p w:rsidR="00EF1C85" w:rsidRDefault="00EF1C85">
      <w:pPr>
        <w:pStyle w:val="ConsPlusNormal"/>
        <w:jc w:val="both"/>
      </w:pPr>
      <w:r>
        <w:rPr>
          <w:b/>
        </w:rPr>
        <w:t>Банк России сообщает о регуляторных послаблениях для эмитентов ценных бумаг и организаторов торговли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351">
              <w:r>
                <w:rPr>
                  <w:color w:val="0000FF"/>
                  <w:sz w:val="16"/>
                </w:rPr>
                <w:t>сообщение</w:t>
              </w:r>
            </w:hyperlink>
            <w:r>
              <w:rPr>
                <w:sz w:val="16"/>
              </w:rPr>
              <w:t xml:space="preserve"> Банка России от 22.12.2022</w:t>
            </w:r>
            <w:r>
              <w:rPr>
                <w:sz w:val="16"/>
              </w:rPr>
              <w:br/>
              <w:t>"Регуляторные послабления для эмитентов ценных бумаг и организаторов торговли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информации приведен перечень мер, в которых сохраняется необходимость продления на 2023 год, с указанием сроков их действия (это в т.ч. временный мораторий на делистинг инвестиционных паев ПИФ при несоблюдении требований к СЧА, делистинг иностранных ценных бумаг, допущенных к обращению в РФ по решению биржи, льготный период по несоблюдению определенных требований).</w:t>
      </w:r>
    </w:p>
    <w:p w:rsidR="00EF1C85" w:rsidRDefault="00EF1C85">
      <w:pPr>
        <w:pStyle w:val="ConsPlusNormal"/>
        <w:spacing w:before="200"/>
        <w:jc w:val="both"/>
      </w:pPr>
      <w:r>
        <w:t>Не будут продлеваться меры в части послабления по несоблюдению требований к СЧА ПИФ для поддержания инвестиционных паев таких фондов в котировальном списке.</w:t>
      </w:r>
    </w:p>
    <w:p w:rsidR="00EF1C85" w:rsidRDefault="00EF1C85">
      <w:pPr>
        <w:pStyle w:val="ConsPlusNormal"/>
        <w:spacing w:before="200"/>
        <w:jc w:val="both"/>
      </w:pPr>
      <w:r>
        <w:t>Часть ранее принятых мер планируется модифицировать. Это касается, в частности, порядка выплаты дивидендов, а также ограничения раскрытия информации в отношении эмиссионных ценных бумаг эмитента.</w:t>
      </w:r>
    </w:p>
    <w:p w:rsidR="00EF1C85" w:rsidRDefault="00EF1C85">
      <w:pPr>
        <w:pStyle w:val="ConsPlusNormal"/>
        <w:jc w:val="both"/>
      </w:pPr>
    </w:p>
    <w:p w:rsidR="00EF1C85" w:rsidRDefault="00EF1C85">
      <w:pPr>
        <w:pStyle w:val="ConsPlusNormal"/>
        <w:jc w:val="both"/>
      </w:pPr>
      <w:r>
        <w:rPr>
          <w:b/>
        </w:rPr>
        <w:t>Банк России на 2023 год вводит временные требования к деятельности профучастников РЦБ, осуществляющих депозитарную деятельность</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52">
              <w:r>
                <w:rPr>
                  <w:color w:val="0000FF"/>
                  <w:sz w:val="16"/>
                </w:rPr>
                <w:t>Решение</w:t>
              </w:r>
            </w:hyperlink>
            <w:r>
              <w:rPr>
                <w:sz w:val="16"/>
              </w:rPr>
              <w:t xml:space="preserve"> Совета директоров Банка России от 23.12.2022</w:t>
            </w:r>
            <w:r>
              <w:rPr>
                <w:sz w:val="16"/>
              </w:rPr>
              <w:br/>
              <w:t>"Об установлении временных требований к деятельности профессиональных участников рынка ценных бумаг, осуществляющих депозитарную деятельность, и о порядке передачи российскими юридическими лицами, имеющими обязательства, связанные с еврооблигациями, денежных средств держателям еврооблигаций"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устанавливается порядок передачи российскими юрлицами, имеющими обязательства, связанные с еврооблигациями, денежных средств держателям еврооблигаций.</w:t>
      </w:r>
    </w:p>
    <w:p w:rsidR="00EF1C85" w:rsidRDefault="00EF1C85">
      <w:pPr>
        <w:pStyle w:val="ConsPlusNormal"/>
        <w:jc w:val="both"/>
      </w:pPr>
    </w:p>
    <w:p w:rsidR="00EF1C85" w:rsidRDefault="00EF1C85">
      <w:pPr>
        <w:pStyle w:val="ConsPlusNormal"/>
        <w:jc w:val="both"/>
        <w:outlineLvl w:val="1"/>
      </w:pPr>
      <w:r>
        <w:rPr>
          <w:b/>
        </w:rPr>
        <w:t>КОНСТИТУЦИОННЫЙ СТРОЙ. ОСНОВЫ ГОСУДАРСТВЕННОГО УПРАВЛЕНИЯ</w:t>
      </w:r>
    </w:p>
    <w:p w:rsidR="00EF1C85" w:rsidRDefault="00EF1C85">
      <w:pPr>
        <w:pStyle w:val="ConsPlusNormal"/>
        <w:spacing w:before="200"/>
        <w:jc w:val="both"/>
      </w:pPr>
      <w:r>
        <w:rPr>
          <w:b/>
        </w:rPr>
        <w:t>Порядок назначения и освобождения от должности Председателя Счетной палаты и его заместителя приведен в соответствие с Конституцией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3">
              <w:r>
                <w:rPr>
                  <w:color w:val="0000FF"/>
                  <w:sz w:val="16"/>
                </w:rPr>
                <w:t>закон</w:t>
              </w:r>
            </w:hyperlink>
            <w:r>
              <w:rPr>
                <w:sz w:val="16"/>
              </w:rPr>
              <w:t xml:space="preserve"> от 18.12.2022 N 514-ФЗ</w:t>
            </w:r>
            <w:r>
              <w:rPr>
                <w:sz w:val="16"/>
              </w:rPr>
              <w:br/>
              <w:t>"О внесении изменений в Федеральный закон "О Счетной палате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Уточнено, что Председатель Счетной палаты назначается на должность Советом Федерации, а его заместитель - Государственной Думой.</w:t>
      </w:r>
    </w:p>
    <w:p w:rsidR="00EF1C85" w:rsidRDefault="00EF1C85">
      <w:pPr>
        <w:pStyle w:val="ConsPlusNormal"/>
        <w:spacing w:before="200"/>
        <w:jc w:val="both"/>
      </w:pPr>
      <w:r>
        <w:t>Советом палаты Совета Федерации по предложениям комитетов Совета Федерации Президенту вносятся не менее трех кандидатур для назначения на должность Председателя Счетной палаты. Также Советом Государственной Думы по предложениям фракций в Государственной Думе не менее трех кандидатур вносятся Президенту для назначения на должность заместителя Председателя Счетной палаты.</w:t>
      </w:r>
    </w:p>
    <w:p w:rsidR="00EF1C85" w:rsidRDefault="00EF1C85">
      <w:pPr>
        <w:pStyle w:val="ConsPlusNormal"/>
        <w:spacing w:before="200"/>
        <w:jc w:val="both"/>
      </w:pPr>
      <w:r>
        <w:t>Кроме этого, законом расширены отдельные полномочия Счетной палаты, в частности:</w:t>
      </w:r>
    </w:p>
    <w:p w:rsidR="00EF1C85" w:rsidRDefault="00EF1C85">
      <w:pPr>
        <w:pStyle w:val="ConsPlusNormal"/>
        <w:spacing w:before="200"/>
        <w:jc w:val="both"/>
      </w:pPr>
      <w:r>
        <w:t>из перечня видов аудита исключается стратегический аудит, но вводится новый вид аудита - аудит соответствия, который применяется в целях оценки соответствия предмета аудита законодательным и иным нормативным правовым актам РФ, иным документам в пределах компетенции Счетной палаты;</w:t>
      </w:r>
    </w:p>
    <w:p w:rsidR="00EF1C85" w:rsidRDefault="00EF1C85">
      <w:pPr>
        <w:pStyle w:val="ConsPlusNormal"/>
        <w:spacing w:before="200"/>
        <w:jc w:val="both"/>
      </w:pPr>
      <w:r>
        <w:t>устанавливается, что контрольная и экспертно-аналитическая деятельность Счетной палаты осуществляется в том числе в отношении государственных программ Российской Федерации;</w:t>
      </w:r>
    </w:p>
    <w:p w:rsidR="00EF1C85" w:rsidRDefault="00EF1C85">
      <w:pPr>
        <w:pStyle w:val="ConsPlusNormal"/>
        <w:spacing w:before="200"/>
        <w:jc w:val="both"/>
      </w:pPr>
      <w:r>
        <w:t>Счетная палата наделяется функциями по проведению экспертизы проектов международных договоров Российской Федерации, а также полномочиями по привлечению аудиторских, научно-исследовательских, экспертных и иных организаций, отдельных специалистов, экспертов, переводчиков к участию в осуществлении контрольной, экспертно-аналитической и иной деятельности на договорной основе.</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С 1 сентября 2023 года устанавливается административная ответственность за нарушение правил недискриминационного доступа или порядка подключения к магистральным газопроводам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4">
              <w:r>
                <w:rPr>
                  <w:color w:val="0000FF"/>
                  <w:sz w:val="16"/>
                </w:rPr>
                <w:t>закон</w:t>
              </w:r>
            </w:hyperlink>
            <w:r>
              <w:rPr>
                <w:sz w:val="16"/>
              </w:rPr>
              <w:t xml:space="preserve"> от 19.12.2022 N 528-ФЗ</w:t>
            </w:r>
            <w:r>
              <w:rPr>
                <w:sz w:val="16"/>
              </w:rPr>
              <w:br/>
            </w:r>
            <w:r>
              <w:rPr>
                <w:sz w:val="16"/>
              </w:rPr>
              <w:lastRenderedPageBreak/>
              <w:t>"О внесении изменений в статьи 9.6 и 9.21 Кодекса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Правонарушение, которое не является повторным, повлечет наложение штрафа на должностных лиц в размере от десяти тысяч до сорока тысяч рублей, на юридических лиц - от ста тысяч до пятисот тысяч рублей.</w:t>
      </w:r>
    </w:p>
    <w:p w:rsidR="00EF1C85" w:rsidRDefault="00EF1C85">
      <w:pPr>
        <w:pStyle w:val="ConsPlusNormal"/>
        <w:spacing w:before="200"/>
        <w:jc w:val="both"/>
      </w:pPr>
      <w:r>
        <w:t>Кроме того, административная ответственность за нарушения, не являющиеся грубыми нарушениями норм и правил в области использования атомной энергии, не будет применяться на территории Запорожской области до 1 января 2028 года.</w:t>
      </w:r>
    </w:p>
    <w:p w:rsidR="00EF1C85" w:rsidRDefault="00EF1C85">
      <w:pPr>
        <w:pStyle w:val="ConsPlusNormal"/>
        <w:jc w:val="both"/>
      </w:pPr>
    </w:p>
    <w:p w:rsidR="00EF1C85" w:rsidRDefault="00EF1C85">
      <w:pPr>
        <w:pStyle w:val="ConsPlusNormal"/>
        <w:jc w:val="both"/>
      </w:pPr>
      <w:r>
        <w:rPr>
          <w:b/>
        </w:rPr>
        <w:t>Установлена административная ответственность юридических лиц за неисполнение предписаний об устранении нарушений законодательства в области охраны окружающей среды при осуществлении деятельности по перевалке, дроблению и сортировке угля в морском или речном порту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5">
              <w:r>
                <w:rPr>
                  <w:color w:val="0000FF"/>
                  <w:sz w:val="16"/>
                </w:rPr>
                <w:t>закон</w:t>
              </w:r>
            </w:hyperlink>
            <w:r>
              <w:rPr>
                <w:sz w:val="16"/>
              </w:rPr>
              <w:t xml:space="preserve"> от 19.12.2022 N 530-ФЗ</w:t>
            </w:r>
            <w:r>
              <w:rPr>
                <w:sz w:val="16"/>
              </w:rPr>
              <w:br/>
              <w:t>"О внесении изменений в Кодекс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повлечет наложение административного штрафа в размере от 100 тыс. до 200 тыс. рублей.</w:t>
      </w:r>
    </w:p>
    <w:p w:rsidR="00EF1C85" w:rsidRDefault="00EF1C85">
      <w:pPr>
        <w:pStyle w:val="ConsPlusNormal"/>
        <w:spacing w:before="200"/>
        <w:jc w:val="both"/>
      </w:pPr>
      <w:r>
        <w:t>За повторное нарушение штраф составит уже от 300 до 600 тысяч рублей, либо деятельность компании будет приостановлена на срок до 90 суток.</w:t>
      </w:r>
    </w:p>
    <w:p w:rsidR="00EF1C85" w:rsidRDefault="00EF1C85">
      <w:pPr>
        <w:pStyle w:val="ConsPlusNormal"/>
        <w:spacing w:before="200"/>
        <w:jc w:val="both"/>
      </w:pPr>
      <w:r>
        <w:t>Настоящий Федеральный закон вступает в силу с 1 сентября 2025 года.</w:t>
      </w:r>
    </w:p>
    <w:p w:rsidR="00EF1C85" w:rsidRDefault="00EF1C85">
      <w:pPr>
        <w:pStyle w:val="ConsPlusNormal"/>
        <w:jc w:val="both"/>
      </w:pPr>
    </w:p>
    <w:p w:rsidR="00EF1C85" w:rsidRDefault="00EF1C85">
      <w:pPr>
        <w:pStyle w:val="ConsPlusNormal"/>
        <w:jc w:val="both"/>
      </w:pPr>
      <w:r>
        <w:rPr>
          <w:b/>
        </w:rPr>
        <w:t>Установлена административная ответственность за нарушение требований, связанных с удалением затонувшего судна, а также за умышленное его затопление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6">
              <w:r>
                <w:rPr>
                  <w:color w:val="0000FF"/>
                  <w:sz w:val="16"/>
                </w:rPr>
                <w:t>закон</w:t>
              </w:r>
            </w:hyperlink>
            <w:r>
              <w:rPr>
                <w:sz w:val="16"/>
              </w:rPr>
              <w:t xml:space="preserve"> от 19.12.2022 N 534-ФЗ</w:t>
            </w:r>
            <w:r>
              <w:rPr>
                <w:sz w:val="16"/>
              </w:rPr>
              <w:br/>
              <w:t>"О внесении изменений в Кодекс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Предусмотрена ответственность за:</w:t>
      </w:r>
    </w:p>
    <w:p w:rsidR="00EF1C85" w:rsidRDefault="00EF1C85">
      <w:pPr>
        <w:pStyle w:val="ConsPlusNormal"/>
        <w:spacing w:before="200"/>
        <w:jc w:val="both"/>
      </w:pPr>
      <w:r>
        <w:t>несоблюдение требования о направлении капитану морского порта сообщения о затонувшем имуществе, а также несоблюдение собственником такого имущества сроков направления капитану морского порта извещения о намерении приступить к его удалению, сроков разработки документации по удалению и сроков начала удаления (макс. размер штрафа - 5 млн. рублей);</w:t>
      </w:r>
    </w:p>
    <w:p w:rsidR="00EF1C85" w:rsidRDefault="00EF1C85">
      <w:pPr>
        <w:pStyle w:val="ConsPlusNormal"/>
        <w:spacing w:before="200"/>
        <w:jc w:val="both"/>
      </w:pPr>
      <w:r>
        <w:t>захоронение либо умышленное затопление морского судна или судна внутреннего плавания (макс. размер штрафа - 20 млн. рублей);</w:t>
      </w:r>
    </w:p>
    <w:p w:rsidR="00EF1C85" w:rsidRDefault="00EF1C85">
      <w:pPr>
        <w:pStyle w:val="ConsPlusNormal"/>
        <w:spacing w:before="200"/>
        <w:jc w:val="both"/>
      </w:pPr>
      <w:r>
        <w:t>несоблюдение требования о страховании или об ином финансовом обеспечении ответственности за удаление затонувшего судна (макс. размер штрафа - 20 тысяч рублей).</w:t>
      </w:r>
    </w:p>
    <w:p w:rsidR="00EF1C85" w:rsidRDefault="00EF1C85">
      <w:pPr>
        <w:pStyle w:val="ConsPlusNormal"/>
        <w:jc w:val="both"/>
      </w:pPr>
    </w:p>
    <w:p w:rsidR="00EF1C85" w:rsidRDefault="00EF1C85">
      <w:pPr>
        <w:pStyle w:val="ConsPlusNormal"/>
        <w:jc w:val="both"/>
      </w:pPr>
      <w:r>
        <w:rPr>
          <w:b/>
        </w:rPr>
        <w:t>С трех до шести месяцев увеличен срок обеспечения сохранности непогребенных останков погибших при защите Отечества, в целях их последующего захоронения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7">
              <w:r>
                <w:rPr>
                  <w:color w:val="0000FF"/>
                  <w:sz w:val="16"/>
                </w:rPr>
                <w:t>закон</w:t>
              </w:r>
            </w:hyperlink>
            <w:r>
              <w:rPr>
                <w:sz w:val="16"/>
              </w:rPr>
              <w:t xml:space="preserve"> от 19.12.2022 N 543-ФЗ</w:t>
            </w:r>
            <w:r>
              <w:rPr>
                <w:sz w:val="16"/>
              </w:rPr>
              <w:br/>
              <w:t>"О внесении изменений в статьи 6 и 6.1 Закона Российской Федерации "Об увековечении памяти погибших при защите Отечества"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мероприятия по захоронению непогребенных останков, включая при необходимости мероприятия по их перемещению, проводятся в срок, не превышающий шести месяцев со дня получения уполномоченным органом государственной власти субъекта РФ уведомления об их обнаружении.</w:t>
      </w:r>
    </w:p>
    <w:p w:rsidR="00EF1C85" w:rsidRDefault="00EF1C85">
      <w:pPr>
        <w:pStyle w:val="ConsPlusNormal"/>
        <w:spacing w:before="200"/>
        <w:jc w:val="both"/>
      </w:pPr>
      <w:r>
        <w:t xml:space="preserve">Также предусматривается, что в связи с повышенной сложностью проведения мероприятий по эксгумации останков погибших, решением уполномоченного органа государственной власти субъекта РФ ранее введенный трехмесячный срок, в течение которого ограничиваются </w:t>
      </w:r>
      <w:r>
        <w:lastRenderedPageBreak/>
        <w:t>строительные, земляные, дорожные и другие работы на месте их обнаружения, может быть продлен, но не более чем на три месяца. Сложность проведения мероприятий по эксгумации останков определяется с учетом географических и климатических особенностей субъекта РФ, площади неизвестного воинского захоронения, количества обнаруженных непогребенных останков и других факторов.</w:t>
      </w:r>
    </w:p>
    <w:p w:rsidR="00EF1C85" w:rsidRDefault="00EF1C85">
      <w:pPr>
        <w:pStyle w:val="ConsPlusNormal"/>
        <w:jc w:val="both"/>
      </w:pPr>
    </w:p>
    <w:p w:rsidR="00EF1C85" w:rsidRDefault="00EF1C85">
      <w:pPr>
        <w:pStyle w:val="ConsPlusNormal"/>
        <w:jc w:val="both"/>
      </w:pPr>
      <w:r>
        <w:rPr>
          <w:b/>
        </w:rPr>
        <w:t>С 1 марта 2023 года госконтроль (надзор) в области безопасного использования и содержания опасных технических устройств зданий и сооружений будет осуществляться в особом порядке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58">
              <w:r>
                <w:rPr>
                  <w:color w:val="0000FF"/>
                  <w:sz w:val="16"/>
                </w:rPr>
                <w:t>закон</w:t>
              </w:r>
            </w:hyperlink>
            <w:r>
              <w:rPr>
                <w:sz w:val="16"/>
              </w:rPr>
              <w:t xml:space="preserve"> от 19.12.2022 N 548-ФЗ</w:t>
            </w:r>
            <w:r>
              <w:rPr>
                <w:sz w:val="16"/>
              </w:rPr>
              <w:br/>
              <w:t>"О внесении изменения в Федеральный закон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таких устройствах, как лифты, подъемные платформы для инвалидов, пассажирские конвейеры (движущиеся пешеходные дорожки), эскалаторы, за исключением эскалаторов в метрополитенах.</w:t>
      </w:r>
    </w:p>
    <w:p w:rsidR="00EF1C85" w:rsidRDefault="00EF1C85">
      <w:pPr>
        <w:pStyle w:val="ConsPlusNormal"/>
        <w:spacing w:before="200"/>
        <w:jc w:val="both"/>
      </w:pPr>
      <w:r>
        <w:t>Особый порядок осуществления госконтроля (надзора) предусмотрен до дня вступления в силу закона, устанавливающего правовое регулирование в области безопасного использования и содержания таких устройств.</w:t>
      </w:r>
    </w:p>
    <w:p w:rsidR="00EF1C85" w:rsidRDefault="00EF1C85">
      <w:pPr>
        <w:pStyle w:val="ConsPlusNormal"/>
        <w:spacing w:before="200"/>
        <w:jc w:val="both"/>
      </w:pPr>
      <w:r>
        <w:t>В частности, плановые контрольные (надзорные) мероприятия не проводятся. Видами профилактических мероприятий являются информирование, обобщение правоприменительной практики и объявление предостережений.</w:t>
      </w:r>
    </w:p>
    <w:p w:rsidR="00EF1C85" w:rsidRDefault="00EF1C85">
      <w:pPr>
        <w:pStyle w:val="ConsPlusNormal"/>
        <w:jc w:val="both"/>
      </w:pPr>
    </w:p>
    <w:p w:rsidR="00EF1C85" w:rsidRDefault="00EF1C85">
      <w:pPr>
        <w:pStyle w:val="ConsPlusNormal"/>
        <w:jc w:val="both"/>
      </w:pPr>
      <w:r>
        <w:rPr>
          <w:b/>
        </w:rPr>
        <w:t>Утверждены новые формы проверочных листов, используемых Росздравнадзором и его территориальными органами при осуществлении федерального государственного контроля (надзора) в сфере обращения лекарственных средств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59">
              <w:r>
                <w:rPr>
                  <w:color w:val="0000FF"/>
                  <w:sz w:val="16"/>
                </w:rPr>
                <w:t>Приказ</w:t>
              </w:r>
            </w:hyperlink>
            <w:r>
              <w:rPr>
                <w:sz w:val="16"/>
              </w:rPr>
              <w:t xml:space="preserve"> Росздравнадзора от 16.09.2022 N 8700</w:t>
            </w:r>
            <w:r>
              <w:rPr>
                <w:sz w:val="16"/>
              </w:rPr>
              <w:br/>
              <w:t>"Об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w:t>
            </w:r>
            <w:r>
              <w:rPr>
                <w:sz w:val="16"/>
              </w:rPr>
              <w:br/>
              <w:t>Зарегистрировано в Минюсте России 19.12.2022 N 71630.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Признан утратившим силу приказ Росздравнадзора от 19 февраля 2022 г. N 1185, которым ранее были утверждены аналогичные формы проверочных листов.</w:t>
      </w:r>
    </w:p>
    <w:p w:rsidR="00EF1C85" w:rsidRDefault="00EF1C85">
      <w:pPr>
        <w:pStyle w:val="ConsPlusNormal"/>
        <w:jc w:val="both"/>
      </w:pPr>
    </w:p>
    <w:p w:rsidR="00EF1C85" w:rsidRDefault="00EF1C85">
      <w:pPr>
        <w:pStyle w:val="ConsPlusNormal"/>
        <w:jc w:val="both"/>
      </w:pPr>
      <w:r>
        <w:rPr>
          <w:b/>
        </w:rPr>
        <w:t>Установлена возможность осуществления государственной регистрации рождения и смерти без предъявления заявителем в орган ЗАГС медицинского свидетельства о рождении либо смерти на бумажном носителе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60">
              <w:r>
                <w:rPr>
                  <w:color w:val="0000FF"/>
                  <w:sz w:val="16"/>
                </w:rPr>
                <w:t>Приказ</w:t>
              </w:r>
            </w:hyperlink>
            <w:r>
              <w:rPr>
                <w:sz w:val="16"/>
              </w:rPr>
              <w:t xml:space="preserve"> Минюста России от 15.12.2022 N 402</w:t>
            </w:r>
            <w:r>
              <w:rPr>
                <w:sz w:val="16"/>
              </w:rPr>
              <w:br/>
              <w:t>"О внесении изменений в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утвержденный приказом Минюста России от 28.12.2018 N 307"</w:t>
            </w:r>
            <w:r>
              <w:rPr>
                <w:sz w:val="16"/>
              </w:rPr>
              <w:br/>
              <w:t>Зарегистрировано в Минюсте России 20.12.2022 N 71684.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приказа, это возможно при наличии данных документов в электронном виде, поступивших с Единого портала госуслуг, в ЕГР ЗАГС.</w:t>
      </w:r>
    </w:p>
    <w:p w:rsidR="00EF1C85" w:rsidRDefault="00EF1C85">
      <w:pPr>
        <w:pStyle w:val="ConsPlusNormal"/>
        <w:spacing w:before="200"/>
        <w:jc w:val="both"/>
      </w:pPr>
      <w:r>
        <w:t>Изменения внесены в связи с созданием федеральных реестров документов о рождении и смерти на базе единой государственной информационной системы в сфере здравоохранения.</w:t>
      </w:r>
    </w:p>
    <w:p w:rsidR="00EF1C85" w:rsidRDefault="00EF1C85">
      <w:pPr>
        <w:pStyle w:val="ConsPlusNormal"/>
        <w:jc w:val="both"/>
      </w:pPr>
    </w:p>
    <w:p w:rsidR="00EF1C85" w:rsidRDefault="00EF1C85">
      <w:pPr>
        <w:pStyle w:val="ConsPlusNormal"/>
        <w:jc w:val="both"/>
      </w:pPr>
      <w:r>
        <w:rPr>
          <w:b/>
        </w:rPr>
        <w:t>Утвержден перечень нормативных правовых актов, содержащих обязательные требования, соблюдение которых оценивается при аттестации лиц на право проведения реставрационных работ в отношении музейных предметов и музейных коллекций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61">
              <w:r>
                <w:rPr>
                  <w:color w:val="0000FF"/>
                  <w:sz w:val="16"/>
                </w:rPr>
                <w:t>Перечень</w:t>
              </w:r>
            </w:hyperlink>
            <w:r>
              <w:rPr>
                <w:sz w:val="16"/>
              </w:rPr>
              <w:t xml:space="preserve"> нормативных правовых актов, содержащих обязательные требования, соблюдение которых оценивается при аттестации лиц на право проведения реставрационных работ в отношении музейных предметов и музейных коллекций"</w:t>
            </w:r>
            <w:r>
              <w:rPr>
                <w:sz w:val="16"/>
              </w:rPr>
              <w:br/>
            </w:r>
            <w:r>
              <w:rPr>
                <w:sz w:val="16"/>
              </w:rPr>
              <w:lastRenderedPageBreak/>
              <w:t>(утв. Минкультуры России от 04.02.2021)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перечне приведены, в числе прочего, ссылки на текст нормативного правового акта на Официальном интернет-портале правовой информации (www.pravo.gov.ru), ссылки на структурные единицы нормативного правового акта, содержащие обязательные требования, виды экономической деятельности лиц, обязанных соблюдать установленные нормативным правовым актом обязательные требования, в соответствии с ОКВЭД, 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p w:rsidR="00EF1C85" w:rsidRDefault="00EF1C85">
      <w:pPr>
        <w:pStyle w:val="ConsPlusNormal"/>
        <w:jc w:val="both"/>
      </w:pPr>
    </w:p>
    <w:p w:rsidR="00EF1C85" w:rsidRDefault="00EF1C85">
      <w:pPr>
        <w:pStyle w:val="ConsPlusNormal"/>
        <w:jc w:val="both"/>
      </w:pPr>
      <w:r>
        <w:rPr>
          <w:b/>
        </w:rPr>
        <w:t>Президент РФ поручил определить перспективные сегменты АПК, в том числе в части производства продукции с глубокой степенью переработки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62">
              <w:r>
                <w:rPr>
                  <w:color w:val="0000FF"/>
                  <w:sz w:val="16"/>
                </w:rPr>
                <w:t>Перечень</w:t>
              </w:r>
            </w:hyperlink>
            <w:r>
              <w:rPr>
                <w:sz w:val="16"/>
              </w:rPr>
              <w:t xml:space="preserve"> поручений по итогам запуска племенного центра по воспроизводству индейки в Тюменской области"</w:t>
            </w:r>
            <w:r>
              <w:rPr>
                <w:sz w:val="16"/>
              </w:rPr>
              <w:br/>
              <w:t>(утв. Президентом РФ 14.12.2022 N Пр-2397)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в перечне поручений Правительству РФ: установление ежегодных показателей импортозамещения критически важных видов сельскохозяйственной продукции, внедрение новых или расширение действующих мер государственной поддержки (в разбивке по ключевым сегментам АПК).</w:t>
      </w:r>
    </w:p>
    <w:p w:rsidR="00EF1C85" w:rsidRDefault="00EF1C85">
      <w:pPr>
        <w:pStyle w:val="ConsPlusNormal"/>
        <w:jc w:val="both"/>
      </w:pPr>
    </w:p>
    <w:p w:rsidR="00EF1C85" w:rsidRDefault="00EF1C85">
      <w:pPr>
        <w:pStyle w:val="ConsPlusNormal"/>
        <w:jc w:val="both"/>
      </w:pPr>
      <w:r>
        <w:rPr>
          <w:b/>
        </w:rPr>
        <w:t>Президент РФ поручил включить материалы о геноциде советского народа нацистами и их пособниками в годы Великой Отечественной войны в федеральные основные общеобразовательные программы, а также в соответствующие учебные издания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63">
              <w:r>
                <w:rPr>
                  <w:color w:val="0000FF"/>
                  <w:sz w:val="16"/>
                </w:rPr>
                <w:t>Перечень</w:t>
              </w:r>
            </w:hyperlink>
            <w:r>
              <w:rPr>
                <w:sz w:val="16"/>
              </w:rPr>
              <w:t xml:space="preserve"> поручений по итогам 45-го заседания Российского организационного комитета "Победа" 15 ноября 2022 года"</w:t>
            </w:r>
            <w:r>
              <w:rPr>
                <w:sz w:val="16"/>
              </w:rPr>
              <w:br/>
              <w:t>(утв. Президентом РФ 17.12.2022 N Пр-2392)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в числе прочего, должно быть организовано изучение лицами, обучающимися по основным профессиональным образовательным программам по направлениям подготовки и специальностям в области образования и педагогики, курса по освещению преступлений нацизма в XX - XXI веках в рамках обучения технологиям ведения классных часов.</w:t>
      </w:r>
    </w:p>
    <w:p w:rsidR="00EF1C85" w:rsidRDefault="00EF1C85">
      <w:pPr>
        <w:pStyle w:val="ConsPlusNormal"/>
        <w:jc w:val="both"/>
      </w:pPr>
    </w:p>
    <w:p w:rsidR="00EF1C85" w:rsidRDefault="00EF1C85">
      <w:pPr>
        <w:pStyle w:val="ConsPlusNormal"/>
        <w:jc w:val="both"/>
      </w:pPr>
      <w:r>
        <w:rPr>
          <w:b/>
        </w:rPr>
        <w:t>К третьему чтению подготовлен проект федерального закона о правовых основах обработки биометрических персональных данных с применением единой биометрической системы, а также иных информационных систем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211535-8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Устанавливается, что в единой биометрической системе размещаются и обрабатываются биометрические персональные данные следующих видов: изображение лица человека, полученное с помощью фотовидеоустройств; запись голоса человека, полученная с помощью звукозаписывающих устройств. Предусматривается, что при осуществлении идентификации и (или) аутентификации с использованием биометрических персональных данных физических лиц должна быть осуществлена дополнительная аутентификация способами, установленными законодательством РФ.</w:t>
      </w:r>
    </w:p>
    <w:p w:rsidR="00EF1C85" w:rsidRDefault="00EF1C85">
      <w:pPr>
        <w:pStyle w:val="ConsPlusNormal"/>
        <w:spacing w:before="200"/>
        <w:jc w:val="both"/>
      </w:pPr>
      <w:r>
        <w:t>Состав сведений, размещаемых в единой биометрической системе, в том числе в ее региональных сегментах, определяется Правительством РФ по согласованию с ФСБ России.</w:t>
      </w:r>
    </w:p>
    <w:p w:rsidR="00EF1C85" w:rsidRDefault="00EF1C85">
      <w:pPr>
        <w:pStyle w:val="ConsPlusNormal"/>
        <w:spacing w:before="200"/>
        <w:jc w:val="both"/>
      </w:pPr>
      <w:r>
        <w:t>Определены в числе прочего полномочия федеральных органов исполнительной власти и Банка России в части осуществления контроля и надзора за выполнением мероприятий по обеспечению безопасности персональных данных, порядок взимания платы за использование единой биометрической системы и региональных сегментов, порядок аккредитации организаций, осуществляющих аутентификацию, порядок обработки биометрических персональных данных в иных информационных системах, включая организации финансового рынка, индивидуальных предпринимателей, нотариусов.</w:t>
      </w:r>
    </w:p>
    <w:p w:rsidR="00EF1C85" w:rsidRDefault="00EF1C85">
      <w:pPr>
        <w:pStyle w:val="ConsPlusNormal"/>
        <w:spacing w:before="200"/>
        <w:jc w:val="both"/>
      </w:pPr>
      <w:r>
        <w:t xml:space="preserve">Соответствующие изменения вносятся также в Кодекс внутреннего водного транспорта РФ, в </w:t>
      </w:r>
      <w:r>
        <w:lastRenderedPageBreak/>
        <w:t>Федеральный закон "Устав железнодорожного транспорта Российской Федерации", в Федеральный закон "Устав автомобильного транспорта и городского наземного электрического транспорта", в Федеральный закон "О внеуличном транспорте и о внесении изменений в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Предложены уточнения в правила маркировки упакованной воды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64">
              <w:r>
                <w:rPr>
                  <w:color w:val="0000FF"/>
                  <w:sz w:val="16"/>
                </w:rPr>
                <w:t>Проект</w:t>
              </w:r>
            </w:hyperlink>
            <w:r>
              <w:rPr>
                <w:sz w:val="16"/>
              </w:rPr>
              <w:t xml:space="preserve"> Постановления Правительства РФ "О внесении изменений в постановление Правительства Российской Федерации от 31 мая 2021 г. N 841"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участник оборота упакованной воды, получивший коды маркировки на безвозмездной основе, обеспечивает их преобразование в средства идентификации и представляет в информационную систему мониторинга отчет о нанесении средств идентификации и сведения о вводе в оборот упакованной воды до наступления соответствующей даты, с которой нанесение средств идентификации на конкретные виды упакованной воды становится обязательным.</w:t>
      </w:r>
    </w:p>
    <w:p w:rsidR="00EF1C85" w:rsidRDefault="00EF1C85">
      <w:pPr>
        <w:pStyle w:val="ConsPlusNormal"/>
        <w:spacing w:before="200"/>
        <w:jc w:val="both"/>
      </w:pPr>
      <w:r>
        <w:t>В случае если указанный участник не обеспечил преобразование полученных кодов в средства идентификации и не представил в информационную систему мониторинга отчет о нанесении средств идентификации и сведения о вводе в оборот упакованной воды, такие коды маркировки оплачиваются участником или аннулируются.</w:t>
      </w:r>
    </w:p>
    <w:p w:rsidR="00EF1C85" w:rsidRDefault="00EF1C85">
      <w:pPr>
        <w:pStyle w:val="ConsPlusNormal"/>
        <w:spacing w:before="200"/>
        <w:jc w:val="both"/>
      </w:pPr>
      <w:r>
        <w:t>Также уточняется порядок и сроки формирования участниками оборота упакованной воды универсальных передаточных документов в рамках сделок, предусматривающих переход права собственности на упакованную воду, а также в рамках договоров комиссии, агентских договоров, договоров подряда.</w:t>
      </w:r>
    </w:p>
    <w:p w:rsidR="00EF1C85" w:rsidRDefault="00EF1C85">
      <w:pPr>
        <w:pStyle w:val="ConsPlusNormal"/>
        <w:jc w:val="both"/>
      </w:pPr>
    </w:p>
    <w:p w:rsidR="00EF1C85" w:rsidRDefault="00EF1C85">
      <w:pPr>
        <w:pStyle w:val="ConsPlusNormal"/>
        <w:jc w:val="both"/>
      </w:pPr>
      <w:r>
        <w:rPr>
          <w:b/>
        </w:rPr>
        <w:t>На платформе "МСП.РФ" запущен цифровой профиль предпринимателя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"Оперативное совещание с вице-премьерами" (информация с официального сайта Правительства РФ от 19.12.2022)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Новый сервис позволит адресно и проактивно предлагать компаниям региональные и федеральные программы, услуги конкретно под их запросы и индивидуальные особенности. Сократится время заполнения заявок, в частности, за счет того, что из анкеты на получение кредита будет исключено более 50 пунктов. Не придется прикреплять порядка 10 документов. Упростится и проверка со стороны банка, так как данные поступят из достоверных государственных источников.</w:t>
      </w:r>
    </w:p>
    <w:p w:rsidR="00EF1C85" w:rsidRDefault="00EF1C85">
      <w:pPr>
        <w:pStyle w:val="ConsPlusNormal"/>
        <w:spacing w:before="200"/>
        <w:jc w:val="both"/>
      </w:pPr>
      <w:r>
        <w:t>Также в рамках поддержки малых и средних предприятий принято решение продлить для них снижение ставок лизинговых платежей. Они составят не более 6% годовых на оборудование российского производства и не превысят 8%, если оно сделано за рубежом.</w:t>
      </w:r>
    </w:p>
    <w:p w:rsidR="00EF1C85" w:rsidRDefault="00EF1C85">
      <w:pPr>
        <w:pStyle w:val="ConsPlusNormal"/>
        <w:spacing w:before="200"/>
        <w:jc w:val="both"/>
      </w:pPr>
      <w:r>
        <w:t>Кроме того, с 1 января устанавливаются единые правила предоставления во всех регионах страны единого ежемесячного пособия нуждающимся семьям с детьми всех возрастов. Оно объединит целый ряд действующих мер социальной защиты, в том числе выплаты, которые предоставляются в связи с рождением либо усыновлением ребенка до достижения им 3 лет, а также на детей от 3 до 7 лет и от 8 до 17. Станет оно назначаться и беременным женщинам с низкими доходами. В каждом случае адресно - с учетом индивидуального материального положения.</w:t>
      </w:r>
    </w:p>
    <w:p w:rsidR="00EF1C85" w:rsidRDefault="00EF1C85">
      <w:pPr>
        <w:pStyle w:val="ConsPlusNormal"/>
        <w:spacing w:before="200"/>
        <w:jc w:val="both"/>
      </w:pPr>
      <w:r>
        <w:t>Пособие будет выплачиваться по принципу "одного окна" в Социальном фонде РФ. Для его получения достаточно будет подать одно заявление в электронном виде на портале государственных услуг начиная с 28 декабря текущего года. В бумажном виде заявление можно будет подать в клиентские службы Социального фонда или МФЦ начиная с 9 января 2023 года. Первые выплаты семьям с детьми начнут поступать уже во второй половине января.</w:t>
      </w:r>
    </w:p>
    <w:p w:rsidR="00EF1C85" w:rsidRDefault="00EF1C85">
      <w:pPr>
        <w:pStyle w:val="ConsPlusNormal"/>
        <w:jc w:val="both"/>
      </w:pPr>
    </w:p>
    <w:p w:rsidR="00EF1C85" w:rsidRDefault="00EF1C85">
      <w:pPr>
        <w:pStyle w:val="ConsPlusNormal"/>
        <w:jc w:val="both"/>
        <w:outlineLvl w:val="1"/>
      </w:pPr>
      <w:r>
        <w:rPr>
          <w:b/>
        </w:rPr>
        <w:t>ГРАЖДАНСКОЕ ПРАВО</w:t>
      </w:r>
    </w:p>
    <w:p w:rsidR="00EF1C85" w:rsidRDefault="00EF1C85">
      <w:pPr>
        <w:pStyle w:val="ConsPlusNormal"/>
        <w:spacing w:before="200"/>
        <w:jc w:val="both"/>
      </w:pPr>
      <w:r>
        <w:rPr>
          <w:b/>
        </w:rPr>
        <w:t>Установлены особенности применения части третьей Гражданского кодекса РФ к отношениям по наследованию на территориях ДНР, ЛНР, Запорожской и Херсонской областей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65">
              <w:r>
                <w:rPr>
                  <w:color w:val="0000FF"/>
                  <w:sz w:val="16"/>
                </w:rPr>
                <w:t>закон</w:t>
              </w:r>
            </w:hyperlink>
            <w:r>
              <w:rPr>
                <w:sz w:val="16"/>
              </w:rPr>
              <w:t xml:space="preserve"> от 19.12.2022 N 529-ФЗ</w:t>
            </w:r>
            <w:r>
              <w:rPr>
                <w:sz w:val="16"/>
              </w:rPr>
              <w:br/>
            </w:r>
            <w:r>
              <w:rPr>
                <w:sz w:val="16"/>
              </w:rPr>
              <w:lastRenderedPageBreak/>
              <w:t>"О внесении изменений в Федеральный закон "О введении в действие части третьей Гражданского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Предусматривается, в частности, что положения раздела V "Наследственное право" части третьей ГК РФ применяются к отношениям по наследованию на территориях указанных субъектов, если наследство открылось 30 сентября 2022 года и позднее. В случае открытия наследства до 30 сентября 2022 года (до дня принятия в РФ) к таким отношениям применяются положения нормативных правовых актов, действовавших до 30 сентября 2022 года на территориях ДНР и ЛНР, или законодательство Украины, действовавшее до 30 сентября 2022 года на территориях Запорожской и Херсонской областей.</w:t>
      </w:r>
    </w:p>
    <w:p w:rsidR="00EF1C85" w:rsidRDefault="00EF1C85">
      <w:pPr>
        <w:pStyle w:val="ConsPlusNormal"/>
        <w:spacing w:before="200"/>
        <w:jc w:val="both"/>
      </w:pPr>
      <w:r>
        <w:t>Завещания (в том числе совместные завещания супругов), наследственные договоры, совершенные в соответствии с законодательством, действовавшим на указанных территориях до 30 сентября 2022 года, сохраняют силу вне зависимости от момента открытия наследства.</w:t>
      </w:r>
    </w:p>
    <w:p w:rsidR="00EF1C85" w:rsidRDefault="00EF1C85">
      <w:pPr>
        <w:pStyle w:val="ConsPlusNormal"/>
        <w:spacing w:before="200"/>
        <w:jc w:val="both"/>
      </w:pPr>
      <w:r>
        <w:t>Также устанавливаются специальные правила наследования для тех случаев, когда применение общего правила не позволяет в полной мере обеспечить права наследников и гарантировать соблюдение воли наследодателя.</w:t>
      </w:r>
    </w:p>
    <w:p w:rsidR="00EF1C85" w:rsidRDefault="00EF1C85">
      <w:pPr>
        <w:pStyle w:val="ConsPlusNormal"/>
        <w:spacing w:before="200"/>
        <w:jc w:val="both"/>
      </w:pPr>
      <w:r>
        <w:t>Наследование выморочного имущества на территориях ДНР, ЛНР, Запорожской и Херсонской областей осуществляется в соответствии с законодательством РФ вне зависимости от момента открытия наследства.</w:t>
      </w:r>
    </w:p>
    <w:p w:rsidR="00EF1C85" w:rsidRDefault="00EF1C85">
      <w:pPr>
        <w:pStyle w:val="ConsPlusNormal"/>
        <w:jc w:val="both"/>
      </w:pPr>
    </w:p>
    <w:p w:rsidR="00EF1C85" w:rsidRDefault="00EF1C85">
      <w:pPr>
        <w:pStyle w:val="ConsPlusNormal"/>
        <w:jc w:val="both"/>
      </w:pPr>
      <w:r>
        <w:rPr>
          <w:b/>
        </w:rPr>
        <w:t>С 1 марта 2023 года актуализируются требования к уставам некоммерческих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66">
              <w:r>
                <w:rPr>
                  <w:color w:val="0000FF"/>
                  <w:sz w:val="16"/>
                </w:rPr>
                <w:t>закон</w:t>
              </w:r>
            </w:hyperlink>
            <w:r>
              <w:rPr>
                <w:sz w:val="16"/>
              </w:rPr>
              <w:t xml:space="preserve"> от 19.12.2022 N 535-ФЗ</w:t>
            </w:r>
            <w:r>
              <w:rPr>
                <w:sz w:val="16"/>
              </w:rPr>
              <w:br/>
              <w:t>"О внесении изменений в статьи 19 и 20 Федерального закона "Об общественных объединениях" и статью 14 Федерального закона "О некоммерческих организациях"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к уставам, содержащиеся в законах "Об общественных объединениях" и "О некоммерческих организациях", приводятся в соответствие с положениями главы 4 Гражданского кодекса.</w:t>
      </w:r>
    </w:p>
    <w:p w:rsidR="00EF1C85" w:rsidRDefault="00EF1C85">
      <w:pPr>
        <w:pStyle w:val="ConsPlusNormal"/>
        <w:jc w:val="both"/>
      </w:pPr>
    </w:p>
    <w:p w:rsidR="00EF1C85" w:rsidRDefault="00EF1C85">
      <w:pPr>
        <w:pStyle w:val="ConsPlusNormal"/>
        <w:jc w:val="both"/>
      </w:pPr>
      <w:r>
        <w:rPr>
          <w:b/>
        </w:rPr>
        <w:t>Упрощен порядок сдачи документов, необходимых для внесения в госреестр СРО кадастровых инженеров сведений о некоммерческой организации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67">
              <w:r>
                <w:rPr>
                  <w:color w:val="0000FF"/>
                  <w:sz w:val="16"/>
                </w:rPr>
                <w:t>закон</w:t>
              </w:r>
            </w:hyperlink>
            <w:r>
              <w:rPr>
                <w:sz w:val="16"/>
              </w:rPr>
              <w:t xml:space="preserve"> от 19.12.2022 N 546-ФЗ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публично-правовая компания "Роскадастр" наделена дополнительными полномочиями в сфере государственного кадастрового учета и государственной регистрации прав.</w:t>
      </w:r>
    </w:p>
    <w:p w:rsidR="00EF1C85" w:rsidRDefault="00EF1C85">
      <w:pPr>
        <w:pStyle w:val="ConsPlusNormal"/>
        <w:spacing w:before="200"/>
        <w:jc w:val="both"/>
      </w:pPr>
      <w:r>
        <w:t>До 2026 года продлен особый порядок рассмотрения споров о результатах определения кадастровой стоимости и установления кадастровой стоимости в размере рыночной стоимости.</w:t>
      </w:r>
    </w:p>
    <w:p w:rsidR="00EF1C85" w:rsidRDefault="00EF1C85">
      <w:pPr>
        <w:pStyle w:val="ConsPlusNormal"/>
        <w:jc w:val="both"/>
      </w:pPr>
    </w:p>
    <w:p w:rsidR="00EF1C85" w:rsidRDefault="00EF1C85">
      <w:pPr>
        <w:pStyle w:val="ConsPlusNormal"/>
        <w:jc w:val="both"/>
      </w:pPr>
      <w:r>
        <w:rPr>
          <w:b/>
        </w:rPr>
        <w:t>Росреестром подготовлены ответы/рекомендации на некоторые вопросы в сфере государственного кадастрового учета и государственной регистрации прав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368">
              <w:r>
                <w:rPr>
                  <w:color w:val="0000FF"/>
                  <w:sz w:val="16"/>
                </w:rPr>
                <w:t>Письмо&gt;</w:t>
              </w:r>
            </w:hyperlink>
            <w:r>
              <w:rPr>
                <w:sz w:val="16"/>
              </w:rPr>
              <w:t xml:space="preserve"> Росреестра от 02.12.2022 N 14-10634-ТГ/22</w:t>
            </w:r>
            <w:r>
              <w:rPr>
                <w:sz w:val="16"/>
              </w:rPr>
              <w:br/>
              <w:t>&lt;О направлении ответов на вопросы методического характера в сфере государственного кадастрового учета и государственной регистрации прав&gt;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об изменении вида разрешенного использования садовых земельных участков на вид, предусматривающий индивидуальное жилищное строительство, о необходимости нотариального удостоверения документа, подтверждающего передачу доли в праве на недвижимое имущество участником обществу в качестве имущественного вклада в уставный капитал общества, о государственной регистрации права собственности "прежнего" собственника объекта недвижимости на основании решения суда о признании сделки недействительной и применении последствий ее недействительности при наличии зарегистрированных арестов/запретов, ограничивающих право "актуального" собственника, и прочее.</w:t>
      </w:r>
    </w:p>
    <w:p w:rsidR="00EF1C85" w:rsidRDefault="00EF1C85">
      <w:pPr>
        <w:pStyle w:val="ConsPlusNormal"/>
        <w:jc w:val="both"/>
      </w:pPr>
    </w:p>
    <w:p w:rsidR="00EF1C85" w:rsidRDefault="00EF1C85">
      <w:pPr>
        <w:pStyle w:val="ConsPlusNormal"/>
        <w:jc w:val="both"/>
      </w:pPr>
      <w:r>
        <w:rPr>
          <w:b/>
        </w:rPr>
        <w:t>Верховным Судом РФ обобщена судебная практика по спорам об установлении требований залогодержателей при банкротстве залогодателей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369">
              <w:r>
                <w:rPr>
                  <w:color w:val="0000FF"/>
                  <w:sz w:val="16"/>
                </w:rPr>
                <w:t>Обзор</w:t>
              </w:r>
            </w:hyperlink>
            <w:r>
              <w:rPr>
                <w:sz w:val="16"/>
              </w:rPr>
              <w:t xml:space="preserve"> судебной практики по спорам об установлении требований залогодержателей при банкротстве залогодателей"</w:t>
            </w:r>
            <w:r>
              <w:rPr>
                <w:sz w:val="16"/>
              </w:rPr>
              <w:br/>
              <w:t>(утв. Президиумом Верховного Суда РФ 21.12.2022)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обзоре приведен ряд правовых позиций, направленных на обеспечение единообразных подходов к разрешению судами указанных споров.</w:t>
      </w:r>
    </w:p>
    <w:p w:rsidR="00EF1C85" w:rsidRDefault="00EF1C85">
      <w:pPr>
        <w:pStyle w:val="ConsPlusNormal"/>
        <w:jc w:val="both"/>
      </w:pPr>
    </w:p>
    <w:p w:rsidR="00EF1C85" w:rsidRDefault="00EF1C85">
      <w:pPr>
        <w:pStyle w:val="ConsPlusNormal"/>
        <w:jc w:val="both"/>
      </w:pPr>
      <w:r>
        <w:rPr>
          <w:b/>
        </w:rPr>
        <w:t>В Госдуму внесен законопроект, согласовывающий положения о правовых последствиях недействительности сделок, совершенных в рамках осуществления иностранных инвестиций в организации, чья деятельность имеет стратегическое значение для обеспечения обороны и безопасности государства, с нормами ГК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70">
              <w:r>
                <w:rPr>
                  <w:color w:val="0000FF"/>
                  <w:sz w:val="16"/>
                </w:rPr>
                <w:t>Проект</w:t>
              </w:r>
            </w:hyperlink>
            <w:r>
              <w:rPr>
                <w:sz w:val="16"/>
              </w:rPr>
              <w:t xml:space="preserve"> Федерального закона N 260065-8 "О внесении изменений в статью 15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и безопасности государства"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законопроектом прямо закрепляется, что при применении последствий недействительности ничтожной сделки, совершенной умышленно недобросовестным иностранным инвестором, судом могут быть взысканы в доход РФ акции (доли) хозяйственного общества, имеющего стратегическое значение, его имущество, а также доходы, полученные инвестором в результате совершения указанной сделки.</w:t>
      </w:r>
    </w:p>
    <w:p w:rsidR="00EF1C85" w:rsidRDefault="00EF1C85">
      <w:pPr>
        <w:pStyle w:val="ConsPlusNormal"/>
        <w:spacing w:before="200"/>
        <w:jc w:val="both"/>
      </w:pPr>
      <w:r>
        <w:t>Кроме того, документом предусматривается возможность взыскания в судебном порядке с иностранного инвестора по иску хозяйственного общества, имеющего стратегическое значение, причиненных ему убытков (включая упущенную выгоду), а также возмещения вреда, причиненного имуществу такого хозяйственного общества.</w:t>
      </w:r>
    </w:p>
    <w:p w:rsidR="00EF1C85" w:rsidRDefault="00EF1C85">
      <w:pPr>
        <w:pStyle w:val="ConsPlusNormal"/>
        <w:jc w:val="both"/>
      </w:pPr>
    </w:p>
    <w:p w:rsidR="00EF1C85" w:rsidRDefault="00EF1C85">
      <w:pPr>
        <w:pStyle w:val="ConsPlusNormal"/>
        <w:jc w:val="both"/>
      </w:pPr>
      <w:r>
        <w:rPr>
          <w:b/>
        </w:rPr>
        <w:t>К третьему чтению подготовлен законопроект об усилении контроля за осуществлением иностранных инвестиций в стратегические секторы российской экономики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183060-8 "О внесении изменений в статью 6 Федерального закона "Об иностранных инвестициях в Российской Федерации" и статьи 32 и 33 Федерального закона "О защите конкуренции"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в числе прочего:</w:t>
      </w:r>
    </w:p>
    <w:p w:rsidR="00EF1C85" w:rsidRDefault="00EF1C85">
      <w:pPr>
        <w:pStyle w:val="ConsPlusNormal"/>
        <w:spacing w:before="200"/>
        <w:jc w:val="both"/>
      </w:pPr>
      <w:r>
        <w:t>детализируется процедура информирования председателя Правительственной комиссии по контролю за осуществлением иностранных инвестиций в РФ о сделке иностранного инвестора в отношении российского хозяйственного общества для принятия решения о необходимости ее вынесения на рассмотрение Комиссии;</w:t>
      </w:r>
    </w:p>
    <w:p w:rsidR="00EF1C85" w:rsidRDefault="00EF1C85">
      <w:pPr>
        <w:pStyle w:val="ConsPlusNormal"/>
        <w:spacing w:before="200"/>
        <w:jc w:val="both"/>
      </w:pPr>
      <w:r>
        <w:t>устанавливаются критерии хозяйственных обществ, в отношении которых в обязательном порядке применяется указанная процедура;</w:t>
      </w:r>
    </w:p>
    <w:p w:rsidR="00EF1C85" w:rsidRDefault="00EF1C85">
      <w:pPr>
        <w:pStyle w:val="ConsPlusNormal"/>
        <w:spacing w:before="200"/>
        <w:jc w:val="both"/>
      </w:pPr>
      <w:r>
        <w:t>дополняется перечень информации, представляемой заявителем в составе ходатайства о предварительном согласовании сделки в рамках Федерального закона "О защите конкуренции".</w:t>
      </w:r>
    </w:p>
    <w:p w:rsidR="00EF1C85" w:rsidRDefault="00EF1C85">
      <w:pPr>
        <w:pStyle w:val="ConsPlusNormal"/>
        <w:jc w:val="both"/>
      </w:pPr>
    </w:p>
    <w:p w:rsidR="00EF1C85" w:rsidRDefault="00EF1C85">
      <w:pPr>
        <w:pStyle w:val="ConsPlusNormal"/>
        <w:jc w:val="both"/>
        <w:outlineLvl w:val="1"/>
      </w:pPr>
      <w:r>
        <w:rPr>
          <w:b/>
        </w:rPr>
        <w:t>СЕМЬЯ</w:t>
      </w:r>
    </w:p>
    <w:p w:rsidR="00EF1C85" w:rsidRDefault="00EF1C85">
      <w:pPr>
        <w:pStyle w:val="ConsPlusNormal"/>
        <w:spacing w:before="200"/>
        <w:jc w:val="both"/>
      </w:pPr>
      <w:r>
        <w:rPr>
          <w:b/>
        </w:rPr>
        <w:t>В России установлен запрет на пользование услугами суррогатного материнства для иностранцев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1">
              <w:r>
                <w:rPr>
                  <w:color w:val="0000FF"/>
                  <w:sz w:val="16"/>
                </w:rPr>
                <w:t>закон</w:t>
              </w:r>
            </w:hyperlink>
            <w:r>
              <w:rPr>
                <w:sz w:val="16"/>
              </w:rPr>
              <w:t xml:space="preserve"> от 19.12.2022 N 538-ФЗ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Возможность воспользоваться услугами суррогатного материнства сохраняется у российских граждан, состоящих в браке (в том числе при наличии гражданства РФ у одного из потенциальных родителей) и одиноких женщин, имеющих гражданство РФ.</w:t>
      </w:r>
    </w:p>
    <w:p w:rsidR="00EF1C85" w:rsidRDefault="00EF1C85">
      <w:pPr>
        <w:pStyle w:val="ConsPlusNormal"/>
        <w:spacing w:before="200"/>
        <w:jc w:val="both"/>
      </w:pPr>
      <w:r>
        <w:t xml:space="preserve">Предусматривается, что суррогатной матерью может быть только женщина, имеющая гражданство РФ. Также закреплено, что ребенок, рожденный на территории России суррогатной матерью, приобретает гражданство РФ по рождению. Положения о гражданстве ребенка применяются в отношении случаев, если суррогатная мать в день вступления в силу запрета на пользование </w:t>
      </w:r>
      <w:r>
        <w:lastRenderedPageBreak/>
        <w:t>услугами суррогатного материнства для иностранцев уже вынашивает ребенка либо родила его.</w:t>
      </w:r>
    </w:p>
    <w:p w:rsidR="00EF1C85" w:rsidRDefault="00EF1C85">
      <w:pPr>
        <w:pStyle w:val="ConsPlusNormal"/>
        <w:spacing w:before="200"/>
        <w:jc w:val="both"/>
      </w:pPr>
      <w:r>
        <w:t>Кроме того, документом определены случаи записи лиц, воспользовавшихся услугой суррогатного материнства, родителями родившегося ребенка с согласия суррогатной матери и на основании решения суда.</w:t>
      </w:r>
    </w:p>
    <w:p w:rsidR="00EF1C85" w:rsidRDefault="00EF1C85">
      <w:pPr>
        <w:pStyle w:val="ConsPlusNormal"/>
        <w:spacing w:before="200"/>
        <w:jc w:val="both"/>
      </w:pPr>
      <w:r>
        <w:t>Федеральный закон вступает в силу со дня его официального опубликования. Положения закона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не применяются в отношении случаев, если суррогатная мать в день вступления в силу настоящего Федерального закона уже вынашивает ребенка или родила его в соответствии с договором о суррогатном материнстве.</w:t>
      </w:r>
    </w:p>
    <w:p w:rsidR="00EF1C85" w:rsidRDefault="00EF1C85">
      <w:pPr>
        <w:pStyle w:val="ConsPlusNormal"/>
        <w:jc w:val="both"/>
      </w:pPr>
    </w:p>
    <w:p w:rsidR="00EF1C85" w:rsidRDefault="00EF1C85">
      <w:pPr>
        <w:pStyle w:val="ConsPlusNormal"/>
        <w:jc w:val="both"/>
        <w:outlineLvl w:val="1"/>
      </w:pPr>
      <w:r>
        <w:rPr>
          <w:b/>
        </w:rPr>
        <w:t>ЖИЛИЩЕ. ЖКХ</w:t>
      </w:r>
    </w:p>
    <w:p w:rsidR="00EF1C85" w:rsidRDefault="00EF1C85">
      <w:pPr>
        <w:pStyle w:val="ConsPlusNormal"/>
        <w:spacing w:before="200"/>
        <w:jc w:val="both"/>
      </w:pPr>
      <w:r>
        <w:rPr>
          <w:b/>
        </w:rPr>
        <w:t>Установлены обстоятельства, при которых решение о достройке проблемных новостроек может быть изменено на решение о выплате компенсации дольщикам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2">
              <w:r>
                <w:rPr>
                  <w:color w:val="0000FF"/>
                  <w:sz w:val="16"/>
                </w:rPr>
                <w:t>закон</w:t>
              </w:r>
            </w:hyperlink>
            <w:r>
              <w:rPr>
                <w:sz w:val="16"/>
              </w:rPr>
              <w:t xml:space="preserve"> от 19.12.2022 N 542-ФЗ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Такое решение может быть принято Фондом развития территорий при наличии одного из установленных обстоятельств, например: истек срок действия договора аренды земельного участка, на котором расположен объект незавершенного строительства; вступило в силу решение суда о признании объекта самовольной постройкой; отсутствует техническая возможность подключения объекта к сетям инженерно-технического обеспечения.</w:t>
      </w:r>
    </w:p>
    <w:p w:rsidR="00EF1C85" w:rsidRDefault="00EF1C85">
      <w:pPr>
        <w:pStyle w:val="ConsPlusNormal"/>
        <w:spacing w:before="200"/>
        <w:jc w:val="both"/>
      </w:pPr>
      <w:r>
        <w:t>Принятое решение граждане вправе оспаривать в арбитражном суде, рассматривающем дело о банкротстве застройщика, а при прекращении производства по делу о банкротстве - в суде общей юрисдикции.</w:t>
      </w:r>
    </w:p>
    <w:p w:rsidR="00EF1C85" w:rsidRDefault="00EF1C85">
      <w:pPr>
        <w:pStyle w:val="ConsPlusNormal"/>
        <w:spacing w:before="200"/>
        <w:jc w:val="both"/>
      </w:pPr>
      <w:r>
        <w:t>Уточнено также, что выплата возмещения гражданину - члену кооператива по требованиям, предусматривающим передачу машино-мест и нежилых помещений, осуществляется в размере уплаченной цены в отношении одного машино-места и (или) одного нежилого помещения в объекте незавершенного строительства.</w:t>
      </w:r>
    </w:p>
    <w:p w:rsidR="00EF1C85" w:rsidRDefault="00EF1C85">
      <w:pPr>
        <w:pStyle w:val="ConsPlusNormal"/>
        <w:spacing w:before="200"/>
        <w:jc w:val="both"/>
      </w:pPr>
      <w:r>
        <w:t>Отдельные положения закона предусматривают определение порядка использования средств компенсационных фондов, зачисленных на специальные банковские счета национальных объединений СРО, в целях снижения негативных последствий введения санкционных мер.</w:t>
      </w:r>
    </w:p>
    <w:p w:rsidR="00EF1C85" w:rsidRDefault="00EF1C85">
      <w:pPr>
        <w:pStyle w:val="ConsPlusNormal"/>
        <w:jc w:val="both"/>
      </w:pPr>
    </w:p>
    <w:p w:rsidR="00EF1C85" w:rsidRDefault="00EF1C85">
      <w:pPr>
        <w:pStyle w:val="ConsPlusNormal"/>
        <w:jc w:val="both"/>
      </w:pPr>
      <w:r>
        <w:rPr>
          <w:b/>
        </w:rPr>
        <w:t>Правила выпуска и реализации государственных жилищных сертификатов в рамках ряда госпрограмм приведены в соответствие с действующим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73">
              <w:r>
                <w:rPr>
                  <w:color w:val="0000FF"/>
                  <w:sz w:val="16"/>
                </w:rPr>
                <w:t>Постановление</w:t>
              </w:r>
            </w:hyperlink>
            <w:r>
              <w:rPr>
                <w:sz w:val="16"/>
              </w:rPr>
              <w:t xml:space="preserve"> Правительства РФ от 16.12.2022 N 2331</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в соответствии с положениями Федерального закона от 14.07.2022 N 282-ФЗ закреплено, что для членов семей погибших (умерших) военнослужащих для представления указанной категории граждан жилого помещения размер общей площади жилого помещения, принимаемый для расчета размера социальной выплаты, определяется исходя из состава семьи военнослужащего на дату его гибели (смерти), а также с учетом рождения ребенка (детей) в семье военнослужащего после его гибели (смерти), в отношении которого установлено отцовство.</w:t>
      </w:r>
    </w:p>
    <w:p w:rsidR="00EF1C85" w:rsidRDefault="00EF1C85">
      <w:pPr>
        <w:pStyle w:val="ConsPlusNormal"/>
        <w:spacing w:before="200"/>
        <w:jc w:val="both"/>
      </w:pPr>
      <w:r>
        <w:t>Кроме этого, документом совершенствуется механизм приобретения жилых помещений на вторичном рынке недвижимости с использованием социальной выплаты:</w:t>
      </w:r>
    </w:p>
    <w:p w:rsidR="00EF1C85" w:rsidRDefault="00EF1C85">
      <w:pPr>
        <w:pStyle w:val="ConsPlusNormal"/>
        <w:spacing w:before="200"/>
        <w:jc w:val="both"/>
      </w:pPr>
      <w:r>
        <w:t>- устанавливается запрет на приобретение жилого помещения у близких родственников,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общую долевую собственность распорядителя счета и членов его семьи;</w:t>
      </w:r>
    </w:p>
    <w:p w:rsidR="00EF1C85" w:rsidRDefault="00EF1C85">
      <w:pPr>
        <w:pStyle w:val="ConsPlusNormal"/>
        <w:spacing w:before="200"/>
        <w:jc w:val="both"/>
      </w:pPr>
      <w:r>
        <w:t>- не допускается приобретение жилого помещения, признанного непригодным для проживания, или жилого помещения в многоквартирном доме, признанном аварийным и подлежащим сносу или реконструкции.</w:t>
      </w:r>
    </w:p>
    <w:p w:rsidR="00EF1C85" w:rsidRDefault="00EF1C85">
      <w:pPr>
        <w:pStyle w:val="ConsPlusNormal"/>
        <w:jc w:val="both"/>
      </w:pPr>
    </w:p>
    <w:p w:rsidR="00EF1C85" w:rsidRDefault="00EF1C85">
      <w:pPr>
        <w:pStyle w:val="ConsPlusNormal"/>
        <w:jc w:val="both"/>
      </w:pPr>
      <w:r>
        <w:rPr>
          <w:b/>
        </w:rPr>
        <w:t>Предложен порядок уплаты взносов на капитальный ремонт собственниками помещений в секции многоквартирного дома, ввод в эксплуатацию которого осуществляется поэтапно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74">
              <w:r>
                <w:rPr>
                  <w:color w:val="0000FF"/>
                  <w:sz w:val="16"/>
                </w:rPr>
                <w:t>Проект</w:t>
              </w:r>
            </w:hyperlink>
            <w:r>
              <w:rPr>
                <w:sz w:val="16"/>
              </w:rPr>
              <w:t xml:space="preserve"> Федерального закона N 260059-8 "О внесении изменения в статью 170 Жилищного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законопроекту, в случае, когда ввод в эксплуатацию многоквартирного дома осуществляется поэтапно, обязанность по уплате взносов на капитальный ремонт у собственников помещений соответствующего этапа строительства такого многоквартирного дома возникает по истечении срока, установленного органом государственной власти субъекта РФ, который исчисляется со дня актуализации региональной программы капитального ремонта в отношении такого многоквартирного дома в связи с вводом в эксплуатацию соответствующего этапа строительства многоквартирного дома.</w:t>
      </w:r>
    </w:p>
    <w:p w:rsidR="00EF1C85" w:rsidRDefault="00EF1C85">
      <w:pPr>
        <w:pStyle w:val="ConsPlusNormal"/>
        <w:spacing w:before="200"/>
        <w:jc w:val="both"/>
      </w:pPr>
      <w:r>
        <w:t>Предусматривается, что суммы взносов на капитальный ремонт (включая начисленные и уплаченные ранее пени), излишне уплаченные на день вступления законопроекта в силу собственниками помещений в многоквартирном доме, ввод в эксплуатацию которого осуществляется поэтапно, автоматически подлежат зачету в счет взносов на капитальный ремонт при оплате будущих расчетных периодов.</w:t>
      </w:r>
    </w:p>
    <w:p w:rsidR="00EF1C85" w:rsidRDefault="00EF1C85">
      <w:pPr>
        <w:pStyle w:val="ConsPlusNormal"/>
        <w:jc w:val="both"/>
      </w:pPr>
    </w:p>
    <w:p w:rsidR="00EF1C85" w:rsidRDefault="00EF1C85">
      <w:pPr>
        <w:pStyle w:val="ConsPlusNormal"/>
        <w:jc w:val="both"/>
        <w:outlineLvl w:val="1"/>
      </w:pPr>
      <w:r>
        <w:rPr>
          <w:b/>
        </w:rPr>
        <w:t>ТРУД И ЗАНЯТОСТЬ</w:t>
      </w:r>
    </w:p>
    <w:p w:rsidR="00EF1C85" w:rsidRDefault="00EF1C85">
      <w:pPr>
        <w:pStyle w:val="ConsPlusNormal"/>
        <w:spacing w:before="200"/>
        <w:jc w:val="both"/>
      </w:pPr>
      <w:r>
        <w:rPr>
          <w:b/>
        </w:rPr>
        <w:t>МРОТ с 1 января 2023 года составит 16 242 рубля в месяц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5">
              <w:r>
                <w:rPr>
                  <w:color w:val="0000FF"/>
                  <w:sz w:val="16"/>
                </w:rPr>
                <w:t>закон</w:t>
              </w:r>
            </w:hyperlink>
            <w:r>
              <w:rPr>
                <w:sz w:val="16"/>
              </w:rPr>
              <w:t xml:space="preserve"> от 19.12.2022 N 522-ФЗ</w:t>
            </w:r>
            <w:r>
              <w:rPr>
                <w:sz w:val="16"/>
              </w:rPr>
              <w:br/>
              <w:t>"О внесении изменения в статью 1 Федерального закона "О минимальном размере оплаты труда" и о приостановлении действия ее отдельных положений"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также предусматривается ускоренное повышение величины МРОТ в 2023 и 2024 годах путем ее исчисления исходя из темпа роста МРОТ, превышающего на три процентных пункта темп роста величины прожиточного минимума, установленной соответственно на 2023 и 2024 годы, по отношению к указанной величине, установленной на предшествующий год.</w:t>
      </w:r>
    </w:p>
    <w:p w:rsidR="00EF1C85" w:rsidRDefault="00EF1C85">
      <w:pPr>
        <w:pStyle w:val="ConsPlusNormal"/>
        <w:jc w:val="both"/>
      </w:pPr>
    </w:p>
    <w:p w:rsidR="00EF1C85" w:rsidRDefault="00EF1C85">
      <w:pPr>
        <w:pStyle w:val="ConsPlusNormal"/>
        <w:jc w:val="both"/>
      </w:pPr>
      <w:r>
        <w:rPr>
          <w:b/>
        </w:rPr>
        <w:t>С 1 января 2023 г. вступает в силу закон об обеспечении работников железнодорожного транспорта общего пользования, выполняющих отдельные виды работ, питанием за счет средств работодателя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6">
              <w:r>
                <w:rPr>
                  <w:color w:val="0000FF"/>
                  <w:sz w:val="16"/>
                </w:rPr>
                <w:t>закон</w:t>
              </w:r>
            </w:hyperlink>
            <w:r>
              <w:rPr>
                <w:sz w:val="16"/>
              </w:rPr>
              <w:t xml:space="preserve"> от 19.12.2022 N 524-ФЗ</w:t>
            </w:r>
            <w:r>
              <w:rPr>
                <w:sz w:val="16"/>
              </w:rPr>
              <w:br/>
              <w:t>"О внесении изменения в статью 25 Федерального закона "О железнодорожном транспорте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что бесплатным рационом питания (натуральным довольствием) обеспечиваются работники, выполняющие на объектах инфраструктуры более четырех часов подряд во время, в течение которого прекращается движение поездов по перегону, отдельным железнодорожным путям перегона или железнодорожной станции, следующие работы: аварийно-восстановительные; по ликвидации последствий ЧС, стихийных бедствий; по реконструкции и ремонту объектов инфраструктуры; по очистке железнодорожных путей и стрелочных переводов при ликвидации снежных заносов.</w:t>
      </w:r>
    </w:p>
    <w:p w:rsidR="00EF1C85" w:rsidRDefault="00EF1C85">
      <w:pPr>
        <w:pStyle w:val="ConsPlusNormal"/>
        <w:jc w:val="both"/>
      </w:pPr>
    </w:p>
    <w:p w:rsidR="00EF1C85" w:rsidRDefault="00EF1C85">
      <w:pPr>
        <w:pStyle w:val="ConsPlusNormal"/>
        <w:jc w:val="both"/>
      </w:pPr>
      <w:r>
        <w:rPr>
          <w:b/>
        </w:rPr>
        <w:t>За мобилизованными гражданами закреплено преимущественное право приема на ранее занимаемую должность после прохождения военной службы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7">
              <w:r>
                <w:rPr>
                  <w:color w:val="0000FF"/>
                  <w:sz w:val="16"/>
                </w:rPr>
                <w:t>закон</w:t>
              </w:r>
            </w:hyperlink>
            <w:r>
              <w:rPr>
                <w:sz w:val="16"/>
              </w:rPr>
              <w:t xml:space="preserve"> от 19.12.2022 N 545-ФЗ</w:t>
            </w:r>
            <w:r>
              <w:rPr>
                <w:sz w:val="16"/>
              </w:rPr>
              <w:br/>
              <w:t>"О внесении изменений в статьи 302 и 351.7 Трудового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статью 351.7 Трудового кодекса РФ внесены изменения, согласно которым лицо, призванное на военную службу по мобилизации, заключившее контракт либо добровольно содействующее в выполнении задач, возложенных на Вооруженные Силы РФ, в течение трех месяцев после окончания прохождения военной службы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w:t>
      </w:r>
    </w:p>
    <w:p w:rsidR="00EF1C85" w:rsidRDefault="00EF1C85">
      <w:pPr>
        <w:pStyle w:val="ConsPlusNormal"/>
        <w:spacing w:before="200"/>
        <w:jc w:val="both"/>
      </w:pPr>
      <w:r>
        <w:t xml:space="preserve">Согласно тексту закона, такое преимущественное право предоставлено лицам, с которыми </w:t>
      </w:r>
      <w:r>
        <w:lastRenderedPageBreak/>
        <w:t>приостановленный трудовой договор был расторгнут в связи с истечением срока его действия.</w:t>
      </w:r>
    </w:p>
    <w:p w:rsidR="00EF1C85" w:rsidRDefault="00EF1C85">
      <w:pPr>
        <w:pStyle w:val="ConsPlusNormal"/>
        <w:spacing w:before="200"/>
        <w:jc w:val="both"/>
      </w:pPr>
      <w:r>
        <w:t>В случае отсутствия подходящей вакансии лицо имеет преимущественное право поступления на другую вакантную должность или работу, соответствующую его квалификации, а если такие вакантные должности отсутствуют - на вакантную нижестоящую должность или нижеоплачиваемую работу.</w:t>
      </w:r>
    </w:p>
    <w:p w:rsidR="00EF1C85" w:rsidRDefault="00EF1C85">
      <w:pPr>
        <w:pStyle w:val="ConsPlusNormal"/>
        <w:spacing w:before="200"/>
        <w:jc w:val="both"/>
      </w:pPr>
      <w:r>
        <w:t>Кроме этого, законом в Трудовом кодексе РФ закреплена обязанность работодателя обеспечить за свой счет доставку работников, осуществляющих работу вахтовым способом, до места выполнения работы и обратно.</w:t>
      </w:r>
    </w:p>
    <w:p w:rsidR="00EF1C85" w:rsidRDefault="00EF1C85">
      <w:pPr>
        <w:pStyle w:val="ConsPlusNormal"/>
        <w:spacing w:before="200"/>
        <w:jc w:val="both"/>
      </w:pPr>
      <w:r>
        <w:t>Федеральный закон вступает в силу со дня его официального опубликования, за исключением положения, для которого предусмотрен иной срок его вступления в силу. Действие положений части двенадцатой статьи 351.7 Трудового кодекса РФ распространяется на правоотношения, возникшие с 21 сентября 2022 года.</w:t>
      </w:r>
    </w:p>
    <w:p w:rsidR="00EF1C85" w:rsidRDefault="00EF1C85">
      <w:pPr>
        <w:pStyle w:val="ConsPlusNormal"/>
        <w:jc w:val="both"/>
      </w:pPr>
    </w:p>
    <w:p w:rsidR="00EF1C85" w:rsidRDefault="00EF1C85">
      <w:pPr>
        <w:pStyle w:val="ConsPlusNormal"/>
        <w:jc w:val="both"/>
      </w:pPr>
      <w:r>
        <w:rPr>
          <w:b/>
        </w:rPr>
        <w:t>Утверждены методические рекомендации по разработке региональных проектов, направленных на повышение эффективности службы занятости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78">
              <w:r>
                <w:rPr>
                  <w:color w:val="0000FF"/>
                  <w:sz w:val="16"/>
                </w:rPr>
                <w:t>Приказ</w:t>
              </w:r>
            </w:hyperlink>
            <w:r>
              <w:rPr>
                <w:sz w:val="16"/>
              </w:rPr>
              <w:t xml:space="preserve"> Минтруда России от 08.12.2022 N 771</w:t>
            </w:r>
            <w:r>
              <w:rPr>
                <w:sz w:val="16"/>
              </w:rPr>
              <w:br/>
              <w:t>"Об утверждении Методических рекомендаций по разработке региональных проектов, направленных на повышение эффективности службы занятости"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Рекомендации разработаны в целях оказания методической помощи органам исполнительной власти субъектов РФ в области содействия занятости населения в разработке региональных проектов, направленных на повышение эффективности службы занятости, и включают положения, касающиеся содержания таких региональных проектов.</w:t>
      </w:r>
    </w:p>
    <w:p w:rsidR="00EF1C85" w:rsidRDefault="00EF1C85">
      <w:pPr>
        <w:pStyle w:val="ConsPlusNormal"/>
        <w:spacing w:before="200"/>
        <w:jc w:val="both"/>
      </w:pPr>
      <w:r>
        <w:t>Приказ Минтруда России от 29 апреля 2019 г. N 302 "Об утверждении Единых требований к организации деятельности органов службы занятости" и изменяющие его акты признаны утратившими силу.</w:t>
      </w:r>
    </w:p>
    <w:p w:rsidR="00EF1C85" w:rsidRDefault="00EF1C85">
      <w:pPr>
        <w:pStyle w:val="ConsPlusNormal"/>
        <w:spacing w:before="200"/>
        <w:jc w:val="both"/>
      </w:pPr>
      <w:r>
        <w:t>Настоящий приказ вступает в силу с 1 января 2023 года.</w:t>
      </w:r>
    </w:p>
    <w:p w:rsidR="00EF1C85" w:rsidRDefault="00EF1C85">
      <w:pPr>
        <w:pStyle w:val="ConsPlusNormal"/>
        <w:jc w:val="both"/>
      </w:pPr>
    </w:p>
    <w:p w:rsidR="00EF1C85" w:rsidRDefault="00EF1C85">
      <w:pPr>
        <w:pStyle w:val="ConsPlusNormal"/>
        <w:jc w:val="both"/>
        <w:outlineLvl w:val="1"/>
      </w:pPr>
      <w:r>
        <w:rPr>
          <w:b/>
        </w:rPr>
        <w:t>СОЦИАЛЬНОЕ ОБЕСПЕЧЕНИЕ. ПОСОБИЯ И ЛЬГОТЫ</w:t>
      </w:r>
    </w:p>
    <w:p w:rsidR="00EF1C85" w:rsidRDefault="00EF1C85">
      <w:pPr>
        <w:pStyle w:val="ConsPlusNormal"/>
        <w:spacing w:before="200"/>
        <w:jc w:val="both"/>
      </w:pPr>
      <w:r>
        <w:rPr>
          <w:b/>
        </w:rPr>
        <w:t>Установлен на 2023 год ожидаемый период выплаты накопительной пенсии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79">
              <w:r>
                <w:rPr>
                  <w:color w:val="0000FF"/>
                  <w:sz w:val="16"/>
                </w:rPr>
                <w:t>закон</w:t>
              </w:r>
            </w:hyperlink>
            <w:r>
              <w:rPr>
                <w:sz w:val="16"/>
              </w:rPr>
              <w:t xml:space="preserve"> от 19.12.2022 N 516-ФЗ</w:t>
            </w:r>
            <w:r>
              <w:rPr>
                <w:sz w:val="16"/>
              </w:rPr>
              <w:br/>
              <w:t>"Об ожидаемом периоде выплаты накопительной пенсии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Ожидаемый период выплаты накопительной пенсии применяется для расчета ее размера. На 2023 год данная величина устанавливается продолжительностью 264 месяца.</w:t>
      </w:r>
    </w:p>
    <w:p w:rsidR="00EF1C85" w:rsidRDefault="00EF1C85">
      <w:pPr>
        <w:pStyle w:val="ConsPlusNormal"/>
        <w:jc w:val="both"/>
      </w:pPr>
    </w:p>
    <w:p w:rsidR="00EF1C85" w:rsidRDefault="00EF1C85">
      <w:pPr>
        <w:pStyle w:val="ConsPlusNormal"/>
        <w:jc w:val="both"/>
      </w:pPr>
      <w:r>
        <w:rPr>
          <w:b/>
        </w:rPr>
        <w:t>Граждан предпенсионного возраста уравняли в правах при определении размера пособия по безработице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80">
              <w:r>
                <w:rPr>
                  <w:color w:val="0000FF"/>
                  <w:sz w:val="16"/>
                </w:rPr>
                <w:t>закон</w:t>
              </w:r>
            </w:hyperlink>
            <w:r>
              <w:rPr>
                <w:sz w:val="16"/>
              </w:rPr>
              <w:t xml:space="preserve"> от 19.12.2022 N 550-ФЗ</w:t>
            </w:r>
            <w:r>
              <w:rPr>
                <w:sz w:val="16"/>
              </w:rPr>
              <w:br/>
              <w:t>"О внесении изменения в статью 10 Федерального закона "О внесении изменений в отдельные законодательные акты Российской Федерации по вопросам назначения и выплаты пенсий"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Указанным гражданам предоставлено равное право на получение пособия по безработице с учетом того максимального размера, который установлен для данной категории лиц на соответствующий календарный год, независимо от даты признания таких граждан безработными.</w:t>
      </w:r>
    </w:p>
    <w:p w:rsidR="00EF1C85" w:rsidRDefault="00EF1C85">
      <w:pPr>
        <w:pStyle w:val="ConsPlusNormal"/>
        <w:spacing w:before="200"/>
        <w:jc w:val="both"/>
      </w:pPr>
      <w:r>
        <w:t>Закон принят во исполнение Постановления Конституционного Суда РФ от 17 марта 2022 года N 11-П, признавшего часть 1 статьи 10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не соответствующей Конституции РФ.</w:t>
      </w:r>
    </w:p>
    <w:p w:rsidR="00EF1C85" w:rsidRDefault="00EF1C85">
      <w:pPr>
        <w:pStyle w:val="ConsPlusNormal"/>
        <w:jc w:val="both"/>
      </w:pPr>
    </w:p>
    <w:p w:rsidR="00EF1C85" w:rsidRDefault="00EF1C85">
      <w:pPr>
        <w:pStyle w:val="ConsPlusNormal"/>
        <w:jc w:val="both"/>
      </w:pPr>
      <w:r>
        <w:rPr>
          <w:b/>
        </w:rPr>
        <w:t>Определены основные требования к осуществлению процессов назначения и предоставления мер социальной защиты (поддержки)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81">
              <w:r>
                <w:rPr>
                  <w:color w:val="0000FF"/>
                  <w:sz w:val="16"/>
                </w:rPr>
                <w:t>закон</w:t>
              </w:r>
            </w:hyperlink>
            <w:r>
              <w:rPr>
                <w:sz w:val="16"/>
              </w:rPr>
              <w:t xml:space="preserve"> от 19.12.2022 N 551-ФЗ</w:t>
            </w:r>
            <w:r>
              <w:rPr>
                <w:sz w:val="16"/>
              </w:rPr>
              <w:br/>
              <w:t>"О внесении изменения в Федеральный закон "О государственной социальной помощи"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таких требований:</w:t>
      </w:r>
    </w:p>
    <w:p w:rsidR="00EF1C85" w:rsidRDefault="00EF1C85">
      <w:pPr>
        <w:pStyle w:val="ConsPlusNormal"/>
        <w:spacing w:before="200"/>
        <w:jc w:val="both"/>
      </w:pPr>
      <w:r>
        <w:t>обязательное обеспечение предоставления мер социальной защиты (поддержки) в электронном виде с возможностью обращения за их получением через единый портал госуслуг;</w:t>
      </w:r>
    </w:p>
    <w:p w:rsidR="00EF1C85" w:rsidRDefault="00EF1C85">
      <w:pPr>
        <w:pStyle w:val="ConsPlusNormal"/>
        <w:spacing w:before="200"/>
        <w:jc w:val="both"/>
      </w:pPr>
      <w:r>
        <w:t>получение в порядке межведомственного информационного взаимодействия документов и сведений, необходимых для принятия органами и организациями соответствующих решений;</w:t>
      </w:r>
    </w:p>
    <w:p w:rsidR="00EF1C85" w:rsidRDefault="00EF1C85">
      <w:pPr>
        <w:pStyle w:val="ConsPlusNormal"/>
        <w:spacing w:before="200"/>
        <w:jc w:val="both"/>
      </w:pPr>
      <w:r>
        <w:t>подписание электронных документов с использованием усиленной квалифицированной электронной подписи.</w:t>
      </w:r>
    </w:p>
    <w:p w:rsidR="00EF1C85" w:rsidRDefault="00EF1C85">
      <w:pPr>
        <w:pStyle w:val="ConsPlusNormal"/>
        <w:spacing w:before="200"/>
        <w:jc w:val="both"/>
      </w:pPr>
      <w:r>
        <w:t>Настоящий Федеральный закон вступает в силу с 1 января 2024 года.</w:t>
      </w:r>
    </w:p>
    <w:p w:rsidR="00EF1C85" w:rsidRDefault="00EF1C85">
      <w:pPr>
        <w:pStyle w:val="ConsPlusNormal"/>
        <w:spacing w:before="200"/>
        <w:jc w:val="both"/>
      </w:pPr>
      <w:r>
        <w:t>До 1 января 2025 года процессы назначения и предоставления мер социальной защиты (поддержки) должны быть приведены в соответствие с установленными требованиями. Субъекты РФ, обеспечивающие исключительно за счет собственных средств предоставление мер социальной поддержки, вправе самостоятельно устанавливать требования к процессам их предоставления с использованием региональных информационных систем и порталов государственных и муниципальных услуг.</w:t>
      </w:r>
    </w:p>
    <w:p w:rsidR="00EF1C85" w:rsidRDefault="00EF1C85">
      <w:pPr>
        <w:pStyle w:val="ConsPlusNormal"/>
        <w:jc w:val="both"/>
      </w:pPr>
    </w:p>
    <w:p w:rsidR="00EF1C85" w:rsidRDefault="00EF1C85">
      <w:pPr>
        <w:pStyle w:val="ConsPlusNormal"/>
        <w:jc w:val="both"/>
      </w:pPr>
      <w:r>
        <w:rPr>
          <w:b/>
        </w:rPr>
        <w:t>При наличии медицинских противопоказаний гражданину может быть отказано в социальном обслуживании не только в стационаре, но также на дому и в полустационарной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82">
              <w:r>
                <w:rPr>
                  <w:color w:val="0000FF"/>
                  <w:sz w:val="16"/>
                </w:rPr>
                <w:t>закон</w:t>
              </w:r>
            </w:hyperlink>
            <w:r>
              <w:rPr>
                <w:sz w:val="16"/>
              </w:rPr>
              <w:t xml:space="preserve"> от 19.12.2022 N 553-ФЗ</w:t>
            </w:r>
            <w:r>
              <w:rPr>
                <w:sz w:val="16"/>
              </w:rPr>
              <w:br/>
              <w:t>"О внесении изменений в статью 18 Федерального закона "Об основах социального обслуживания граждан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Такой отказ допускается при наличии соответствующего заключения уполномоченной медицинской организации. Перечень медицинских противопоказаний утвержден приказом Минздрава России от 29 апреля 2015 года N 216н. К таким заболеваниям относятся: туберкулез, острые инфекционные заболевания, психические расстройства, тяжелые хронические заболевания кожи с множественными высыпаниями и обильным отделяемым и др.</w:t>
      </w:r>
    </w:p>
    <w:p w:rsidR="00EF1C85" w:rsidRDefault="00EF1C85">
      <w:pPr>
        <w:pStyle w:val="ConsPlusNormal"/>
        <w:spacing w:before="200"/>
        <w:jc w:val="both"/>
      </w:pPr>
      <w:r>
        <w:t>В случае отказа поставщики социальных услуг информируют медицинскую организацию по месту жительства гражданина о необходимости оказания ему медицинской помощи, в том числе медицинского наблюдения. После получения заключения уполномоченной медицинской организации об отсутствии медицинских противопоказаний предоставление социальных услуг в прежних формах возобновляется.</w:t>
      </w:r>
    </w:p>
    <w:p w:rsidR="00EF1C85" w:rsidRDefault="00EF1C85">
      <w:pPr>
        <w:pStyle w:val="ConsPlusNormal"/>
        <w:spacing w:before="200"/>
        <w:jc w:val="both"/>
      </w:pPr>
      <w:r>
        <w:t>Настоящий Федеральный закон вступает в силу по истечении девяноста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Президент РФ рекомендовал предоставлять военнослужащим, отличившимся в специальной военной операции, земельные участки в Московской области, Крыму и в Севастополе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3">
              <w:r>
                <w:rPr>
                  <w:color w:val="0000FF"/>
                  <w:sz w:val="16"/>
                </w:rPr>
                <w:t>Распоряжение</w:t>
              </w:r>
            </w:hyperlink>
            <w:r>
              <w:rPr>
                <w:sz w:val="16"/>
              </w:rPr>
              <w:t xml:space="preserve"> Президента РФ от 19.12.2022 N 412-рп</w:t>
            </w:r>
            <w:r>
              <w:rPr>
                <w:sz w:val="16"/>
              </w:rPr>
              <w:br/>
              <w:t>"О дополнительных мерах социальной поддержки военнослужащих и членов их семей"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Органам государственной власти Московской области, Республики Крым и г. Севастополя рекомендовано принять законодательные акты, устанавливающие случаи предоставления в собственность бесплатно военнослужащим, награжденным государственными наградами РФ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земельных участков, находящихся в государственной или муниципальной собственности и переданных в собственность этих субъектов РФ.</w:t>
      </w:r>
    </w:p>
    <w:p w:rsidR="00EF1C85" w:rsidRDefault="00EF1C85">
      <w:pPr>
        <w:pStyle w:val="ConsPlusNormal"/>
        <w:jc w:val="both"/>
      </w:pPr>
    </w:p>
    <w:p w:rsidR="00EF1C85" w:rsidRDefault="00EF1C85">
      <w:pPr>
        <w:pStyle w:val="ConsPlusNormal"/>
        <w:jc w:val="both"/>
      </w:pPr>
      <w:r>
        <w:rPr>
          <w:b/>
        </w:rPr>
        <w:lastRenderedPageBreak/>
        <w:t>Утверждена форма заявления о назначении ежемесячного пособия в связи с рождением и воспитанием ребенка, а также правила назначения и осуществления данной выплаты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4">
              <w:r>
                <w:rPr>
                  <w:color w:val="0000FF"/>
                  <w:sz w:val="16"/>
                </w:rPr>
                <w:t>Постановление</w:t>
              </w:r>
            </w:hyperlink>
            <w:r>
              <w:rPr>
                <w:sz w:val="16"/>
              </w:rPr>
              <w:t xml:space="preserve"> Правительства РФ от 16.12.2022 N 2330</w:t>
            </w:r>
            <w:r>
              <w:rPr>
                <w:sz w:val="16"/>
              </w:rPr>
              <w:br/>
              <w:t>"О порядке назначения и выплаты ежемесячного пособия в связи с рождением и воспитанием ребенка"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устанавливают форму заявления, перечень документов (копий документов, сведений), необходимых для назначения ежемесячного пособия, определяют условия назначения и выплаты пособия.</w:t>
      </w:r>
    </w:p>
    <w:p w:rsidR="00EF1C85" w:rsidRDefault="00EF1C85">
      <w:pPr>
        <w:pStyle w:val="ConsPlusNormal"/>
        <w:jc w:val="both"/>
      </w:pPr>
    </w:p>
    <w:p w:rsidR="00EF1C85" w:rsidRDefault="00EF1C85">
      <w:pPr>
        <w:pStyle w:val="ConsPlusNormal"/>
        <w:jc w:val="both"/>
      </w:pPr>
      <w:r>
        <w:rPr>
          <w:b/>
        </w:rPr>
        <w:t>Утверждена единая форма представления сведений для ведения персонифицированного учета и сведений о начисленных страховых взносах на травматизм (форма ЕФС-1)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5">
              <w:r>
                <w:rPr>
                  <w:color w:val="0000FF"/>
                  <w:sz w:val="16"/>
                </w:rPr>
                <w:t>Постановление</w:t>
              </w:r>
            </w:hyperlink>
            <w:r>
              <w:rPr>
                <w:sz w:val="16"/>
              </w:rPr>
              <w:t xml:space="preserve"> Правления ПФ РФ от 31.10.2022 N 245п</w:t>
            </w:r>
            <w:r>
              <w:rPr>
                <w:sz w:val="16"/>
              </w:rPr>
              <w:br/>
              <w:t>"Об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Pr>
                <w:sz w:val="16"/>
              </w:rPr>
              <w:br/>
              <w:t>Зарегистрировано в Минюсте России 19.12.2022 N 71663.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Начиная с 1 января 2023 года страхователи представляют отчетность в СФР в составе единой формы сведений "Сведения для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p>
    <w:p w:rsidR="00EF1C85" w:rsidRDefault="00EF1C85">
      <w:pPr>
        <w:pStyle w:val="ConsPlusNormal"/>
        <w:spacing w:before="200"/>
        <w:jc w:val="both"/>
      </w:pPr>
      <w:r>
        <w:t>Утверждена форма ЕФС-1 и порядок ее заполнения.</w:t>
      </w:r>
    </w:p>
    <w:p w:rsidR="00EF1C85" w:rsidRDefault="00EF1C85">
      <w:pPr>
        <w:pStyle w:val="ConsPlusNormal"/>
        <w:spacing w:before="200"/>
        <w:jc w:val="both"/>
      </w:pPr>
      <w:r>
        <w:t>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Утверждены форматы представления в электронном виде сведений по персонифицированному учету и начисленным взносам на травматизм (форма ЕФС-1)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6">
              <w:r>
                <w:rPr>
                  <w:color w:val="0000FF"/>
                  <w:sz w:val="16"/>
                </w:rPr>
                <w:t>Постановление</w:t>
              </w:r>
            </w:hyperlink>
            <w:r>
              <w:rPr>
                <w:sz w:val="16"/>
              </w:rPr>
              <w:t xml:space="preserve"> Правления ПФ РФ от 31.10.2022 N 246п</w:t>
            </w:r>
            <w:r>
              <w:rPr>
                <w:sz w:val="16"/>
              </w:rPr>
              <w:br/>
              <w:t>"Об определении форматов сведений для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w:t>
            </w:r>
            <w:r>
              <w:rPr>
                <w:sz w:val="16"/>
              </w:rPr>
              <w:br/>
              <w:t>Зарегистрировано в Минюсте России 19.12.2022 N 71631.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2023 года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профзаболеваний представляются в составе единой формы ЕФС-1 в соответствии с утвержденными форматами.</w:t>
      </w:r>
    </w:p>
    <w:p w:rsidR="00EF1C85" w:rsidRDefault="00EF1C85">
      <w:pPr>
        <w:pStyle w:val="ConsPlusNormal"/>
        <w:spacing w:before="200"/>
        <w:jc w:val="both"/>
      </w:pPr>
      <w:r>
        <w:t>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С 1 января 2023 года вводятся в действие новые формы представления сведений о трудовой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7">
              <w:r>
                <w:rPr>
                  <w:color w:val="0000FF"/>
                  <w:sz w:val="16"/>
                </w:rPr>
                <w:t>Приказ</w:t>
              </w:r>
            </w:hyperlink>
            <w:r>
              <w:rPr>
                <w:sz w:val="16"/>
              </w:rPr>
              <w:t xml:space="preserve"> Минтруда России от 10.11.2022 N 713н</w:t>
            </w:r>
            <w:r>
              <w:rPr>
                <w:sz w:val="16"/>
              </w:rPr>
              <w:br/>
              <w:t>"Об утверждении формы сведений о трудовой деятельности, предоставляемой работнику работодателем,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w:t>
            </w:r>
            <w:r>
              <w:rPr>
                <w:sz w:val="16"/>
              </w:rPr>
              <w:br/>
              <w:t>Зарегистрировано в Минюсте России 20.12.2022 N 71686.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w:t>
      </w:r>
    </w:p>
    <w:p w:rsidR="00EF1C85" w:rsidRDefault="00EF1C85">
      <w:pPr>
        <w:pStyle w:val="ConsPlusNormal"/>
        <w:spacing w:before="200"/>
        <w:jc w:val="both"/>
      </w:pPr>
      <w:r>
        <w:t>форма "Сведения о трудовой деятельности, предоставляемые работнику работодателем (СТД-Р)";</w:t>
      </w:r>
    </w:p>
    <w:p w:rsidR="00EF1C85" w:rsidRDefault="00EF1C85">
      <w:pPr>
        <w:pStyle w:val="ConsPlusNormal"/>
        <w:spacing w:before="200"/>
        <w:jc w:val="both"/>
      </w:pPr>
      <w:r>
        <w:t>форма "Сведения о трудовой деятельности, предоставляемые из информационных ресурсов Фонда пенсионного и социального страхования Российской Федерации (СТД-СФР);</w:t>
      </w:r>
    </w:p>
    <w:p w:rsidR="00EF1C85" w:rsidRDefault="00EF1C85">
      <w:pPr>
        <w:pStyle w:val="ConsPlusNormal"/>
        <w:spacing w:before="200"/>
        <w:jc w:val="both"/>
      </w:pPr>
      <w:r>
        <w:t>порядок заполнения указанных форм.</w:t>
      </w:r>
    </w:p>
    <w:p w:rsidR="00EF1C85" w:rsidRDefault="00EF1C85">
      <w:pPr>
        <w:pStyle w:val="ConsPlusNormal"/>
        <w:spacing w:before="200"/>
        <w:jc w:val="both"/>
      </w:pPr>
      <w:r>
        <w:t>Признан утратившим силу приказ Минтруда России от 20 января 2020 г. N 23н.</w:t>
      </w:r>
    </w:p>
    <w:p w:rsidR="00EF1C85" w:rsidRDefault="00EF1C85">
      <w:pPr>
        <w:pStyle w:val="ConsPlusNormal"/>
        <w:jc w:val="both"/>
      </w:pPr>
    </w:p>
    <w:p w:rsidR="00EF1C85" w:rsidRDefault="00EF1C85">
      <w:pPr>
        <w:pStyle w:val="ConsPlusNormal"/>
        <w:jc w:val="both"/>
      </w:pPr>
      <w:r>
        <w:rPr>
          <w:b/>
        </w:rPr>
        <w:t xml:space="preserve">С 2023 года права на пособие по временной нетрудоспособности будут формироваться </w:t>
      </w:r>
      <w:r>
        <w:rPr>
          <w:b/>
        </w:rPr>
        <w:lastRenderedPageBreak/>
        <w:t>также в случае выполнения работ (услуг) по гражданско-правовым договорам, договорам авторского заказа, договорам отчуждения авторских прав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388">
              <w:r>
                <w:rPr>
                  <w:color w:val="0000FF"/>
                  <w:sz w:val="16"/>
                </w:rPr>
                <w:t>Информация&gt;</w:t>
              </w:r>
            </w:hyperlink>
            <w:r>
              <w:rPr>
                <w:sz w:val="16"/>
              </w:rPr>
              <w:t xml:space="preserve"> Минтруда России</w:t>
            </w:r>
            <w:r>
              <w:rPr>
                <w:sz w:val="16"/>
              </w:rPr>
              <w:br/>
              <w:t>"Правительство утвердило порядок начисления больничных для занятых по гражданско-правовым договорам"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право на пособие возникает у граждан, заключивших гражданско-правовой договор, и за прошлый календарный год есть страховые отчисления не менее сумм, выплачиваемых с МРОТ (в 2022 году это - 4833,72 рубля). При этом учитываются и взносы, которые уплачивались с трудовых договоров.</w:t>
      </w:r>
    </w:p>
    <w:p w:rsidR="00EF1C85" w:rsidRDefault="00EF1C85">
      <w:pPr>
        <w:pStyle w:val="ConsPlusNormal"/>
        <w:spacing w:before="200"/>
        <w:jc w:val="both"/>
      </w:pPr>
      <w:r>
        <w:t>Социальный фонд России будет перечислять выплаты по больничным напрямую гражданину на основании электронного больничного.</w:t>
      </w:r>
    </w:p>
    <w:p w:rsidR="00EF1C85" w:rsidRDefault="00EF1C85">
      <w:pPr>
        <w:pStyle w:val="ConsPlusNormal"/>
        <w:spacing w:before="200"/>
        <w:jc w:val="both"/>
      </w:pPr>
      <w:r>
        <w:t>Если договоры заключены сразу с несколькими компаниями, то пособия выплачиваются страховщиком по одному из работодателей - по выбору самого застрахованного лица.</w:t>
      </w:r>
    </w:p>
    <w:p w:rsidR="00EF1C85" w:rsidRDefault="00EF1C85">
      <w:pPr>
        <w:pStyle w:val="ConsPlusNormal"/>
        <w:jc w:val="both"/>
      </w:pPr>
    </w:p>
    <w:p w:rsidR="00EF1C85" w:rsidRDefault="00EF1C85">
      <w:pPr>
        <w:pStyle w:val="ConsPlusNormal"/>
        <w:jc w:val="both"/>
      </w:pPr>
      <w:r>
        <w:rPr>
          <w:b/>
        </w:rPr>
        <w:t>Установлены минимальный размер пенсии в Москве в размере 23 313 рублей, а также размеры единовременных социальных выплат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89">
              <w:r>
                <w:rPr>
                  <w:color w:val="0000FF"/>
                  <w:sz w:val="16"/>
                </w:rPr>
                <w:t>Постановление</w:t>
              </w:r>
            </w:hyperlink>
            <w:r>
              <w:rPr>
                <w:sz w:val="16"/>
              </w:rPr>
              <w:t xml:space="preserve"> Правительства Москвы от 16.12.2022 N 2885-ПП "Об установлении размеров отдельных социальных и иных выплат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неработающих пенсионеров, постоянно проживающих в Москве более 10 лет, пенсия выплачивается в размере не менее городского социального стандарта. Согласно постановлению величина городского социального стандарта в 2023 году составит 23 313 рублей.</w:t>
      </w:r>
    </w:p>
    <w:p w:rsidR="00EF1C85" w:rsidRDefault="00EF1C85">
      <w:pPr>
        <w:pStyle w:val="ConsPlusNormal"/>
        <w:spacing w:before="200"/>
        <w:jc w:val="both"/>
      </w:pPr>
      <w:r>
        <w:t>Также определены размеры отдельных социальных и иных выплат на 2023 год (это, в том числе, размеры социальных выплат семьям с детьми, выплат детям-сиротам, именные стипендии, социальные выплаты семьям юбиляров супружеской жизни, выплаты к социальному пособию на погребение и т.д.).</w:t>
      </w:r>
    </w:p>
    <w:p w:rsidR="00EF1C85" w:rsidRDefault="00EF1C85">
      <w:pPr>
        <w:pStyle w:val="ConsPlusNormal"/>
        <w:jc w:val="both"/>
      </w:pPr>
    </w:p>
    <w:p w:rsidR="00EF1C85" w:rsidRDefault="00EF1C85">
      <w:pPr>
        <w:pStyle w:val="ConsPlusNormal"/>
        <w:jc w:val="both"/>
        <w:outlineLvl w:val="1"/>
      </w:pPr>
      <w:r>
        <w:rPr>
          <w:b/>
        </w:rPr>
        <w:t>НАЛОГИ, СБОРЫ И ДРУГИЕ ОБЯЗАТЕЛЬНЫЕ ПЛАТЕЖИ</w:t>
      </w:r>
    </w:p>
    <w:p w:rsidR="00EF1C85" w:rsidRDefault="00EF1C85">
      <w:pPr>
        <w:pStyle w:val="ConsPlusNormal"/>
        <w:spacing w:before="200"/>
        <w:jc w:val="both"/>
      </w:pPr>
      <w:r>
        <w:rPr>
          <w:b/>
        </w:rPr>
        <w:t>На период 2023 - 2025 годов сохранен действующий порядок уплаты страховых взносов на травматизм и профзаболевания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90">
              <w:r>
                <w:rPr>
                  <w:color w:val="0000FF"/>
                  <w:sz w:val="16"/>
                </w:rPr>
                <w:t>закон</w:t>
              </w:r>
            </w:hyperlink>
            <w:r>
              <w:rPr>
                <w:sz w:val="16"/>
              </w:rPr>
              <w:t xml:space="preserve"> от 19.12.2022 N 517-ФЗ</w:t>
            </w:r>
            <w:r>
              <w:rPr>
                <w:sz w:val="16"/>
              </w:rPr>
              <w:br/>
              <w:t>"О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закону, в указанный период страховые взносы на ОСС от несчастных случаев на производстве и профзаболеваний уплачиваются, как и ранее, в соответствии с Федеральным законом от 22.12.2005 N 179-ФЗ.</w:t>
      </w:r>
    </w:p>
    <w:p w:rsidR="00EF1C85" w:rsidRDefault="00EF1C85">
      <w:pPr>
        <w:pStyle w:val="ConsPlusNormal"/>
        <w:spacing w:before="200"/>
        <w:jc w:val="both"/>
      </w:pPr>
      <w:r>
        <w:t>Кроме того, законом также сохраняются действующие льготные тарифы (в размере 60% от установленного размера) для индивидуальных предпринимателей в отношении выплат работникам в рамках трудовых отношений и гражданско-правовых договоров, являющимся инвалидами I, II и III групп.</w:t>
      </w:r>
    </w:p>
    <w:p w:rsidR="00EF1C85" w:rsidRDefault="00EF1C85">
      <w:pPr>
        <w:pStyle w:val="ConsPlusNormal"/>
        <w:jc w:val="both"/>
      </w:pPr>
    </w:p>
    <w:p w:rsidR="00EF1C85" w:rsidRDefault="00EF1C85">
      <w:pPr>
        <w:pStyle w:val="ConsPlusNormal"/>
        <w:jc w:val="both"/>
      </w:pPr>
      <w:r>
        <w:rPr>
          <w:b/>
        </w:rPr>
        <w:t>От налогообложения НДС освобождена передача прав на программы для ЭВМ военного, специального или двойного назначения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91">
              <w:r>
                <w:rPr>
                  <w:color w:val="0000FF"/>
                  <w:sz w:val="16"/>
                </w:rPr>
                <w:t>закон</w:t>
              </w:r>
            </w:hyperlink>
            <w:r>
              <w:rPr>
                <w:sz w:val="16"/>
              </w:rPr>
              <w:t xml:space="preserve"> от 19.12.2022 N 520-ФЗ</w:t>
            </w:r>
            <w:r>
              <w:rPr>
                <w:sz w:val="16"/>
              </w:rPr>
              <w:br/>
              <w:t>"О внесении изменения в статью 149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дополнению, внесенному в статью 149 НК РФ, не подлежит налогообложению передача исключительных прав (прав на использование) на программы для ЭВМ и базы данных, включенные в единый реестр результатов НИОКТР военного, специального или двойного назначения.</w:t>
      </w:r>
    </w:p>
    <w:p w:rsidR="00EF1C85" w:rsidRDefault="00EF1C85">
      <w:pPr>
        <w:pStyle w:val="ConsPlusNormal"/>
        <w:spacing w:before="200"/>
        <w:jc w:val="both"/>
      </w:pPr>
      <w:r>
        <w:t>Федеральный закон вступает в силу с 1 января 2023 года.</w:t>
      </w:r>
    </w:p>
    <w:p w:rsidR="00EF1C85" w:rsidRDefault="00EF1C85">
      <w:pPr>
        <w:pStyle w:val="ConsPlusNormal"/>
        <w:jc w:val="both"/>
      </w:pPr>
    </w:p>
    <w:p w:rsidR="00EF1C85" w:rsidRDefault="00EF1C85">
      <w:pPr>
        <w:pStyle w:val="ConsPlusNormal"/>
        <w:jc w:val="both"/>
      </w:pPr>
      <w:r>
        <w:rPr>
          <w:b/>
        </w:rPr>
        <w:t xml:space="preserve">Приняты поправки в НК РФ: освобождение от НДС в рамках реализации федеральных </w:t>
      </w:r>
      <w:r>
        <w:rPr>
          <w:b/>
        </w:rPr>
        <w:lastRenderedPageBreak/>
        <w:t>проектов, нулевая ставка налога на прибыль при продаже российских акций, корректировка налогообложения курсовых разниц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92">
              <w:r>
                <w:rPr>
                  <w:color w:val="0000FF"/>
                  <w:sz w:val="16"/>
                </w:rPr>
                <w:t>закон</w:t>
              </w:r>
            </w:hyperlink>
            <w:r>
              <w:rPr>
                <w:sz w:val="16"/>
              </w:rPr>
              <w:t xml:space="preserve"> от 19.12.2022 N 523-ФЗ</w:t>
            </w:r>
            <w:r>
              <w:rPr>
                <w:sz w:val="16"/>
              </w:rPr>
              <w:br/>
              <w:t>"О внесении изменений в часть вторую Налогового кодекса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Подписан закон, предусматривающий, в частности:</w:t>
      </w:r>
    </w:p>
    <w:p w:rsidR="00EF1C85" w:rsidRDefault="00EF1C85">
      <w:pPr>
        <w:pStyle w:val="ConsPlusNormal"/>
        <w:spacing w:before="200"/>
        <w:jc w:val="both"/>
      </w:pPr>
      <w:r>
        <w:t>освобождение от НДС работ (услуг), а также имущественных прав, передаваемых НКО в рамках реализации ими федеральных проектов, финансируемых за счет средств федеральной субсидии;</w:t>
      </w:r>
    </w:p>
    <w:p w:rsidR="00EF1C85" w:rsidRDefault="00EF1C85">
      <w:pPr>
        <w:pStyle w:val="ConsPlusNormal"/>
        <w:spacing w:before="200"/>
        <w:jc w:val="both"/>
      </w:pPr>
      <w:r>
        <w:t>применение налоговой ставки 0% к налоговой базе по доходам от операций по реализации или от иного выбытия (в том числе погашения) в 2022 году акций (долей участия в уставном капитале) российских организаций налогоплательщиком, в отношении которого были установлены санкционные ограничения, при условии их нахождения в собственности или ином вещном праве более одного года;</w:t>
      </w:r>
    </w:p>
    <w:p w:rsidR="00EF1C85" w:rsidRDefault="00EF1C85">
      <w:pPr>
        <w:pStyle w:val="ConsPlusNormal"/>
        <w:spacing w:before="200"/>
        <w:jc w:val="both"/>
      </w:pPr>
      <w:r>
        <w:t>определение особого порядка, предусматривающего право банков не применять установленный порядок признания в доходах положительных курсовых разниц;</w:t>
      </w:r>
    </w:p>
    <w:p w:rsidR="00EF1C85" w:rsidRDefault="00EF1C85">
      <w:pPr>
        <w:pStyle w:val="ConsPlusNormal"/>
        <w:spacing w:before="200"/>
        <w:jc w:val="both"/>
      </w:pPr>
      <w:r>
        <w:t>применение прогрессивной ставки НДФЛ к каждой налоговой базе отдельно распространено на доходы, полученные не только в 2021 и 2022 году, но и на доходы, полученные в 2023 году.</w:t>
      </w:r>
    </w:p>
    <w:p w:rsidR="00EF1C85" w:rsidRDefault="00EF1C85">
      <w:pPr>
        <w:pStyle w:val="ConsPlusNormal"/>
        <w:jc w:val="both"/>
      </w:pPr>
    </w:p>
    <w:p w:rsidR="00EF1C85" w:rsidRDefault="00EF1C85">
      <w:pPr>
        <w:pStyle w:val="ConsPlusNormal"/>
        <w:jc w:val="both"/>
      </w:pPr>
      <w:r>
        <w:rPr>
          <w:b/>
        </w:rPr>
        <w:t>Упрощен порядок документального подтверждения экспортерами обоснованности применения ставки НДС в размере 0 процентов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93">
              <w:r>
                <w:rPr>
                  <w:color w:val="0000FF"/>
                  <w:sz w:val="16"/>
                </w:rPr>
                <w:t>закон</w:t>
              </w:r>
            </w:hyperlink>
            <w:r>
              <w:rPr>
                <w:sz w:val="16"/>
              </w:rPr>
              <w:t xml:space="preserve"> от 19.12.2022 N 549-ФЗ</w:t>
            </w:r>
            <w:r>
              <w:rPr>
                <w:sz w:val="16"/>
              </w:rPr>
              <w:br/>
              <w:t>"О внесении изменений в главу 21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в ряде случаев предусматривается отказ от представления подтверждающих документов на бумажном носителе. Вместо этого в налоговые органы будут представляться реестры в электронной форме, включающие, в частности, сведения декларации, по которой товары были вывезены за пределы таможенной территории ЕАЭС, а также из контракта, с учетом установленных особенностей.</w:t>
      </w:r>
    </w:p>
    <w:p w:rsidR="00EF1C85" w:rsidRDefault="00EF1C85">
      <w:pPr>
        <w:pStyle w:val="ConsPlusNormal"/>
        <w:spacing w:before="200"/>
        <w:jc w:val="both"/>
      </w:pPr>
      <w:r>
        <w:t>Также, в частности, законом уточняется момент определения налоговой базы по подтвержденному и неподтвержденному экспорту товаров.</w:t>
      </w:r>
    </w:p>
    <w:p w:rsidR="00EF1C85" w:rsidRDefault="00EF1C85">
      <w:pPr>
        <w:pStyle w:val="ConsPlusNormal"/>
        <w:jc w:val="both"/>
      </w:pPr>
    </w:p>
    <w:p w:rsidR="00EF1C85" w:rsidRDefault="00EF1C85">
      <w:pPr>
        <w:pStyle w:val="ConsPlusNormal"/>
        <w:jc w:val="both"/>
      </w:pPr>
      <w:r>
        <w:rPr>
          <w:b/>
        </w:rPr>
        <w:t>К налоговой тайне отнесены сведения, поступившие в банки, о снятии с налогового учета физлиц в связи со смертью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394">
              <w:r>
                <w:rPr>
                  <w:color w:val="0000FF"/>
                  <w:sz w:val="16"/>
                </w:rPr>
                <w:t>закон</w:t>
              </w:r>
            </w:hyperlink>
            <w:r>
              <w:rPr>
                <w:sz w:val="16"/>
              </w:rPr>
              <w:t xml:space="preserve"> от 19.12.2022 N 552-ФЗ</w:t>
            </w:r>
            <w:r>
              <w:rPr>
                <w:sz w:val="16"/>
              </w:rPr>
              <w:br/>
              <w:t>"О внесении изменения в статью 102 части первой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Доступ к указанным сведениям в банках будут иметь должностные лица, определяемые руководителями таких банков.</w:t>
      </w:r>
    </w:p>
    <w:p w:rsidR="00EF1C85" w:rsidRDefault="00EF1C85">
      <w:pPr>
        <w:pStyle w:val="ConsPlusNormal"/>
        <w:spacing w:before="200"/>
        <w:jc w:val="both"/>
      </w:pPr>
      <w:r>
        <w:t>Принятая мера позволит снизить риск совершения противоправных действий с денежными средствами умерших клиентов банков.</w:t>
      </w:r>
    </w:p>
    <w:p w:rsidR="00EF1C85" w:rsidRDefault="00EF1C85">
      <w:pPr>
        <w:pStyle w:val="ConsPlusNormal"/>
        <w:spacing w:before="200"/>
        <w:jc w:val="both"/>
      </w:pPr>
      <w:r>
        <w:t>Федеральный закон вступает в силу с 18 мая 2023 года.</w:t>
      </w:r>
    </w:p>
    <w:p w:rsidR="00EF1C85" w:rsidRDefault="00EF1C85">
      <w:pPr>
        <w:pStyle w:val="ConsPlusNormal"/>
        <w:jc w:val="both"/>
      </w:pPr>
    </w:p>
    <w:p w:rsidR="00EF1C85" w:rsidRDefault="00EF1C85">
      <w:pPr>
        <w:pStyle w:val="ConsPlusNormal"/>
        <w:jc w:val="both"/>
      </w:pPr>
      <w:r>
        <w:rPr>
          <w:b/>
        </w:rPr>
        <w:t>Разработки технологий производства химических веществ включены в перечень НИОКР, расходы на которые для целей налогообложения принимаются с повышающим коэффициентом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5">
              <w:r>
                <w:rPr>
                  <w:color w:val="0000FF"/>
                  <w:sz w:val="16"/>
                </w:rPr>
                <w:t>Постановление</w:t>
              </w:r>
            </w:hyperlink>
            <w:r>
              <w:rPr>
                <w:sz w:val="16"/>
              </w:rPr>
              <w:t xml:space="preserve"> Правительства РФ от 15.12.2022 N 2312</w:t>
            </w:r>
            <w:r>
              <w:rPr>
                <w:sz w:val="16"/>
              </w:rPr>
              <w:br/>
              <w:t>"О внесении изменений в перечень научных исследований и опытно-конструкторских разработок, расходы налогоплательщика на которые в соответствии с пунктом 7 статьи 262 части второй Налогового кодекса Российской Федерации включаются в состав прочих расходов в размере фактических затрат с коэффициентом 1,5"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Перечень разработок, расходы на которые в соответствии с пунктом 7 статьи 262 НК РФ </w:t>
      </w:r>
      <w:r>
        <w:lastRenderedPageBreak/>
        <w:t>включаются в состав прочих расходов в размере фактических затрат с коэффициентом 1,5, дополнен новым разделом "X. Малотоннажная и среднетоннажная химия", включающим технологии производства химических веществ. Действие постановления распространено на правоотношения, возникшие с 1 января 2022 г.</w:t>
      </w:r>
    </w:p>
    <w:p w:rsidR="00EF1C85" w:rsidRDefault="00EF1C85">
      <w:pPr>
        <w:pStyle w:val="ConsPlusNormal"/>
        <w:jc w:val="both"/>
      </w:pPr>
    </w:p>
    <w:p w:rsidR="00EF1C85" w:rsidRDefault="00EF1C85">
      <w:pPr>
        <w:pStyle w:val="ConsPlusNormal"/>
        <w:jc w:val="both"/>
      </w:pPr>
      <w:r>
        <w:rPr>
          <w:b/>
        </w:rPr>
        <w:t>Премия лучшим преподавателям в области музыкального искусства включена в перечень премий за выдающиеся заслуги, суммы которых не подлежат налогообложению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6">
              <w:r>
                <w:rPr>
                  <w:color w:val="0000FF"/>
                  <w:sz w:val="16"/>
                </w:rPr>
                <w:t>Постановление</w:t>
              </w:r>
            </w:hyperlink>
            <w:r>
              <w:rPr>
                <w:sz w:val="16"/>
              </w:rPr>
              <w:t xml:space="preserve"> Правительства РФ от 16.12.2022 N 2328</w:t>
            </w:r>
            <w:r>
              <w:rPr>
                <w:sz w:val="16"/>
              </w:rPr>
              <w:br/>
              <w:t>"О внесении изменения в перечень международных, иностранных и российских премий за выдающиеся достижения в области науки и техники, образования, культуры, литературы, искусства, туризма и средств массовой информации, суммы которых, получаемые налогоплательщиками, не подлежат налогообложению"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раздел "Премии в области культуры, литературы, искусства, туризма и средств массовой информации" перечня международных, иностранных и российских премий за выдающиеся достижения в области науки и техники, образования, культуры, литературы, искусства, туризма и средств массовой информации, суммы которых, получаемые налогоплательщиками, не подлежат налогообложению, утвержденного постановлением Правительства от 6 февраля 2001 г. N 89.</w:t>
      </w:r>
    </w:p>
    <w:p w:rsidR="00EF1C85" w:rsidRDefault="00EF1C85">
      <w:pPr>
        <w:pStyle w:val="ConsPlusNormal"/>
        <w:spacing w:before="200"/>
        <w:jc w:val="both"/>
      </w:pPr>
      <w:r>
        <w:t>Настоящее постановление вступает в силу со дня его официального опубликования и распространяется на правоотношения, возникшие с 1 января 2022 года.</w:t>
      </w:r>
    </w:p>
    <w:p w:rsidR="00EF1C85" w:rsidRDefault="00EF1C85">
      <w:pPr>
        <w:pStyle w:val="ConsPlusNormal"/>
        <w:jc w:val="both"/>
      </w:pPr>
    </w:p>
    <w:p w:rsidR="00EF1C85" w:rsidRDefault="00EF1C85">
      <w:pPr>
        <w:pStyle w:val="ConsPlusNormal"/>
        <w:jc w:val="both"/>
      </w:pPr>
      <w:r>
        <w:rPr>
          <w:b/>
        </w:rPr>
        <w:t>Скорректированы критерии для отнесения акций, облигаций и инвестиционных паев к ценным бумагам высокотехнологичного (инновационного) сектора экономики в целях применения налоговых льгот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7">
              <w:r>
                <w:rPr>
                  <w:color w:val="0000FF"/>
                  <w:sz w:val="16"/>
                </w:rPr>
                <w:t>Постановление</w:t>
              </w:r>
            </w:hyperlink>
            <w:r>
              <w:rPr>
                <w:sz w:val="16"/>
              </w:rPr>
              <w:t xml:space="preserve"> Правительства РФ от 16.12.2022 N 2337</w:t>
            </w:r>
            <w:r>
              <w:rPr>
                <w:sz w:val="16"/>
              </w:rPr>
              <w:br/>
              <w:t>"О внесении изменений в Правила отнесения акций и облигаций российских организаций, а также инвестиционных паев, обращающихся на организованном рынке ценных бумаг, к ценным бумагам высокотехнологичного (инновационного) сектора экономики"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Постановлением увеличены до 75 млрд рублей пороговые показатели, касающиеся капитализации, предельного значения выручки эмитента, а также стоимости чистых активов паевого инвестиционного фонда.</w:t>
      </w:r>
    </w:p>
    <w:p w:rsidR="00EF1C85" w:rsidRDefault="00EF1C85">
      <w:pPr>
        <w:pStyle w:val="ConsPlusNormal"/>
        <w:spacing w:before="200"/>
        <w:jc w:val="both"/>
      </w:pPr>
      <w:r>
        <w:t>При совершении операций с ценными бумагами высокотехнологичного (инновационного) сектора экономики применяется налоговая ставка 0% по налогу на прибыль организаций, а также освобождение от налогообложения НДФЛ доходов физлиц.</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Внесены уточнения в перечень медицинских товаров, реализация и ввоз в РФ которых не облагается НДС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8">
              <w:r>
                <w:rPr>
                  <w:color w:val="0000FF"/>
                  <w:sz w:val="16"/>
                </w:rPr>
                <w:t>Постановление</w:t>
              </w:r>
            </w:hyperlink>
            <w:r>
              <w:rPr>
                <w:sz w:val="16"/>
              </w:rPr>
              <w:t xml:space="preserve"> Правительства РФ от 22.12.2022 N 2374</w:t>
            </w:r>
            <w:r>
              <w:rPr>
                <w:sz w:val="16"/>
              </w:rPr>
              <w:br/>
              <w:t>"О внесении изменений в перечень медицинских товаров, реализация которых на территории Российской Федерации и ввоз которых на территорию Российской Федерации и иные территории, находящиеся под ее юрисдикцией, не подлежат обложению (освобождаются от обложения) налогом на добавленную стоимость"</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новой редакции изложена позиция, касающаяся специальных средств для самообслуживания и ухода за инвалидами.</w:t>
      </w:r>
    </w:p>
    <w:p w:rsidR="00EF1C85" w:rsidRDefault="00EF1C85">
      <w:pPr>
        <w:pStyle w:val="ConsPlusNormal"/>
        <w:jc w:val="both"/>
      </w:pPr>
    </w:p>
    <w:p w:rsidR="00EF1C85" w:rsidRDefault="00EF1C85">
      <w:pPr>
        <w:pStyle w:val="ConsPlusNormal"/>
        <w:jc w:val="both"/>
      </w:pPr>
      <w:r>
        <w:rPr>
          <w:b/>
        </w:rPr>
        <w:t>Дополнен перечень технологического оборудования, ввоз которого на территорию РФ не облагается НДС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399">
              <w:r>
                <w:rPr>
                  <w:color w:val="0000FF"/>
                  <w:sz w:val="16"/>
                </w:rPr>
                <w:t>Постановление</w:t>
              </w:r>
            </w:hyperlink>
            <w:r>
              <w:rPr>
                <w:sz w:val="16"/>
              </w:rPr>
              <w:t xml:space="preserve"> Правительства РФ от 22.12.2022 N 2376</w:t>
            </w:r>
            <w:r>
              <w:rPr>
                <w:sz w:val="16"/>
              </w:rPr>
              <w:br/>
              <w:t>"О внесении изменений в перечень технологического оборудования (в том числе комплектующих и запасных частей к нему), аналоги которого не производятся в Российской Федерации, ввоз которого на территорию Российской Федерации не подлежит обложению налогом на добавленную стоимость"</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указанный перечень включена позиция "8421 21 000 9 оборудование водоподготовки установки прямого восстановления железа". Кроме того, внесены уточнения в позиции, классифицируемые кодами 8439 20 000 9 и 8451 40 000 9 ТН ВЭД ЕАЭС.</w:t>
      </w:r>
    </w:p>
    <w:p w:rsidR="00EF1C85" w:rsidRDefault="00EF1C85">
      <w:pPr>
        <w:pStyle w:val="ConsPlusNormal"/>
        <w:spacing w:before="200"/>
        <w:jc w:val="both"/>
      </w:pPr>
      <w:r>
        <w:lastRenderedPageBreak/>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ФНС утвердила форму заявления о предоставлении справки с информацией о сальдо по единому налоговому счету (ЕНС) и форму такой справки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00">
              <w:r>
                <w:rPr>
                  <w:color w:val="0000FF"/>
                  <w:sz w:val="16"/>
                </w:rPr>
                <w:t>Приказ</w:t>
              </w:r>
            </w:hyperlink>
            <w:r>
              <w:rPr>
                <w:sz w:val="16"/>
              </w:rPr>
              <w:t xml:space="preserve"> ФНС России от 14.11.2022 N ЕД-7-19/1086@</w:t>
            </w:r>
            <w:r>
              <w:rPr>
                <w:sz w:val="16"/>
              </w:rPr>
              <w:br/>
              <w:t>"Об утверждении формы заявления о представлении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справки о принадлежности сумм денежных средств, перечисленных в качестве единого налогового платежа, и справки об исполнении обязанности по уплате налогов, сборов, страховых взносов, пеней, штрафов, процентов и формата его представления в налоговый орган в электронной форме"</w:t>
            </w:r>
            <w:r>
              <w:rPr>
                <w:sz w:val="16"/>
              </w:rPr>
              <w:br/>
              <w:t>Зарегистрировано в Минюсте России 22.12.2022 N 71768.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справке отражается информация о наличии на дату ее формирования положительного, отрицательного или нулевого сальдо ЕНС налогоплательщика, плательщика сбора, плательщика страховых взносов или налогового агента, а также о принадлежности сумм денежных средств, перечисленных в качестве единого налогового платежа.</w:t>
      </w:r>
    </w:p>
    <w:p w:rsidR="00EF1C85" w:rsidRDefault="00EF1C85">
      <w:pPr>
        <w:pStyle w:val="ConsPlusNormal"/>
        <w:spacing w:before="200"/>
        <w:jc w:val="both"/>
      </w:pPr>
      <w:r>
        <w:t>Признан утратившим силу приказ ФНС России от 03.09.2020 N ЕД-7-19/631@.</w:t>
      </w:r>
    </w:p>
    <w:p w:rsidR="00EF1C85" w:rsidRDefault="00EF1C85">
      <w:pPr>
        <w:pStyle w:val="ConsPlusNormal"/>
        <w:spacing w:before="200"/>
        <w:jc w:val="both"/>
      </w:pPr>
      <w:r>
        <w:t>Приказ вступает в силу с 1 января 2023 года.</w:t>
      </w:r>
    </w:p>
    <w:p w:rsidR="00EF1C85" w:rsidRDefault="00EF1C85">
      <w:pPr>
        <w:pStyle w:val="ConsPlusNormal"/>
        <w:jc w:val="both"/>
      </w:pPr>
    </w:p>
    <w:p w:rsidR="00EF1C85" w:rsidRDefault="00EF1C85">
      <w:pPr>
        <w:pStyle w:val="ConsPlusNormal"/>
        <w:jc w:val="both"/>
      </w:pPr>
      <w:r>
        <w:rPr>
          <w:b/>
        </w:rPr>
        <w:t>Утвержден формат представления расходного ордера на заправку воздушных судов в электронной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01">
              <w:r>
                <w:rPr>
                  <w:color w:val="0000FF"/>
                  <w:sz w:val="16"/>
                </w:rPr>
                <w:t>Приказ</w:t>
              </w:r>
            </w:hyperlink>
            <w:r>
              <w:rPr>
                <w:sz w:val="16"/>
              </w:rPr>
              <w:t xml:space="preserve"> ФНС России от 15.11.2022 N ЕД-7-26/1094@</w:t>
            </w:r>
            <w:r>
              <w:rPr>
                <w:sz w:val="16"/>
              </w:rPr>
              <w:br/>
              <w:t>"Об утверждении формата представления расходного ордера на заправку воздушных судов в электронной форме"</w:t>
            </w:r>
            <w:r>
              <w:rPr>
                <w:sz w:val="16"/>
              </w:rPr>
              <w:br/>
              <w:t>Зарегистрировано в Минюсте России 16.12.2022 N 71589.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Формат описывает требования к XML файлам передачи по телекоммуникационным каналам связи расходного ордера на заправку воздушных судов в электронной форме.</w:t>
      </w:r>
    </w:p>
    <w:p w:rsidR="00EF1C85" w:rsidRDefault="00EF1C85">
      <w:pPr>
        <w:pStyle w:val="ConsPlusNormal"/>
        <w:spacing w:before="200"/>
        <w:jc w:val="both"/>
      </w:pPr>
      <w:r>
        <w:t>Настоящий приказ вступает в силу по истечении 30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ФНС: если истребуемые документы составлены в электронном виде не по форматам, рекомендованным ФНС, в налоговый орган необходимо представить копии на бумажном носителе с отметкой о подписании электронной подписью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02">
              <w:r>
                <w:rPr>
                  <w:color w:val="0000FF"/>
                  <w:sz w:val="16"/>
                </w:rPr>
                <w:t>Письмо</w:t>
              </w:r>
            </w:hyperlink>
            <w:r>
              <w:rPr>
                <w:sz w:val="16"/>
              </w:rPr>
              <w:t xml:space="preserve"> ФНС России от 09.12.2022 N ЗГ-3-26/13861</w:t>
            </w:r>
            <w:r>
              <w:rPr>
                <w:sz w:val="16"/>
              </w:rPr>
              <w:br/>
              <w:t>"О применении электронных документов по утвержденным форматам ФНС"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сообщается, что форматы документов, утвержденные приказом ФНС России от 18.01.2017 N ММВ-7-6/16@, обеспечивают их направление в виде xml-файлов, а также в виде скан-образов документов (расширение: tif; jpg; pdf; png).</w:t>
      </w:r>
    </w:p>
    <w:p w:rsidR="00EF1C85" w:rsidRDefault="00EF1C85">
      <w:pPr>
        <w:pStyle w:val="ConsPlusNormal"/>
        <w:spacing w:before="200"/>
        <w:jc w:val="both"/>
      </w:pPr>
      <w:r>
        <w:t>В настоящее время ФНС России разработан проект приказа в целях обеспечения возможности представления документов, созданных в формате PDF, в том числе по стандарту PDF/A-3.</w:t>
      </w:r>
    </w:p>
    <w:p w:rsidR="00EF1C85" w:rsidRDefault="00EF1C85">
      <w:pPr>
        <w:pStyle w:val="ConsPlusNormal"/>
        <w:jc w:val="both"/>
      </w:pPr>
    </w:p>
    <w:p w:rsidR="00EF1C85" w:rsidRDefault="00EF1C85">
      <w:pPr>
        <w:pStyle w:val="ConsPlusNormal"/>
        <w:jc w:val="both"/>
      </w:pPr>
      <w:r>
        <w:rPr>
          <w:b/>
        </w:rPr>
        <w:t>ФНС сообщает о некоторых вопросах, возникающих при предоставлении налогового вычета по расходам на физкультурно-оздоровительные услуги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3">
              <w:r>
                <w:rPr>
                  <w:color w:val="0000FF"/>
                  <w:sz w:val="16"/>
                </w:rPr>
                <w:t>Письмо&gt;</w:t>
              </w:r>
            </w:hyperlink>
            <w:r>
              <w:rPr>
                <w:sz w:val="16"/>
              </w:rPr>
              <w:t xml:space="preserve"> ФНС России от 14.12.2022 N БС-4-11/16950@</w:t>
            </w:r>
            <w:r>
              <w:rPr>
                <w:sz w:val="16"/>
              </w:rPr>
              <w:br/>
              <w:t>&lt;О социальном налоговом вычете за физкультурно-оздоровительные услуги, предусмотренном подпунктом 7 пункта 1 статьи 219 Налогового кодекса РФ&gt;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письме приведен порядок действий в случае выявления расхождений между данными в перечне физкультурно-спортивных организаций и ИП, осуществляющих деятельность в области физической культуры и спорта, опубликованном на сайте Минспорта России, и перечне, опубликованном налоговыми органами.</w:t>
      </w:r>
    </w:p>
    <w:p w:rsidR="00EF1C85" w:rsidRDefault="00EF1C85">
      <w:pPr>
        <w:pStyle w:val="ConsPlusNormal"/>
        <w:spacing w:before="200"/>
        <w:jc w:val="both"/>
      </w:pPr>
      <w:r>
        <w:t xml:space="preserve">Отмечено также, что наличие технических ошибок в перечне, опубликованном на сайте ФНС России, не препятствующее идентификации организаций и ИП, осуществляющих деятельность в </w:t>
      </w:r>
      <w:r>
        <w:lastRenderedPageBreak/>
        <w:t>области физической культуры и спорта, не является основанием для отказа налогоплательщику в социальном налоговом вычете.</w:t>
      </w:r>
    </w:p>
    <w:p w:rsidR="00EF1C85" w:rsidRDefault="00EF1C85">
      <w:pPr>
        <w:pStyle w:val="ConsPlusNormal"/>
        <w:jc w:val="both"/>
      </w:pPr>
    </w:p>
    <w:p w:rsidR="00EF1C85" w:rsidRDefault="00EF1C85">
      <w:pPr>
        <w:pStyle w:val="ConsPlusNormal"/>
        <w:jc w:val="both"/>
      </w:pPr>
      <w:r>
        <w:rPr>
          <w:b/>
        </w:rPr>
        <w:t>Запросы на уточнение направленной банками информации о выплаченных процентах по вкладам ФЛ (в случае неуспешной отправки по СМЭВ 3.0) будут автоматически перенаправлены по ТКС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4">
              <w:r>
                <w:rPr>
                  <w:color w:val="0000FF"/>
                  <w:sz w:val="16"/>
                </w:rPr>
                <w:t>Письмо&gt;</w:t>
              </w:r>
            </w:hyperlink>
            <w:r>
              <w:rPr>
                <w:sz w:val="16"/>
              </w:rPr>
              <w:t xml:space="preserve"> ФНС России от 14.12.2022 N БС-4-11/16958@</w:t>
            </w:r>
            <w:r>
              <w:rPr>
                <w:sz w:val="16"/>
              </w:rPr>
              <w:br/>
              <w:t>"О представлении информации в соответствии со статьей 214.2 НК РФ"</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Направление информации о суммах выплаченных физическому лицу процентов по вкладам (остаткам на счетах) в электронной форме осуществляется посредством сервисов Системы межведомственного электронного взаимодействия (СМЭВ 3.0).</w:t>
      </w:r>
    </w:p>
    <w:p w:rsidR="00EF1C85" w:rsidRDefault="00EF1C85">
      <w:pPr>
        <w:pStyle w:val="ConsPlusNormal"/>
        <w:spacing w:before="200"/>
        <w:jc w:val="both"/>
      </w:pPr>
      <w:r>
        <w:t>Поскольку в настоящее время не все банки подключены к сервису для запроса об уточнении ранее представленных сведений, в такие банки запросы будут автоматически перенаправлены по ТКС по форме КНД 1121139 "Запрос Федеральной налоговой службы об уточнении представленной банком информации о физическом лице или о сумме полученного дохода".</w:t>
      </w:r>
    </w:p>
    <w:p w:rsidR="00EF1C85" w:rsidRDefault="00EF1C85">
      <w:pPr>
        <w:pStyle w:val="ConsPlusNormal"/>
        <w:spacing w:before="200"/>
        <w:jc w:val="both"/>
      </w:pPr>
      <w:r>
        <w:t>Ответ на запрос необходимо направить в порядке и по формату, утвержденному Приказом ФНС России от 10.12.2021 N ЕД-7-11/1067@ (приложение N 2 к Приказу с признаком корректировки "2").</w:t>
      </w:r>
    </w:p>
    <w:p w:rsidR="00EF1C85" w:rsidRDefault="00EF1C85">
      <w:pPr>
        <w:pStyle w:val="ConsPlusNormal"/>
        <w:jc w:val="both"/>
      </w:pPr>
    </w:p>
    <w:p w:rsidR="00EF1C85" w:rsidRDefault="00EF1C85">
      <w:pPr>
        <w:pStyle w:val="ConsPlusNormal"/>
        <w:jc w:val="both"/>
      </w:pPr>
      <w:r>
        <w:rPr>
          <w:b/>
        </w:rPr>
        <w:t>ФНС даны разъяснения по вопросам налогообложения объектов недвижимости, временно неиспользуемых в основной деятельности кредитных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5">
              <w:r>
                <w:rPr>
                  <w:color w:val="0000FF"/>
                  <w:sz w:val="16"/>
                </w:rPr>
                <w:t>Письмо&gt;</w:t>
              </w:r>
            </w:hyperlink>
            <w:r>
              <w:rPr>
                <w:sz w:val="16"/>
              </w:rPr>
              <w:t xml:space="preserve"> ФНС России от 14.12.2022 N БС-4-21/16922</w:t>
            </w:r>
            <w:r>
              <w:rPr>
                <w:sz w:val="16"/>
              </w:rPr>
              <w:br/>
              <w:t>"О применении Положения Банка России от 22.12.2014 N 448-П в целях определения объекта налогообложения по налогу на имущество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Объекты имущества, временно неиспользуемые в основной деятельности, учитываются на балансовом счете N 619, образуют отдельную группу - инвестиционная недвижимость.</w:t>
      </w:r>
    </w:p>
    <w:p w:rsidR="00EF1C85" w:rsidRDefault="00EF1C85">
      <w:pPr>
        <w:pStyle w:val="ConsPlusNormal"/>
        <w:spacing w:before="200"/>
        <w:jc w:val="both"/>
      </w:pPr>
      <w:r>
        <w:t>Такие объекты недвижимого имущества, в том числе не переданные в аренду, признаются объектом налогообложения по налогу на имущество на основании подпункта 1 пункта 1 статьи 374 НК РФ.</w:t>
      </w:r>
    </w:p>
    <w:p w:rsidR="00EF1C85" w:rsidRDefault="00EF1C85">
      <w:pPr>
        <w:pStyle w:val="ConsPlusNormal"/>
        <w:jc w:val="both"/>
      </w:pPr>
    </w:p>
    <w:p w:rsidR="00EF1C85" w:rsidRDefault="00EF1C85">
      <w:pPr>
        <w:pStyle w:val="ConsPlusNormal"/>
        <w:jc w:val="both"/>
      </w:pPr>
      <w:r>
        <w:rPr>
          <w:b/>
        </w:rPr>
        <w:t>Организации и ИП, изъявившие желание перейти на УСН, ЕСХН или АвтоУСН с 2023 года, уведомляют об этом налоговый орган не позднее 9 января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6">
              <w:r>
                <w:rPr>
                  <w:color w:val="0000FF"/>
                  <w:sz w:val="16"/>
                </w:rPr>
                <w:t>Письмо&gt;</w:t>
              </w:r>
            </w:hyperlink>
            <w:r>
              <w:rPr>
                <w:sz w:val="16"/>
              </w:rPr>
              <w:t xml:space="preserve"> ФНС России от 14.12.2022 N СД-4-3/16965@</w:t>
            </w:r>
            <w:r>
              <w:rPr>
                <w:sz w:val="16"/>
              </w:rPr>
              <w:br/>
              <w:t>"О предельном сроке подачи уведомления о переходе на УСН, ЕСХН, АвтоУСН"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действующему правилу уведомить налоговый орган о переходе на специальный налоговый режим необходимо не позднее 31 декабря календарного года, предшествующего календарному году, начиная с которого осуществляется переход на соответствующий налоговый режим.</w:t>
      </w:r>
    </w:p>
    <w:p w:rsidR="00EF1C85" w:rsidRDefault="00EF1C85">
      <w:pPr>
        <w:pStyle w:val="ConsPlusNormal"/>
        <w:spacing w:before="200"/>
        <w:jc w:val="both"/>
      </w:pPr>
      <w:r>
        <w:t>В 2022 году 31 декабря является выходным днем (суббота). С учетом переноса срока на ближайший следующий за ним рабочий день, предельный срок подачи уведомления - 9 января 2023 года.</w:t>
      </w:r>
    </w:p>
    <w:p w:rsidR="00EF1C85" w:rsidRDefault="00EF1C85">
      <w:pPr>
        <w:pStyle w:val="ConsPlusNormal"/>
        <w:jc w:val="both"/>
      </w:pPr>
    </w:p>
    <w:p w:rsidR="00EF1C85" w:rsidRDefault="00EF1C85">
      <w:pPr>
        <w:pStyle w:val="ConsPlusNormal"/>
        <w:jc w:val="both"/>
      </w:pPr>
      <w:r>
        <w:rPr>
          <w:b/>
        </w:rPr>
        <w:t>ФНС сообщает о порядке исчисления налога, уплачиваемого в связи с применением УСН, в случае наличия оснований для применения повышенных налоговых ставок по налогу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7">
              <w:r>
                <w:rPr>
                  <w:color w:val="0000FF"/>
                  <w:sz w:val="16"/>
                </w:rPr>
                <w:t>Письмо&gt;</w:t>
              </w:r>
            </w:hyperlink>
            <w:r>
              <w:rPr>
                <w:sz w:val="16"/>
              </w:rPr>
              <w:t xml:space="preserve"> ФНС России от 14.12.2022 N СД-4-3/16972@</w:t>
            </w:r>
            <w:r>
              <w:rPr>
                <w:sz w:val="16"/>
              </w:rPr>
              <w:br/>
              <w:t>"О порядке исчисления налога, уплачиваемого в связи с применением УСН"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Федеральным законом от 31.07.2020 N 266-ФЗ предусмотрено применение повышенных налоговых ставок в размере 8% и 20% налогоплательщиками, у которых доходы с начала налогового периода превысили 150 млн. рублей, но не превысили 200 млн. рублей, и (или) средняя численность работников превысила 100 человек, но не превысила 130 человек. Данный порядок предусмотрен законом в целях сохранения права налогоплательщиков на применение УСН при превышении данных показателей.</w:t>
      </w:r>
    </w:p>
    <w:p w:rsidR="00EF1C85" w:rsidRDefault="00EF1C85">
      <w:pPr>
        <w:pStyle w:val="ConsPlusNormal"/>
        <w:spacing w:before="200"/>
        <w:jc w:val="both"/>
      </w:pPr>
      <w:r>
        <w:lastRenderedPageBreak/>
        <w:t>В целях исключения получения необоснованной выгоды от применения предусмотренного механизма исчисления налога ФНС России сообщает о возможности применения общих налоговых ставок в размере 6 либо 15 процентов к части налоговой базы, определенной в приведенном порядке.</w:t>
      </w:r>
    </w:p>
    <w:p w:rsidR="00EF1C85" w:rsidRDefault="00EF1C85">
      <w:pPr>
        <w:pStyle w:val="ConsPlusNormal"/>
        <w:jc w:val="both"/>
      </w:pPr>
    </w:p>
    <w:p w:rsidR="00EF1C85" w:rsidRDefault="00EF1C85">
      <w:pPr>
        <w:pStyle w:val="ConsPlusNormal"/>
        <w:jc w:val="both"/>
      </w:pPr>
      <w:r>
        <w:rPr>
          <w:b/>
        </w:rPr>
        <w:t>ФНС напоминает, что с момента внесения сведений в ЕГРЮЛ юридические лица ДНР, ЛНР, Запорожской и Херсонской областей приобрели права и обязанности российских организаций и их личным законом стало право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8">
              <w:r>
                <w:rPr>
                  <w:color w:val="0000FF"/>
                  <w:sz w:val="16"/>
                </w:rPr>
                <w:t>Письмо&gt;</w:t>
              </w:r>
            </w:hyperlink>
            <w:r>
              <w:rPr>
                <w:sz w:val="16"/>
              </w:rPr>
              <w:t xml:space="preserve"> ФНС России от 16.12.2022 N КВ-4-14/17118@</w:t>
            </w:r>
            <w:r>
              <w:rPr>
                <w:sz w:val="16"/>
              </w:rPr>
              <w:br/>
              <w:t>"О внесении в ЕГРЮЛ ЮЛ новых территорий"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приведения своих учредительных документов в соответствие с законодательством РФ юридическим лицам, действующим на территориях ДНР и ЛНР, установлен срок до 31 декабря 2023 года, юридическим лицам, действующим на территориях Запорожской и Херсонской областей, - до 30 июня 2024 года.</w:t>
      </w:r>
    </w:p>
    <w:p w:rsidR="00EF1C85" w:rsidRDefault="00EF1C85">
      <w:pPr>
        <w:pStyle w:val="ConsPlusNormal"/>
        <w:spacing w:before="200"/>
        <w:jc w:val="both"/>
      </w:pPr>
      <w:r>
        <w:t>Сведения о факте внесения в ЕГРЮЛ юридических лиц (в том числе о постановке их на учет в налоговом органе) можно уточнить в интернет-сервисах ФНС России: "Представление сведений из ЕГРЮЛ/ЕГРИП в электронном виде" (https://egrul.nalog.ru/index.html) и "Прозрачный бизнес" (https://pb.nalog.ru/index.html) на сайте ФНС России.</w:t>
      </w:r>
    </w:p>
    <w:p w:rsidR="00EF1C85" w:rsidRDefault="00EF1C85">
      <w:pPr>
        <w:pStyle w:val="ConsPlusNormal"/>
        <w:jc w:val="both"/>
      </w:pPr>
    </w:p>
    <w:p w:rsidR="00EF1C85" w:rsidRDefault="00EF1C85">
      <w:pPr>
        <w:pStyle w:val="ConsPlusNormal"/>
        <w:jc w:val="both"/>
      </w:pPr>
      <w:r>
        <w:rPr>
          <w:b/>
        </w:rPr>
        <w:t>ФНС информирует об изменениях при заполнении форм сведений о разрешениях на добычу (вылов) водных биоресурсов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09">
              <w:r>
                <w:rPr>
                  <w:color w:val="0000FF"/>
                  <w:sz w:val="16"/>
                </w:rPr>
                <w:t>Письмо&gt;</w:t>
              </w:r>
            </w:hyperlink>
            <w:r>
              <w:rPr>
                <w:sz w:val="16"/>
              </w:rPr>
              <w:t xml:space="preserve"> ФНС России от 19.12.2022 N СД-4-3/17159@</w:t>
            </w:r>
            <w:r>
              <w:rPr>
                <w:sz w:val="16"/>
              </w:rPr>
              <w:br/>
              <w:t>"Сбор за пользование объектами водных биологических ресурсов"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Федеральным законом от 21.11.2022 N 444-ФЗ (вступает в силу с 21.12.2022) внесены изменения в главу 25.1 "Сборы за пользование объектами животного мира и за пользование объектами водных биологических ресурсов" Налогового кодекса РФ. В частности, изменен перечень видов водных биологических ресурсов, подлежащих обложению сбором за пользование объектами водных биоресурсов, отраженный в пункте 4 статьи 333.3 НК РФ.</w:t>
      </w:r>
    </w:p>
    <w:p w:rsidR="00EF1C85" w:rsidRDefault="00EF1C85">
      <w:pPr>
        <w:pStyle w:val="ConsPlusNormal"/>
        <w:spacing w:before="200"/>
        <w:jc w:val="both"/>
      </w:pPr>
      <w:r>
        <w:t>В этой связи до внесения соответствующих изменений в приказы ФНС России при заполнении форм сведений:</w:t>
      </w:r>
    </w:p>
    <w:p w:rsidR="00EF1C85" w:rsidRDefault="00EF1C85">
      <w:pPr>
        <w:pStyle w:val="ConsPlusNormal"/>
        <w:spacing w:before="200"/>
        <w:jc w:val="both"/>
      </w:pPr>
      <w:r>
        <w:t>- о выданных разрешениях на добычу (вылов) водных биоресурсов, суммах и сроках уплаты сбора за добычу (вылов) водных биологических ресурсов, утверждена приказом ФНС России от 26.02.2006 N САЭ-3-21/111@ (КНД 1114004);</w:t>
      </w:r>
    </w:p>
    <w:p w:rsidR="00EF1C85" w:rsidRDefault="00EF1C85">
      <w:pPr>
        <w:pStyle w:val="ConsPlusNormal"/>
        <w:spacing w:before="200"/>
        <w:jc w:val="both"/>
      </w:pPr>
      <w:r>
        <w:t>- о полученных разрешениях на добычу (вылов) водных биологических ресурсов, суммах сбора за пользование объектами водных биологических ресурсов, подлежащих уплате в виде разового и регулярных взносов, и порядка ее заполнения, утверждена приказом ФНС России от 14.06.2017 N ММВ-7-3/505@ (КНД 1110011) -</w:t>
      </w:r>
    </w:p>
    <w:p w:rsidR="00EF1C85" w:rsidRDefault="00EF1C85">
      <w:pPr>
        <w:pStyle w:val="ConsPlusNormal"/>
        <w:spacing w:before="200"/>
        <w:jc w:val="both"/>
      </w:pPr>
      <w:r>
        <w:t>рекомендуется принять во внимание, что в Справочник кодов наименований объектов водных биологических ресурсов включены новые позиции, а также не применяются некоторые коды видов водных биоресурсов.</w:t>
      </w:r>
    </w:p>
    <w:p w:rsidR="00EF1C85" w:rsidRDefault="00EF1C85">
      <w:pPr>
        <w:pStyle w:val="ConsPlusNormal"/>
        <w:jc w:val="both"/>
      </w:pPr>
    </w:p>
    <w:p w:rsidR="00EF1C85" w:rsidRDefault="00EF1C85">
      <w:pPr>
        <w:pStyle w:val="ConsPlusNormal"/>
        <w:jc w:val="both"/>
      </w:pPr>
      <w:r>
        <w:rPr>
          <w:b/>
        </w:rPr>
        <w:t>Сообщен корректный порядок заполнения показателя "Код товара" в уведомлении о максимальных розничных ценах на табачные изделия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0">
              <w:r>
                <w:rPr>
                  <w:color w:val="0000FF"/>
                  <w:sz w:val="16"/>
                </w:rPr>
                <w:t>Письмо&gt;</w:t>
              </w:r>
            </w:hyperlink>
            <w:r>
              <w:rPr>
                <w:sz w:val="16"/>
              </w:rPr>
              <w:t xml:space="preserve"> ФНС России от 21.12.2022 N СД-4-3/17321@</w:t>
            </w:r>
            <w:r>
              <w:rPr>
                <w:sz w:val="16"/>
              </w:rPr>
              <w:br/>
              <w:t>&lt;О заполнении налогоплательщиками акциза показателя "Код товара" в уведомлении о МРЦ на табачные изделия, производимые на территории Российской Федерации&gt;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Отмечено, что при реализации за пределы РФ в соответствии с таможенной процедурой экспорта в уведомлении о МРЦ по строке 020 "Код товара", а также в Приложении N 1 к форме налоговой декларации по акцизам на табак по строке 055 "Код товара" следует отражать значение "00000000000000".</w:t>
      </w:r>
    </w:p>
    <w:p w:rsidR="00EF1C85" w:rsidRDefault="00EF1C85">
      <w:pPr>
        <w:pStyle w:val="ConsPlusNormal"/>
        <w:jc w:val="both"/>
      </w:pPr>
    </w:p>
    <w:p w:rsidR="00EF1C85" w:rsidRDefault="00EF1C85">
      <w:pPr>
        <w:pStyle w:val="ConsPlusNormal"/>
        <w:jc w:val="both"/>
      </w:pPr>
      <w:r>
        <w:rPr>
          <w:b/>
        </w:rPr>
        <w:t>Даны разъяснения о порядке применения пункта 2 статьи 288 НК РФ организацией - участником КГН, имеющей обособленные подразделения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1">
              <w:r>
                <w:rPr>
                  <w:color w:val="0000FF"/>
                  <w:sz w:val="16"/>
                </w:rPr>
                <w:t>Письмо&gt;</w:t>
              </w:r>
            </w:hyperlink>
            <w:r>
              <w:rPr>
                <w:sz w:val="16"/>
              </w:rPr>
              <w:t xml:space="preserve"> ФНС России от 22.12.2022 N СД-4-3/17363@</w:t>
            </w:r>
            <w:r>
              <w:rPr>
                <w:sz w:val="16"/>
              </w:rPr>
              <w:br/>
              <w:t>"О направлении разъяснения по вопросу применения абз. 2 п. 2 ст. 288 НК РФ участниками КГН"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пункту 2 статьи 288 НК РФ уплата налога (авансовых платежей) производится по месту нахождения организации, а также по месту нахождения каждого из ее обособленных подразделений (ОП). Если несколько ОП находятся на территории одного субъекта РФ, то распределение прибыли по каждому ОП может не производиться. Налогоплательщик самостоятельно выбирает ОП, через которое будет осуществляться уплата налога в бюджет этого субъекта РФ, уведомив об этом налоговый орган.</w:t>
      </w:r>
    </w:p>
    <w:p w:rsidR="00EF1C85" w:rsidRDefault="00EF1C85">
      <w:pPr>
        <w:pStyle w:val="ConsPlusNormal"/>
        <w:spacing w:before="200"/>
        <w:jc w:val="both"/>
      </w:pPr>
      <w:r>
        <w:t>Организации, являвшиеся до 2023 года участниками КГН, признаются самостоятельными плательщиками налога на прибыль с 01.01.2023, то есть после прекращения срока действия договоров о создании КГН. Выполнение указанного выше требования становится обязательным для указанных организаций только с 01.01.2023.</w:t>
      </w:r>
    </w:p>
    <w:p w:rsidR="00EF1C85" w:rsidRDefault="00EF1C85">
      <w:pPr>
        <w:pStyle w:val="ConsPlusNormal"/>
        <w:spacing w:before="200"/>
        <w:jc w:val="both"/>
      </w:pPr>
      <w:r>
        <w:t>Уведомление о выборе организацией ОП, через которое она будет осуществлять уплату авансовых платежей (налога) в бюджет субъекта РФ в 2023 году, следует представить вместе с налоговой декларацией за январь 2023 года, то есть не позднее 25.02.2023.</w:t>
      </w:r>
    </w:p>
    <w:p w:rsidR="00EF1C85" w:rsidRDefault="00EF1C85">
      <w:pPr>
        <w:pStyle w:val="ConsPlusNormal"/>
        <w:jc w:val="both"/>
      </w:pPr>
    </w:p>
    <w:p w:rsidR="00EF1C85" w:rsidRDefault="00EF1C85">
      <w:pPr>
        <w:pStyle w:val="ConsPlusNormal"/>
        <w:jc w:val="both"/>
      </w:pPr>
      <w:r>
        <w:rPr>
          <w:b/>
        </w:rPr>
        <w:t>ФНС даны разъяснения по вопросам исчисления НДПИ при добыче нерудных строительных материалов за налоговые периоды до 01.09.2022</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2">
              <w:r>
                <w:rPr>
                  <w:color w:val="0000FF"/>
                  <w:sz w:val="16"/>
                </w:rPr>
                <w:t>Письмо&gt;</w:t>
              </w:r>
            </w:hyperlink>
            <w:r>
              <w:rPr>
                <w:sz w:val="16"/>
              </w:rPr>
              <w:t xml:space="preserve"> ФНС России от 22.12.2022 N СД-4-3/17393@</w:t>
            </w:r>
            <w:r>
              <w:rPr>
                <w:sz w:val="16"/>
              </w:rPr>
              <w:br/>
              <w:t>"О налоге на добычу полезных ископаемых"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установленных случаях в целях исчисления НДПИ видом добытого полезного ископаемого (ДПИ) признается строительный камень в виде его мелких фракций - щебня, отсевов дробления, щебеночно-песчаных смесей и иной продукции.</w:t>
      </w:r>
    </w:p>
    <w:p w:rsidR="00EF1C85" w:rsidRDefault="00EF1C85">
      <w:pPr>
        <w:pStyle w:val="ConsPlusNormal"/>
        <w:spacing w:before="200"/>
        <w:jc w:val="both"/>
      </w:pPr>
      <w:r>
        <w:t>В случае реализации нескольких продуктов дробления полезного ископаемого стоимость единицы ДПИ рассчитывается с учетом выручки от реализации каждого из этих продуктов и объемов их реализации.</w:t>
      </w:r>
    </w:p>
    <w:p w:rsidR="00EF1C85" w:rsidRDefault="00EF1C85">
      <w:pPr>
        <w:pStyle w:val="ConsPlusNormal"/>
        <w:spacing w:before="200"/>
        <w:jc w:val="both"/>
      </w:pPr>
      <w:r>
        <w:t>С учетом изложенного приведен порядок расчета суммы НДПИ, подлежащей уплате в бюджет.</w:t>
      </w:r>
    </w:p>
    <w:p w:rsidR="00EF1C85" w:rsidRDefault="00EF1C85">
      <w:pPr>
        <w:pStyle w:val="ConsPlusNormal"/>
        <w:jc w:val="both"/>
      </w:pPr>
    </w:p>
    <w:p w:rsidR="00EF1C85" w:rsidRDefault="00EF1C85">
      <w:pPr>
        <w:pStyle w:val="ConsPlusNormal"/>
        <w:jc w:val="both"/>
      </w:pPr>
      <w:r>
        <w:rPr>
          <w:b/>
        </w:rPr>
        <w:t>ФНС рекомендованы новые коды операций для заполнения налоговых деклараций по НДС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3">
              <w:r>
                <w:rPr>
                  <w:color w:val="0000FF"/>
                  <w:sz w:val="16"/>
                </w:rPr>
                <w:t>Письмо&gt;</w:t>
              </w:r>
            </w:hyperlink>
            <w:r>
              <w:rPr>
                <w:sz w:val="16"/>
              </w:rPr>
              <w:t xml:space="preserve"> ФНС России от 22.12.2022 N СД-4-3/17394@</w:t>
            </w:r>
            <w:r>
              <w:rPr>
                <w:sz w:val="16"/>
              </w:rPr>
              <w:br/>
              <w:t>"О налоге на добавленную стоимость"</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об изменениях, внесенных в главу 21 НК РФ, предусматривающих льготный порядок налогообложения ряда операций, сроки действия налоговых льгот, а также о необходимости приведения в соответствие с указанными изменениями порядка заполнения налоговой декларации.</w:t>
      </w:r>
    </w:p>
    <w:p w:rsidR="00EF1C85" w:rsidRDefault="00EF1C85">
      <w:pPr>
        <w:pStyle w:val="ConsPlusNormal"/>
        <w:spacing w:before="200"/>
        <w:jc w:val="both"/>
      </w:pPr>
      <w:r>
        <w:t>В связи с изложенным приведены рекомендуемые коды операций, которые налогоплательщики вправе использовать при заполнении налоговых деклараций.</w:t>
      </w:r>
    </w:p>
    <w:p w:rsidR="00EF1C85" w:rsidRDefault="00EF1C85">
      <w:pPr>
        <w:pStyle w:val="ConsPlusNormal"/>
        <w:jc w:val="both"/>
      </w:pPr>
    </w:p>
    <w:p w:rsidR="00EF1C85" w:rsidRDefault="00EF1C85">
      <w:pPr>
        <w:pStyle w:val="ConsPlusNormal"/>
        <w:jc w:val="both"/>
      </w:pPr>
      <w:r>
        <w:rPr>
          <w:b/>
        </w:rPr>
        <w:t>ФТС России напоминает, что с 1 января 2023 г. увеличиваются ставки утилизационного сбора в отношении специализированной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4">
              <w:r>
                <w:rPr>
                  <w:color w:val="0000FF"/>
                  <w:sz w:val="16"/>
                </w:rPr>
                <w:t>Информация&gt;</w:t>
              </w:r>
            </w:hyperlink>
            <w:r>
              <w:rPr>
                <w:sz w:val="16"/>
              </w:rPr>
              <w:t xml:space="preserve"> ФТС России</w:t>
            </w:r>
            <w:r>
              <w:rPr>
                <w:sz w:val="16"/>
              </w:rPr>
              <w:br/>
              <w:t>"ФТС России информирует о применении новых коэффициентов для расчета суммы утилизационного сбора в отношении отдельных видов колесных транспортных средств (шасси), самоходных машин и прицепов к ним"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Обязанность по уплате утилизационного сбора возникает с момента пересечения транспортным средством государственной границы РФ.</w:t>
      </w:r>
    </w:p>
    <w:p w:rsidR="00EF1C85" w:rsidRDefault="00EF1C85">
      <w:pPr>
        <w:pStyle w:val="ConsPlusNormal"/>
        <w:spacing w:before="200"/>
        <w:jc w:val="both"/>
      </w:pPr>
      <w:r>
        <w:t>Расчет суммы утилизационного сбора и документы, подтверждающие сведения, указанные в расчете, должны быть представлены в таможенный орган не позднее 15 дней с момента выпуска транспортного средства в соответствии с заявленной таможенной процедурой или пересечения транспортным средством государственной границы РФ.</w:t>
      </w:r>
    </w:p>
    <w:p w:rsidR="00EF1C85" w:rsidRDefault="00EF1C85">
      <w:pPr>
        <w:pStyle w:val="ConsPlusNormal"/>
        <w:spacing w:before="200"/>
        <w:jc w:val="both"/>
      </w:pPr>
      <w:r>
        <w:lastRenderedPageBreak/>
        <w:t>Коэффициенты для исчисления утилизационного сбора применяются на дату подачи в таможенный орган расчета суммы утилизационного сбора и документов, подтверждающих сведения, указанные в расчете.</w:t>
      </w:r>
    </w:p>
    <w:p w:rsidR="00EF1C85" w:rsidRDefault="00EF1C85">
      <w:pPr>
        <w:pStyle w:val="ConsPlusNormal"/>
        <w:spacing w:before="200"/>
        <w:jc w:val="both"/>
      </w:pPr>
      <w:r>
        <w:t>При ввозе транспортного средства с территории государств - членов ЕАЭС расчет суммы утилизационного сбора и документы, подтверждающие сведения, указанные в расчете, представляются плательщиком или его уполномоченным представителем в таможенный орган, в регионе деятельности которого находится место нахождения (место жительства) плательщика.</w:t>
      </w:r>
    </w:p>
    <w:p w:rsidR="00EF1C85" w:rsidRDefault="00EF1C85">
      <w:pPr>
        <w:pStyle w:val="ConsPlusNormal"/>
        <w:jc w:val="both"/>
      </w:pPr>
    </w:p>
    <w:p w:rsidR="00EF1C85" w:rsidRDefault="00EF1C85">
      <w:pPr>
        <w:pStyle w:val="ConsPlusNormal"/>
        <w:jc w:val="both"/>
      </w:pPr>
      <w:r>
        <w:rPr>
          <w:b/>
        </w:rPr>
        <w:t>С 1 января 2023 года получить отсрочку (рассрочку) по уплате налогов станет проще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15">
              <w:r>
                <w:rPr>
                  <w:color w:val="0000FF"/>
                  <w:sz w:val="16"/>
                </w:rPr>
                <w:t>Информация&gt;</w:t>
              </w:r>
            </w:hyperlink>
            <w:r>
              <w:rPr>
                <w:sz w:val="16"/>
              </w:rPr>
              <w:t xml:space="preserve"> ФНС России</w:t>
            </w:r>
            <w:r>
              <w:rPr>
                <w:sz w:val="16"/>
              </w:rPr>
              <w:br/>
              <w:t>"Получить отсрочку (рассрочку) по уплате налогов будет проще с 1 января"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упрощен в связи с введением Единого налогового счета. Налогоплательщику достаточно направить заявление и пакет документов через личный кабинет или по телекоммуникационным каналам связи.</w:t>
      </w:r>
    </w:p>
    <w:p w:rsidR="00EF1C85" w:rsidRDefault="00EF1C85">
      <w:pPr>
        <w:pStyle w:val="ConsPlusNormal"/>
        <w:spacing w:before="200"/>
        <w:jc w:val="both"/>
      </w:pPr>
      <w:r>
        <w:t>Изменился также и порядок представления обеспечения. Теперь залог, поручительство или банковскую гарантию можно представить в течение 30 дней после вынесения решения о предоставлении отсрочки (рассрочки).</w:t>
      </w:r>
    </w:p>
    <w:p w:rsidR="00EF1C85" w:rsidRDefault="00EF1C85">
      <w:pPr>
        <w:pStyle w:val="ConsPlusNormal"/>
        <w:spacing w:before="200"/>
        <w:jc w:val="both"/>
      </w:pPr>
      <w:r>
        <w:t>Для юрлиц отменены требования к наличию чистых активов в размере, превышающем запрашиваемую к отсрочке (рассрочке) сумму.</w:t>
      </w:r>
    </w:p>
    <w:p w:rsidR="00EF1C85" w:rsidRDefault="00EF1C85">
      <w:pPr>
        <w:pStyle w:val="ConsPlusNormal"/>
        <w:jc w:val="both"/>
      </w:pPr>
    </w:p>
    <w:p w:rsidR="00EF1C85" w:rsidRDefault="00EF1C85">
      <w:pPr>
        <w:pStyle w:val="ConsPlusNormal"/>
        <w:jc w:val="both"/>
      </w:pPr>
      <w:r>
        <w:rPr>
          <w:b/>
        </w:rPr>
        <w:t>В Госдуму внесен законопроект, предусматривающий для участников промышленных кластеров снижение фискальной нагрузки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16">
              <w:r>
                <w:rPr>
                  <w:color w:val="0000FF"/>
                  <w:sz w:val="16"/>
                </w:rPr>
                <w:t>Проект</w:t>
              </w:r>
            </w:hyperlink>
            <w:r>
              <w:rPr>
                <w:sz w:val="16"/>
              </w:rPr>
              <w:t xml:space="preserve"> Федерального закона N 260060-8 "О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предусматриваются, в частности:</w:t>
      </w:r>
    </w:p>
    <w:p w:rsidR="00EF1C85" w:rsidRDefault="00EF1C85">
      <w:pPr>
        <w:pStyle w:val="ConsPlusNormal"/>
        <w:spacing w:before="200"/>
        <w:jc w:val="both"/>
      </w:pPr>
      <w:r>
        <w:t>упрощенные условия для проведения налогового мониторинга в отношении организации, являющейся участником промышленного кластера, соответствующей требованиям, установленным Правительством РФ;</w:t>
      </w:r>
    </w:p>
    <w:p w:rsidR="00EF1C85" w:rsidRDefault="00EF1C85">
      <w:pPr>
        <w:pStyle w:val="ConsPlusNormal"/>
        <w:spacing w:before="200"/>
        <w:jc w:val="both"/>
      </w:pPr>
      <w:r>
        <w:t>применение пониженных тарифов страховых взносов для организаций, включенных в соответствующий реестр не ранее 1 января 2023 года, являющихся одновременно сторонами специальных инвестиционных контрактов, стороной которых является РФ, в размере 7,6%.</w:t>
      </w:r>
    </w:p>
    <w:p w:rsidR="00EF1C85" w:rsidRDefault="00EF1C85">
      <w:pPr>
        <w:pStyle w:val="ConsPlusNormal"/>
        <w:spacing w:before="200"/>
        <w:jc w:val="both"/>
      </w:pPr>
      <w:r>
        <w:t>Предполагается, что закон вступит в силу с 1 января 2023 года.</w:t>
      </w:r>
    </w:p>
    <w:p w:rsidR="00EF1C85" w:rsidRDefault="00EF1C85">
      <w:pPr>
        <w:pStyle w:val="ConsPlusNormal"/>
        <w:jc w:val="both"/>
      </w:pPr>
    </w:p>
    <w:p w:rsidR="00EF1C85" w:rsidRDefault="00EF1C85">
      <w:pPr>
        <w:pStyle w:val="ConsPlusNormal"/>
        <w:jc w:val="both"/>
      </w:pPr>
      <w:r>
        <w:rPr>
          <w:b/>
        </w:rPr>
        <w:t>В третьем чтении планируется рассмотреть поправки в НК РФ, подготовленные с учетом результатов апробации нового механизма по уплате налогов с применением единого налогового счета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239738-8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в частности:</w:t>
      </w:r>
    </w:p>
    <w:p w:rsidR="00EF1C85" w:rsidRDefault="00EF1C85">
      <w:pPr>
        <w:pStyle w:val="ConsPlusNormal"/>
        <w:spacing w:before="200"/>
        <w:jc w:val="both"/>
      </w:pPr>
      <w:r>
        <w:t>корректируется порядок формирования и учета на едином налоговом счете совокупной обязанности с учетом представленных уточненных налоговых деклараций (расчетов), а также обязательных платежей, по которым представлено заявление о предоставлении отсрочки или рассрочки;</w:t>
      </w:r>
    </w:p>
    <w:p w:rsidR="00EF1C85" w:rsidRDefault="00EF1C85">
      <w:pPr>
        <w:pStyle w:val="ConsPlusNormal"/>
        <w:spacing w:before="200"/>
        <w:jc w:val="both"/>
      </w:pPr>
      <w:r>
        <w:t>устанавливается порядок корректировки прибыли контролируемой иностранной компании, постоянное место нахождения которой не включено в перечень "недружественных" государств;</w:t>
      </w:r>
    </w:p>
    <w:p w:rsidR="00EF1C85" w:rsidRDefault="00EF1C85">
      <w:pPr>
        <w:pStyle w:val="ConsPlusNormal"/>
        <w:spacing w:before="200"/>
        <w:jc w:val="both"/>
      </w:pPr>
      <w:r>
        <w:t>переносится с 1 марта на 25 февраля предельный срок направления налоговым агентом сообщения о невозможности удержать НДФЛ;</w:t>
      </w:r>
    </w:p>
    <w:p w:rsidR="00EF1C85" w:rsidRDefault="00EF1C85">
      <w:pPr>
        <w:pStyle w:val="ConsPlusNormal"/>
        <w:spacing w:before="200"/>
        <w:jc w:val="both"/>
      </w:pPr>
      <w:r>
        <w:lastRenderedPageBreak/>
        <w:t>устанавливается правило, согласно которому в случае выявления факта неправомерного неудержания налоговым агентом сумм НДФЛ указанные суммы налога подлежат доначислению налоговому агенту;</w:t>
      </w:r>
    </w:p>
    <w:p w:rsidR="00EF1C85" w:rsidRDefault="00EF1C85">
      <w:pPr>
        <w:pStyle w:val="ConsPlusNormal"/>
        <w:spacing w:before="200"/>
        <w:jc w:val="both"/>
      </w:pPr>
      <w:r>
        <w:t>изменяются сроки уплаты удержанного НДФЛ налоговым агентом по операциям с ценными бумагами;</w:t>
      </w:r>
    </w:p>
    <w:p w:rsidR="00EF1C85" w:rsidRDefault="00EF1C85">
      <w:pPr>
        <w:pStyle w:val="ConsPlusNormal"/>
        <w:spacing w:before="200"/>
        <w:jc w:val="both"/>
      </w:pPr>
      <w:r>
        <w:t>с учетом введения института единого налогового счета уточняются положения Закона о проведении эксперимента по применению налогового режима "Налог на профессиональный доход".</w:t>
      </w:r>
    </w:p>
    <w:p w:rsidR="00EF1C85" w:rsidRDefault="00EF1C85">
      <w:pPr>
        <w:pStyle w:val="ConsPlusNormal"/>
        <w:jc w:val="both"/>
      </w:pPr>
    </w:p>
    <w:p w:rsidR="00EF1C85" w:rsidRDefault="00EF1C85">
      <w:pPr>
        <w:pStyle w:val="ConsPlusNormal"/>
        <w:jc w:val="both"/>
        <w:outlineLvl w:val="1"/>
      </w:pPr>
      <w:r>
        <w:rPr>
          <w:b/>
        </w:rPr>
        <w:t>ФИНАНСЫ. БЮДЖЕТ</w:t>
      </w:r>
    </w:p>
    <w:p w:rsidR="00EF1C85" w:rsidRDefault="00EF1C85">
      <w:pPr>
        <w:pStyle w:val="ConsPlusNormal"/>
        <w:spacing w:before="200"/>
        <w:jc w:val="both"/>
      </w:pPr>
      <w:r>
        <w:rPr>
          <w:b/>
        </w:rPr>
        <w:t>Принят закон, направленный на открытость (прозрачность) предоставления субсидий производителям товаров, работ,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17">
              <w:r>
                <w:rPr>
                  <w:color w:val="0000FF"/>
                  <w:sz w:val="16"/>
                </w:rPr>
                <w:t>закон</w:t>
              </w:r>
            </w:hyperlink>
            <w:r>
              <w:rPr>
                <w:sz w:val="16"/>
              </w:rPr>
              <w:t xml:space="preserve"> от 19.12.2022 N 521-ФЗ</w:t>
            </w:r>
            <w:r>
              <w:rPr>
                <w:sz w:val="16"/>
              </w:rPr>
              <w:br/>
              <w:t>"О внесении изменений в Бюджетный кодекс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Информация о таких субсидиях, включая гранты в форме субсидий, а также информация о проведении отбора получателей субсидий будет размещаться на едином портале бюджетной системы Российской Федерации в сети "Интернет". В некоторых случаях такая информация может размещаться на ином сайте с указанием на едином портале страниц этого сайта.</w:t>
      </w:r>
    </w:p>
    <w:p w:rsidR="00EF1C85" w:rsidRDefault="00EF1C85">
      <w:pPr>
        <w:pStyle w:val="ConsPlusNormal"/>
        <w:spacing w:before="200"/>
        <w:jc w:val="both"/>
      </w:pPr>
      <w:r>
        <w:t>Правительство наделено полномочием по утверждению единых правил предоставления субсидий, а также порядка отбора получателей.</w:t>
      </w:r>
    </w:p>
    <w:p w:rsidR="00EF1C85" w:rsidRDefault="00EF1C85">
      <w:pPr>
        <w:pStyle w:val="ConsPlusNormal"/>
        <w:spacing w:before="200"/>
        <w:jc w:val="both"/>
      </w:pPr>
      <w:r>
        <w:t>Согласно общему правилу проведение отбора получателей субсидий будет осуществляться в ГИИС "Электронный бюджет". Требование о проведении отбора в информационной системе будет вводиться поэтапно, с учетом уровня бюджета, из которого предоставляются бюджетные средства.</w:t>
      </w:r>
    </w:p>
    <w:p w:rsidR="00EF1C85" w:rsidRDefault="00EF1C85">
      <w:pPr>
        <w:pStyle w:val="ConsPlusNormal"/>
        <w:spacing w:before="200"/>
        <w:jc w:val="both"/>
      </w:pPr>
      <w:r>
        <w:t>Кроме того, в частности, Законом установлен особый порядок зачисления в федеральный бюджет и бюджеты субъектов РФ доходов от уплаты налога на добычу полезных ископаемых в виде природных алмазов за налоговый период, начало которого приходится на период с 1 февраля по 31 марта 2023 года включительно.</w:t>
      </w:r>
    </w:p>
    <w:p w:rsidR="00EF1C85" w:rsidRDefault="00EF1C85">
      <w:pPr>
        <w:pStyle w:val="ConsPlusNormal"/>
        <w:jc w:val="both"/>
      </w:pPr>
    </w:p>
    <w:p w:rsidR="00EF1C85" w:rsidRDefault="00EF1C85">
      <w:pPr>
        <w:pStyle w:val="ConsPlusNormal"/>
        <w:jc w:val="both"/>
      </w:pPr>
      <w:r>
        <w:rPr>
          <w:b/>
        </w:rPr>
        <w:t>Расширен перечень НКО - получателей грантов, предоставляемых в целях реализации задач государственной молодежной политики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18">
              <w:r>
                <w:rPr>
                  <w:color w:val="0000FF"/>
                  <w:sz w:val="16"/>
                </w:rPr>
                <w:t>Постановление</w:t>
              </w:r>
            </w:hyperlink>
            <w:r>
              <w:rPr>
                <w:sz w:val="16"/>
              </w:rPr>
              <w:t xml:space="preserve"> Правительства РФ от 15.12.2022 N 2304</w:t>
            </w:r>
            <w:r>
              <w:rPr>
                <w:sz w:val="16"/>
              </w:rPr>
              <w:br/>
              <w:t>"О внесении изменений в постановление Правительства Российской Федерации от 2 марта 2021 г. N 295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получателям грантов отнесена автономная некоммерческая организация поддержки и развития креативных индустрий "Креативная экономика". Средства предоставляются на финансовое обеспечение мероприятий в целях организации и проведения мероприятий по поддержке и развитию креативных индустрий.</w:t>
      </w:r>
    </w:p>
    <w:p w:rsidR="00EF1C85" w:rsidRDefault="00EF1C85">
      <w:pPr>
        <w:pStyle w:val="ConsPlusNormal"/>
        <w:jc w:val="both"/>
      </w:pPr>
    </w:p>
    <w:p w:rsidR="00EF1C85" w:rsidRDefault="00EF1C85">
      <w:pPr>
        <w:pStyle w:val="ConsPlusNormal"/>
        <w:jc w:val="both"/>
      </w:pPr>
      <w:r>
        <w:rPr>
          <w:b/>
        </w:rPr>
        <w:t>Уточнены условия и порядок предоставления грантов Фонду поддержки детей с тяжелыми жизнеугрожающими и хроническими заболеваниями, в том числе редкими (орфанными) заболеваниями, "Круг добра"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19">
              <w:r>
                <w:rPr>
                  <w:color w:val="0000FF"/>
                  <w:sz w:val="16"/>
                </w:rPr>
                <w:t>Постановление</w:t>
              </w:r>
            </w:hyperlink>
            <w:r>
              <w:rPr>
                <w:sz w:val="16"/>
              </w:rPr>
              <w:t xml:space="preserve"> Правительства РФ от 15.12.2022 N 2305</w:t>
            </w:r>
            <w:r>
              <w:rPr>
                <w:sz w:val="16"/>
              </w:rPr>
              <w:br/>
              <w:t>"О внесении изменений в Правила предоставления грантов в форме субсидий из федерального бюджета Фонду поддержки детей с тяжелыми жизнеугрожающими и хроническими заболеваниями, в том числе редкими (орфанными) заболеваниями, "Круг добра"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Изменениями, в частности, корректируются результаты предоставления гранта, порядок расчета размера средств, подлежащих возврату в доход федерального бюджета в случае недостижения значений результатов предоставления гранта.</w:t>
      </w:r>
    </w:p>
    <w:p w:rsidR="00EF1C85" w:rsidRDefault="00EF1C85">
      <w:pPr>
        <w:pStyle w:val="ConsPlusNormal"/>
        <w:jc w:val="both"/>
      </w:pPr>
    </w:p>
    <w:p w:rsidR="00EF1C85" w:rsidRDefault="00EF1C85">
      <w:pPr>
        <w:pStyle w:val="ConsPlusNormal"/>
        <w:jc w:val="both"/>
      </w:pPr>
      <w:r>
        <w:rPr>
          <w:b/>
        </w:rPr>
        <w:t>Расширены цели предоставления субсидии на развитие цифровых проектов в сфере общественных связей и коммуникаций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0">
              <w:r>
                <w:rPr>
                  <w:color w:val="0000FF"/>
                  <w:sz w:val="16"/>
                </w:rPr>
                <w:t>Постановление</w:t>
              </w:r>
            </w:hyperlink>
            <w:r>
              <w:rPr>
                <w:sz w:val="16"/>
              </w:rPr>
              <w:t xml:space="preserve"> Правительства РФ от 15.12.2022 N 2306</w:t>
            </w:r>
            <w:r>
              <w:rPr>
                <w:sz w:val="16"/>
              </w:rPr>
              <w:br/>
              <w:t>"О внесении изменений в постановление Правительства Российской Федерации от 16 ноября 2020 г. N 1844"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уточнению, субсидии предоставляются в числе прочего на создание и обеспечение функционирования центров управления регионов, включая информирование граждан по тематикам деятельности центров управления с использованием социальных сетей, мессенджеров и иных средств электронной коммуникации.</w:t>
      </w:r>
    </w:p>
    <w:p w:rsidR="00EF1C85" w:rsidRDefault="00EF1C85">
      <w:pPr>
        <w:pStyle w:val="ConsPlusNormal"/>
        <w:spacing w:before="200"/>
        <w:jc w:val="both"/>
      </w:pPr>
      <w:r>
        <w:t>Изменения также касаются определения характеристик (показателей, необходимых для достижения результатов предоставления субсидии) и расчета размера средств, подлежащих возврату в федеральный бюджет.</w:t>
      </w:r>
    </w:p>
    <w:p w:rsidR="00EF1C85" w:rsidRDefault="00EF1C85">
      <w:pPr>
        <w:pStyle w:val="ConsPlusNormal"/>
        <w:spacing w:before="200"/>
        <w:jc w:val="both"/>
      </w:pPr>
      <w:r>
        <w:t>Скорректированы правила создания и функционирования в субъектах РФ центров управления регионов, в том числе в части закрепления новых функций центров управления регионов и муниципальных центров управления.</w:t>
      </w:r>
    </w:p>
    <w:p w:rsidR="00EF1C85" w:rsidRDefault="00EF1C85">
      <w:pPr>
        <w:pStyle w:val="ConsPlusNormal"/>
        <w:jc w:val="both"/>
      </w:pPr>
    </w:p>
    <w:p w:rsidR="00EF1C85" w:rsidRDefault="00EF1C85">
      <w:pPr>
        <w:pStyle w:val="ConsPlusNormal"/>
        <w:jc w:val="both"/>
      </w:pPr>
      <w:r>
        <w:rPr>
          <w:b/>
        </w:rPr>
        <w:t>С 1 января 2023 г. устанавливаются условия и порядок предоставления федеральных субсидий на поддержку реализации программ компаний по инвестированию в малый бизнес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1">
              <w:r>
                <w:rPr>
                  <w:color w:val="0000FF"/>
                  <w:sz w:val="16"/>
                </w:rPr>
                <w:t>Постановление</w:t>
              </w:r>
            </w:hyperlink>
            <w:r>
              <w:rPr>
                <w:sz w:val="16"/>
              </w:rPr>
              <w:t xml:space="preserve"> Правительства РФ от 15.12.2022 N 2307</w:t>
            </w:r>
            <w:r>
              <w:rPr>
                <w:sz w:val="16"/>
              </w:rPr>
              <w:br/>
              <w:t>"Об утверждении Правил предоставления субсидии из федерального бюджета на обеспечение поддержки реализации программ компаний по инвестированию в малый бизнес"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Компания по инвестированию в малый бизнес представляет собой созданное в соответствии с законодательством РФ по результатам отбора программ хозяйственное общество или инвестиционное товарищество, целью деятельности которых является поддержка университетского технологического предпринимательства путем предоставления финансирования университетским стартапам.</w:t>
      </w:r>
    </w:p>
    <w:p w:rsidR="00EF1C85" w:rsidRDefault="00EF1C85">
      <w:pPr>
        <w:pStyle w:val="ConsPlusNormal"/>
        <w:spacing w:before="200"/>
        <w:jc w:val="both"/>
      </w:pPr>
      <w:r>
        <w:t>Показателями, необходимыми для достижения результата предоставления субсидии, являются: количество университетских стартапов, поддержанных компаниями; объем привлеченного софинансирования в рамках реализации программ; количество разработанных университетскими стартапами технологических решений по технологическим направлениям, установленным в программах; количество результатов интеллектуальной деятельности, созданных университетскими стартапами.</w:t>
      </w:r>
    </w:p>
    <w:p w:rsidR="00EF1C85" w:rsidRDefault="00EF1C85">
      <w:pPr>
        <w:pStyle w:val="ConsPlusNormal"/>
        <w:spacing w:before="200"/>
        <w:jc w:val="both"/>
      </w:pPr>
      <w:r>
        <w:t>Максимальный объем финансирования одной компании не должен превышать 1500000000 рублей в период 2023 - 2025 годов (не более 3 лет).</w:t>
      </w:r>
    </w:p>
    <w:p w:rsidR="00EF1C85" w:rsidRDefault="00EF1C85">
      <w:pPr>
        <w:pStyle w:val="ConsPlusNormal"/>
        <w:jc w:val="both"/>
      </w:pPr>
    </w:p>
    <w:p w:rsidR="00EF1C85" w:rsidRDefault="00EF1C85">
      <w:pPr>
        <w:pStyle w:val="ConsPlusNormal"/>
        <w:jc w:val="both"/>
      </w:pPr>
      <w:r>
        <w:rPr>
          <w:b/>
        </w:rPr>
        <w:t>Скорректированы условия предоставления операторам связи субсидий на возмещение затрат, связанных с функционированием и развитием системы обеспечения соблюдения требований при оказании услуг связи и услуг по пропуску трафика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2">
              <w:r>
                <w:rPr>
                  <w:color w:val="0000FF"/>
                  <w:sz w:val="16"/>
                </w:rPr>
                <w:t>Постановление</w:t>
              </w:r>
            </w:hyperlink>
            <w:r>
              <w:rPr>
                <w:sz w:val="16"/>
              </w:rPr>
              <w:t xml:space="preserve"> Правительства РФ от 15.12.2022 N 2308</w:t>
            </w:r>
            <w:r>
              <w:rPr>
                <w:sz w:val="16"/>
              </w:rPr>
              <w:br/>
              <w:t>"О внесении изменений в постановление Правительства Российской Федерации от 29 июля 2022 г. N 1356"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уточнено, что сведения о субсидии подлежат размещению на едином портале бюджетной системы РФ в сети "Интернет" не позднее 15-го рабочего дня, следующего за днем принятия федерального закона о федеральном бюджете (федерального закона о внесении изменений в федеральный закон о федеральном бюджете).</w:t>
      </w:r>
    </w:p>
    <w:p w:rsidR="00EF1C85" w:rsidRDefault="00EF1C85">
      <w:pPr>
        <w:pStyle w:val="ConsPlusNormal"/>
        <w:spacing w:before="200"/>
        <w:jc w:val="both"/>
      </w:pPr>
      <w:r>
        <w:t>Кроме этого, скорректирован предельный размер затрат организаций на оплату труда работников организации и оплату услуг сторонних организаций и физических лиц, возмещение которых обеспечивается за счет субсидии.</w:t>
      </w:r>
    </w:p>
    <w:p w:rsidR="00EF1C85" w:rsidRDefault="00EF1C85">
      <w:pPr>
        <w:pStyle w:val="ConsPlusNormal"/>
        <w:jc w:val="both"/>
      </w:pPr>
    </w:p>
    <w:p w:rsidR="00EF1C85" w:rsidRDefault="00EF1C85">
      <w:pPr>
        <w:pStyle w:val="ConsPlusNormal"/>
        <w:jc w:val="both"/>
      </w:pPr>
      <w:r>
        <w:rPr>
          <w:b/>
        </w:rPr>
        <w:t>Расширен перечень производителей станкоинструментальной продукции, имеющих право на получение субсидий из федерального бюджета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3">
              <w:r>
                <w:rPr>
                  <w:color w:val="0000FF"/>
                  <w:sz w:val="16"/>
                </w:rPr>
                <w:t>Постановление</w:t>
              </w:r>
            </w:hyperlink>
            <w:r>
              <w:rPr>
                <w:sz w:val="16"/>
              </w:rPr>
              <w:t xml:space="preserve"> Правительства РФ от 16.12.2022 N 2329</w:t>
            </w:r>
            <w:r>
              <w:rPr>
                <w:sz w:val="16"/>
              </w:rPr>
              <w:br/>
              <w:t>"О внесении изменений в Правила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Согласно документу, получить субсидии могут в том числе производители промышленных роботов и робототехнических устройств (коды ОКПД 2 28.99.39.200, 28.99.39.210, 28.99.39.211, 28.99.39.219, 28.99.39.220, 28.99.39.230, 28.99.39.240), а также оборудования для сварки трением, аппаратов для вакуумной обработки волокна (код ОКПД 2 28.29.6).</w:t>
      </w:r>
    </w:p>
    <w:p w:rsidR="00EF1C85" w:rsidRDefault="00EF1C85">
      <w:pPr>
        <w:pStyle w:val="ConsPlusNormal"/>
        <w:spacing w:before="200"/>
        <w:jc w:val="both"/>
      </w:pPr>
      <w:r>
        <w:t>За счет субсидий предприятия предоставляют покупателям скидки на свою продукцию. Решение об адресной поддержке принимается Минпромторгом по результатам отбора предприятий.</w:t>
      </w:r>
    </w:p>
    <w:p w:rsidR="00EF1C85" w:rsidRDefault="00EF1C85">
      <w:pPr>
        <w:pStyle w:val="ConsPlusNormal"/>
        <w:spacing w:before="200"/>
        <w:jc w:val="both"/>
      </w:pPr>
      <w:r>
        <w:t>Постановлением, в числе прочего, уточняются требования, которым должен соответствовать производитель для участия в отборе, и условия, при выполнении которых предприятию предоставляется субсидия.</w:t>
      </w:r>
    </w:p>
    <w:p w:rsidR="00EF1C85" w:rsidRDefault="00EF1C85">
      <w:pPr>
        <w:pStyle w:val="ConsPlusNormal"/>
        <w:jc w:val="both"/>
      </w:pPr>
    </w:p>
    <w:p w:rsidR="00EF1C85" w:rsidRDefault="00EF1C85">
      <w:pPr>
        <w:pStyle w:val="ConsPlusNormal"/>
        <w:jc w:val="both"/>
      </w:pPr>
      <w:r>
        <w:rPr>
          <w:b/>
        </w:rPr>
        <w:t>Внесены изменения в правила предоставления субсидии Росэксимбанку на кредитование производства высокотехнологичной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4">
              <w:r>
                <w:rPr>
                  <w:color w:val="0000FF"/>
                  <w:sz w:val="16"/>
                </w:rPr>
                <w:t>Постановление</w:t>
              </w:r>
            </w:hyperlink>
            <w:r>
              <w:rPr>
                <w:sz w:val="16"/>
              </w:rPr>
              <w:t xml:space="preserve"> Правительства РФ от 16.12.2022 N 2333</w:t>
            </w:r>
            <w:r>
              <w:rPr>
                <w:sz w:val="16"/>
              </w:rPr>
              <w:br/>
              <w:t>"О внесении изменений в Правила предоставления субсидии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 и признании утратившим силу абзаца третьего пункта 12 изменений, которые вносятся в Правила предоставления субсидии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 утвержденных постановлением Правительства Российской Федерации от 25 мая 2022 г. N 944"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отдельные уточнения внесены в перечень договоров, заключаемых банком, по которым, в целях компенсации недополученных доходов, предоставляются субсидии, а также перечень документов, необходимых для получения решения о согласовании использования субсидии по кредиту (кредитной линии), предоставляемому для реализации экспортного проекта (сделки).</w:t>
      </w:r>
    </w:p>
    <w:p w:rsidR="00EF1C85" w:rsidRDefault="00EF1C85">
      <w:pPr>
        <w:pStyle w:val="ConsPlusNormal"/>
        <w:spacing w:before="200"/>
        <w:jc w:val="both"/>
      </w:pPr>
      <w:r>
        <w:t>Кроме того, в новой редакции изложены положения, касающиеся результатов предоставления субсидии.</w:t>
      </w:r>
    </w:p>
    <w:p w:rsidR="00EF1C85" w:rsidRDefault="00EF1C85">
      <w:pPr>
        <w:pStyle w:val="ConsPlusNormal"/>
        <w:jc w:val="both"/>
      </w:pPr>
    </w:p>
    <w:p w:rsidR="00EF1C85" w:rsidRDefault="00EF1C85">
      <w:pPr>
        <w:pStyle w:val="ConsPlusNormal"/>
        <w:jc w:val="both"/>
      </w:pPr>
      <w:r>
        <w:rPr>
          <w:b/>
        </w:rPr>
        <w:t>Утверждены правила внесения изменений в 2022 - 2023 годах в сводную бюджетную роспись бюджета ГВБФ без внесения изменений в Закон о бюджете Фонда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5">
              <w:r>
                <w:rPr>
                  <w:color w:val="0000FF"/>
                  <w:sz w:val="16"/>
                </w:rPr>
                <w:t>Постановление</w:t>
              </w:r>
            </w:hyperlink>
            <w:r>
              <w:rPr>
                <w:sz w:val="16"/>
              </w:rPr>
              <w:t xml:space="preserve"> Правительства РФ от 16.12.2022 N 2334</w:t>
            </w:r>
            <w:r>
              <w:rPr>
                <w:sz w:val="16"/>
              </w:rPr>
              <w:br/>
              <w:t>"Об утверждении Правил внесения изменений в 2022 - 2023 годах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Правилами определены, в частности, перечень мероприятий, проводимых органами управления государственного внебюджетного фонда Российской Федерации в рамках подготовки предложений о внесении изменений в сводную бюджетную роспись, порядок согласования поступивших предложений и порядок рассмотрения протокола разногласий.</w:t>
      </w:r>
    </w:p>
    <w:p w:rsidR="00EF1C85" w:rsidRDefault="00EF1C85">
      <w:pPr>
        <w:pStyle w:val="ConsPlusNormal"/>
        <w:jc w:val="both"/>
      </w:pPr>
    </w:p>
    <w:p w:rsidR="00EF1C85" w:rsidRDefault="00EF1C85">
      <w:pPr>
        <w:pStyle w:val="ConsPlusNormal"/>
        <w:jc w:val="both"/>
      </w:pPr>
      <w:r>
        <w:rPr>
          <w:b/>
        </w:rPr>
        <w:t>Утверждены правила внесения изменений в 2023 году в сводную бюджетную роспись бюджета СФР без внесения изменений в Закон о бюджете Фонда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6">
              <w:r>
                <w:rPr>
                  <w:color w:val="0000FF"/>
                  <w:sz w:val="16"/>
                </w:rPr>
                <w:t>Постановление</w:t>
              </w:r>
            </w:hyperlink>
            <w:r>
              <w:rPr>
                <w:sz w:val="16"/>
              </w:rPr>
              <w:t xml:space="preserve"> Правительства РФ от 16.12.2022 N 2335</w:t>
            </w:r>
            <w:r>
              <w:rPr>
                <w:sz w:val="16"/>
              </w:rPr>
              <w:br/>
              <w:t>"Об утверждении Правил внесения изменений в 2023 году в сводную бюджетную роспись бюджета Фонда пенсионного и социального страхования Российской Федерации без внесения изменений в Федеральный закон "О бюджете Фонда пенсионного и социального страхования Российской Федерации на 2023 год и на плановый период 2024 и 2025 годов" с превышением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определяют порядок внесения изменений в целях увеличения бюджетных ассигнований на оплату заключенных госконтрактов, подлежащих оплате в объеме, не превышающем остатка не использованных на начало текущего финансового года бюджетных ассигнований на их исполнение.</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Внесены изменения в условия и порядок предоставления грантов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7">
              <w:r>
                <w:rPr>
                  <w:color w:val="0000FF"/>
                  <w:sz w:val="16"/>
                </w:rPr>
                <w:t>Постановление</w:t>
              </w:r>
            </w:hyperlink>
            <w:r>
              <w:rPr>
                <w:sz w:val="16"/>
              </w:rPr>
              <w:t xml:space="preserve"> Правительства РФ от 19.12.2022 N 2343</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уточняются категории граждан, на которых распространяются указанные мероприятия, корректируется расчетная численность прошедших профессиональное обучение и получивших дополнительное профессиональное образование участников мероприятий, устанавливается порядок оплаты услуг образовательных организаций по профессиональному обучению и (или) дополнительному профессиональному образованию, уточняется порядок возврата средств гранта в случае несоблюдения его условий и прочее.</w:t>
      </w:r>
    </w:p>
    <w:p w:rsidR="00EF1C85" w:rsidRDefault="00EF1C85">
      <w:pPr>
        <w:pStyle w:val="ConsPlusNormal"/>
        <w:jc w:val="both"/>
      </w:pPr>
    </w:p>
    <w:p w:rsidR="00EF1C85" w:rsidRDefault="00EF1C85">
      <w:pPr>
        <w:pStyle w:val="ConsPlusNormal"/>
        <w:jc w:val="both"/>
      </w:pPr>
      <w:r>
        <w:rPr>
          <w:b/>
        </w:rPr>
        <w:t>Расширен круг лиц, имеющих право приобрести автомобиль (электромобиль) на условиях льготного кредитования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8">
              <w:r>
                <w:rPr>
                  <w:color w:val="0000FF"/>
                  <w:sz w:val="16"/>
                </w:rPr>
                <w:t>Постановление</w:t>
              </w:r>
            </w:hyperlink>
            <w:r>
              <w:rPr>
                <w:sz w:val="16"/>
              </w:rPr>
              <w:t xml:space="preserve"> Правительства РФ от 19.12.2022 N 2345</w:t>
            </w:r>
            <w:r>
              <w:rPr>
                <w:sz w:val="16"/>
              </w:rPr>
              <w:br/>
              <w:t>"О внесении изменений в Правила предоставления из федерального бюджета субсидий российским кредитным организациям на возмещение выпадающих доходов по кредитам, выданным российскими кредитными организациями в 2015 - 2017 годах физическим лицам на приобретение автомобилей, и возмещение части затрат по кредитам, выданным в 2018 - 2023 годах физическим лицам на приобретение автомобилей,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льготными условиями по автокредиту смогут воспользоваться, в том числе, граждане, проходящие военную службу по контракту или военную службу по призыву, проживающие совместно с ними супруги, дети или родители, а также военные пенсионеры.</w:t>
      </w:r>
    </w:p>
    <w:p w:rsidR="00EF1C85" w:rsidRDefault="00EF1C85">
      <w:pPr>
        <w:pStyle w:val="ConsPlusNormal"/>
        <w:spacing w:before="200"/>
        <w:jc w:val="both"/>
      </w:pPr>
      <w:r>
        <w:t>Кроме этого, документом уточнены порядок конкурсного отбора кредитных организаций для участия в программе субсидирования автокредитов, требования к кредитным организациям, а также скорректирована форма расчета размера субсидии на уплату первоначального взноса или списание основного долга, предоставляемой кредитной организации на возмещение затрат по кредитам, выданным российскими кредитными организациями в 2018 - 2023 гг. физическим лицам на приобретение автомобилей.</w:t>
      </w:r>
    </w:p>
    <w:p w:rsidR="00EF1C85" w:rsidRDefault="00EF1C85">
      <w:pPr>
        <w:pStyle w:val="ConsPlusNormal"/>
        <w:spacing w:before="200"/>
        <w:jc w:val="both"/>
      </w:pPr>
      <w:r>
        <w:t>Настоящее постановление вступает в силу со дня его официального опубликования, за исключением положений, для которых предусмотрен иной срок их вступления в силу.</w:t>
      </w:r>
    </w:p>
    <w:p w:rsidR="00EF1C85" w:rsidRDefault="00EF1C85">
      <w:pPr>
        <w:pStyle w:val="ConsPlusNormal"/>
        <w:jc w:val="both"/>
      </w:pPr>
    </w:p>
    <w:p w:rsidR="00EF1C85" w:rsidRDefault="00EF1C85">
      <w:pPr>
        <w:pStyle w:val="ConsPlusNormal"/>
        <w:jc w:val="both"/>
      </w:pPr>
      <w:r>
        <w:rPr>
          <w:b/>
        </w:rPr>
        <w:t>Уточнены положения правил о субсидировании скидки по договорам лизинга колесных транспортных средств, заключенным в 2018 - 2023 годах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29">
              <w:r>
                <w:rPr>
                  <w:color w:val="0000FF"/>
                  <w:sz w:val="16"/>
                </w:rPr>
                <w:t>Постановление</w:t>
              </w:r>
            </w:hyperlink>
            <w:r>
              <w:rPr>
                <w:sz w:val="16"/>
              </w:rPr>
              <w:t xml:space="preserve"> Правительства РФ от 20.12.2022 N 2350</w:t>
            </w:r>
            <w:r>
              <w:rPr>
                <w:sz w:val="16"/>
              </w:rPr>
              <w:br/>
              <w:t>"О внесении изменений в Правила предоставления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 и признании утратившими силу отдельных положений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внесенному дополнению соответствие организации, претендующей на получение субсидии, требованиям для участия в конкурсном отборе при наличии технической возможности будет осуществляться автоматически на едином портале.</w:t>
      </w:r>
    </w:p>
    <w:p w:rsidR="00EF1C85" w:rsidRDefault="00EF1C85">
      <w:pPr>
        <w:pStyle w:val="ConsPlusNormal"/>
        <w:spacing w:before="200"/>
        <w:jc w:val="both"/>
      </w:pPr>
      <w:r>
        <w:t>Скорректированы требования к организациям в части, касающейся доли участия в уставном (складочном) капитале офшорных компаний, а также к оформлению заявки на участие в отборе.</w:t>
      </w:r>
    </w:p>
    <w:p w:rsidR="00EF1C85" w:rsidRDefault="00EF1C85">
      <w:pPr>
        <w:pStyle w:val="ConsPlusNormal"/>
        <w:jc w:val="both"/>
      </w:pPr>
    </w:p>
    <w:p w:rsidR="00EF1C85" w:rsidRDefault="00EF1C85">
      <w:pPr>
        <w:pStyle w:val="ConsPlusNormal"/>
        <w:jc w:val="both"/>
      </w:pPr>
      <w:r>
        <w:rPr>
          <w:b/>
        </w:rPr>
        <w:t>Скорректированы условия субсидирования кредитов на приобретение приоритетной для импорта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0">
              <w:r>
                <w:rPr>
                  <w:color w:val="0000FF"/>
                  <w:sz w:val="16"/>
                </w:rPr>
                <w:t>Постановление</w:t>
              </w:r>
            </w:hyperlink>
            <w:r>
              <w:rPr>
                <w:sz w:val="16"/>
              </w:rPr>
              <w:t xml:space="preserve"> Правительства РФ от 20.12.2022 N 2354</w:t>
            </w:r>
            <w:r>
              <w:rPr>
                <w:sz w:val="16"/>
              </w:rPr>
              <w:br/>
              <w:t>"О внесении изменений в Правила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Уточнены требования к кредитному соглашению в части условия, в соответствии с которым льготная процентная ставка применяется к объему финансирования, а также к содержанию </w:t>
      </w:r>
      <w:r>
        <w:lastRenderedPageBreak/>
        <w:t>справки, прилагаемой к заявлению о предоставлении субсидии, в том числе для подтверждения соблюдения указанного выше условия.</w:t>
      </w:r>
    </w:p>
    <w:p w:rsidR="00EF1C85" w:rsidRDefault="00EF1C85">
      <w:pPr>
        <w:pStyle w:val="ConsPlusNormal"/>
        <w:jc w:val="both"/>
      </w:pPr>
    </w:p>
    <w:p w:rsidR="00EF1C85" w:rsidRDefault="00EF1C85">
      <w:pPr>
        <w:pStyle w:val="ConsPlusNormal"/>
        <w:jc w:val="both"/>
      </w:pPr>
      <w:r>
        <w:rPr>
          <w:b/>
        </w:rPr>
        <w:t>Для случаев реализации инвестиционных проектов в нескольких субъектах РФ определен порядок расчета суммы налоговых доходов, относящейся к каждому такому субъекту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1">
              <w:r>
                <w:rPr>
                  <w:color w:val="0000FF"/>
                  <w:sz w:val="16"/>
                </w:rPr>
                <w:t>Постановление</w:t>
              </w:r>
            </w:hyperlink>
            <w:r>
              <w:rPr>
                <w:sz w:val="16"/>
              </w:rPr>
              <w:t xml:space="preserve"> Правительства РФ от 22.12.2022 N 2373</w:t>
            </w:r>
            <w:r>
              <w:rPr>
                <w:sz w:val="16"/>
              </w:rPr>
              <w:br/>
              <w:t>"О внесении изменения в пункт 5 методики расчета поступления налоговых доходов в федеральный бюджет от реализации новых инвестиционных проектов"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Новыми положениями дополнена методика расчета поступления налоговых доходов в федеральный бюджет от реализации новых инвестиционных проектов, утвержденная постановлением Правительства РФ от 12 октября 2021 г. N 1740.</w:t>
      </w:r>
    </w:p>
    <w:p w:rsidR="00EF1C85" w:rsidRDefault="00EF1C85">
      <w:pPr>
        <w:pStyle w:val="ConsPlusNormal"/>
        <w:spacing w:before="200"/>
        <w:jc w:val="both"/>
      </w:pPr>
      <w:r>
        <w:t>Определена формула расчета, по которой определяется сумма налоговых доходов в указанном выше случае, а также в случае реализации проекта на территории, отличной от места нахождения юрлица или его обособленного подразделения.</w:t>
      </w:r>
    </w:p>
    <w:p w:rsidR="00EF1C85" w:rsidRDefault="00EF1C85">
      <w:pPr>
        <w:pStyle w:val="ConsPlusNormal"/>
        <w:jc w:val="both"/>
      </w:pPr>
    </w:p>
    <w:p w:rsidR="00EF1C85" w:rsidRDefault="00EF1C85">
      <w:pPr>
        <w:pStyle w:val="ConsPlusNormal"/>
        <w:jc w:val="both"/>
      </w:pPr>
      <w:r>
        <w:rPr>
          <w:b/>
        </w:rPr>
        <w:t>Уточнены некоторые положения правил субсидирования кредитов, выданных аккредитованным системообразующим организациям в сфере IT-технологий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2">
              <w:r>
                <w:rPr>
                  <w:color w:val="0000FF"/>
                  <w:sz w:val="16"/>
                </w:rPr>
                <w:t>Постановление</w:t>
              </w:r>
            </w:hyperlink>
            <w:r>
              <w:rPr>
                <w:sz w:val="16"/>
              </w:rPr>
              <w:t xml:space="preserve"> Правительства РФ от 22.12.2022 N 2375</w:t>
            </w:r>
            <w:r>
              <w:rPr>
                <w:sz w:val="16"/>
              </w:rPr>
              <w:br/>
              <w:t>"О внесении изменений в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 срок размещения сведений о субсидии на едином портале бюджетной системы РФ в сети "Интернет" - не позднее 15-го рабочего дня, следующего за днем принятия федерального закона о федеральном бюджете (федерального закона о внесении изменений в федеральный закон о федеральном бюджете).</w:t>
      </w:r>
    </w:p>
    <w:p w:rsidR="00EF1C85" w:rsidRDefault="00EF1C85">
      <w:pPr>
        <w:pStyle w:val="ConsPlusNormal"/>
        <w:spacing w:before="200"/>
        <w:jc w:val="both"/>
      </w:pPr>
      <w:r>
        <w:t>Кроме того, в частности, уточнены требования к кредитному договору в части определения его размера с учетом темпа роста отгрузки товаров собственного производства, выполненных работ и услуг собственными силами по Российской Федерации по отрасли информационных технологий.</w:t>
      </w:r>
    </w:p>
    <w:p w:rsidR="00EF1C85" w:rsidRDefault="00EF1C85">
      <w:pPr>
        <w:pStyle w:val="ConsPlusNormal"/>
        <w:jc w:val="both"/>
      </w:pPr>
    </w:p>
    <w:p w:rsidR="00EF1C85" w:rsidRDefault="00EF1C85">
      <w:pPr>
        <w:pStyle w:val="ConsPlusNormal"/>
        <w:jc w:val="both"/>
      </w:pPr>
      <w:r>
        <w:rPr>
          <w:b/>
        </w:rPr>
        <w:t>Скорректированы положения общих требований к нормативным актам, регулирующим предоставление субсидий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3">
              <w:r>
                <w:rPr>
                  <w:color w:val="0000FF"/>
                  <w:sz w:val="16"/>
                </w:rPr>
                <w:t>Постановление</w:t>
              </w:r>
            </w:hyperlink>
            <w:r>
              <w:rPr>
                <w:sz w:val="16"/>
              </w:rPr>
              <w:t xml:space="preserve"> Правительства РФ от 22.12.2022 N 2385</w:t>
            </w:r>
            <w:r>
              <w:rPr>
                <w:sz w:val="16"/>
              </w:rPr>
              <w:b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Уточнены требования, предъявляемые к участникам отбора на получение субсидий, определяемые правовым актом, а также введено ограничение на установление в правовых актах, регулирующих предоставление субсидий по льготным кредитам, ряда требований, в том числе к наличию опыта, а также наличию материально-технической базы, необходимых для достижения результатов предоставления субсидии.</w:t>
      </w:r>
    </w:p>
    <w:p w:rsidR="00EF1C85" w:rsidRDefault="00EF1C85">
      <w:pPr>
        <w:pStyle w:val="ConsPlusNormal"/>
        <w:jc w:val="both"/>
      </w:pPr>
    </w:p>
    <w:p w:rsidR="00EF1C85" w:rsidRDefault="00EF1C85">
      <w:pPr>
        <w:pStyle w:val="ConsPlusNormal"/>
        <w:jc w:val="both"/>
      </w:pPr>
      <w:r>
        <w:rPr>
          <w:b/>
        </w:rPr>
        <w:t>Правительство выделило дополнительное финансирование на строительство социальных объектов, объектов культурного наследия и дорог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4">
              <w:r>
                <w:rPr>
                  <w:color w:val="0000FF"/>
                  <w:sz w:val="16"/>
                </w:rPr>
                <w:t>Распоряжение</w:t>
              </w:r>
            </w:hyperlink>
            <w:r>
              <w:rPr>
                <w:sz w:val="16"/>
              </w:rPr>
              <w:t xml:space="preserve"> Правительства РФ от 16.12.2022 N 3970-р</w:t>
            </w:r>
            <w:r>
              <w:rPr>
                <w:sz w:val="16"/>
              </w:rPr>
              <w:br/>
              <w:t>&lt;О внесении изменений в распоряжение Правительства РФ от 18.02.2022 N 292-р&gt;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Средства направлены, в частности, на работы по сохранению Эрмитажа, ремонтно-реставрационные работы Ансамбля Кирилло-Белозерского монастыря, строительство учебных корпусов кампуса Чеченского государственного университета, строительство и реконструкцию автомобильной дороги М-5 "Урал" и др.</w:t>
      </w:r>
    </w:p>
    <w:p w:rsidR="00EF1C85" w:rsidRDefault="00EF1C85">
      <w:pPr>
        <w:pStyle w:val="ConsPlusNormal"/>
        <w:jc w:val="both"/>
      </w:pPr>
    </w:p>
    <w:p w:rsidR="00EF1C85" w:rsidRDefault="00EF1C85">
      <w:pPr>
        <w:pStyle w:val="ConsPlusNormal"/>
        <w:jc w:val="both"/>
      </w:pPr>
      <w:r>
        <w:rPr>
          <w:b/>
        </w:rPr>
        <w:t>С 1 января 2023 года вносятся изменения в порядок ведения реестра участников бюджетного процесса, а также юрлиц, не являющихся участниками бюджетного процесса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5">
              <w:r>
                <w:rPr>
                  <w:color w:val="0000FF"/>
                  <w:sz w:val="16"/>
                </w:rPr>
                <w:t>Приказ</w:t>
              </w:r>
            </w:hyperlink>
            <w:r>
              <w:rPr>
                <w:sz w:val="16"/>
              </w:rPr>
              <w:t xml:space="preserve"> Минфина России от 07.12.2022 N 184н</w:t>
            </w:r>
            <w:r>
              <w:rPr>
                <w:sz w:val="16"/>
              </w:rPr>
              <w:br/>
              <w:t>"О внесении изменений в Порядок формирования и ведения реестра участников бюджетного процесса, а также юридических лиц, не являющихся участниками бюджетного процесса, утвержденный приказом Министерства финансов Российской Федерации от 23 декабря 2014 г. N 163н"</w:t>
            </w:r>
            <w:r>
              <w:rPr>
                <w:sz w:val="16"/>
              </w:rPr>
              <w:br/>
              <w:t>Зарегистрировано в Минюсте России 21.12.2022 N 71736.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касаются дополнения (изменения) информации об организации, по которой сформирована реестровая запись, в части дополнения ее отдельными полномочиями, а также в части дополнения (изменения) информации об открытых лицевых счетах.</w:t>
      </w:r>
    </w:p>
    <w:p w:rsidR="00EF1C85" w:rsidRDefault="00EF1C85">
      <w:pPr>
        <w:pStyle w:val="ConsPlusNormal"/>
        <w:jc w:val="both"/>
      </w:pPr>
    </w:p>
    <w:p w:rsidR="00EF1C85" w:rsidRDefault="00EF1C85">
      <w:pPr>
        <w:pStyle w:val="ConsPlusNormal"/>
        <w:jc w:val="both"/>
        <w:outlineLvl w:val="1"/>
      </w:pPr>
      <w:r>
        <w:rPr>
          <w:b/>
        </w:rPr>
        <w:t>БАНКОВСКОЕ ДЕЛО</w:t>
      </w:r>
    </w:p>
    <w:p w:rsidR="00EF1C85" w:rsidRDefault="00EF1C85">
      <w:pPr>
        <w:pStyle w:val="ConsPlusNormal"/>
        <w:spacing w:before="200"/>
        <w:jc w:val="both"/>
      </w:pPr>
      <w:r>
        <w:rPr>
          <w:b/>
        </w:rPr>
        <w:t>Закреплено право Банка России требовать от кредитного рейтингового агентства отзыва или пересмотра кредитного рейтинга, присвоенного с нарушением требований к методологии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36">
              <w:r>
                <w:rPr>
                  <w:color w:val="0000FF"/>
                  <w:sz w:val="16"/>
                </w:rPr>
                <w:t>закон</w:t>
              </w:r>
            </w:hyperlink>
            <w:r>
              <w:rPr>
                <w:sz w:val="16"/>
              </w:rPr>
              <w:t xml:space="preserve"> от 19.12.2022 N 540-ФЗ</w:t>
            </w:r>
            <w:r>
              <w:rPr>
                <w:sz w:val="16"/>
              </w:rPr>
              <w:br/>
              <w:t>"О внесении изменений в статью 7.5 Федерального закона "О противодействии легализации (отмыванию) доходов, полученных преступным путем, и финансированию терроризма" и Федеральный закон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этого, законом:</w:t>
      </w:r>
    </w:p>
    <w:p w:rsidR="00EF1C85" w:rsidRDefault="00EF1C85">
      <w:pPr>
        <w:pStyle w:val="ConsPlusNormal"/>
        <w:spacing w:before="200"/>
        <w:jc w:val="both"/>
      </w:pPr>
      <w:r>
        <w:t>- Банк России наделен правом вводить запрет на присвоение кредитных рейтингов до устранения нарушения, выявленного при осуществлении деятельности кредитного рейтингового агентства;</w:t>
      </w:r>
    </w:p>
    <w:p w:rsidR="00EF1C85" w:rsidRDefault="00EF1C85">
      <w:pPr>
        <w:pStyle w:val="ConsPlusNormal"/>
        <w:spacing w:before="200"/>
        <w:jc w:val="both"/>
      </w:pPr>
      <w:r>
        <w:t>- закреплены полномочия Банка России по установлению требований к содержанию положений методологии кредитного рейтингового агентства и порядка ее оценки регулятором;</w:t>
      </w:r>
    </w:p>
    <w:p w:rsidR="00EF1C85" w:rsidRDefault="00EF1C85">
      <w:pPr>
        <w:pStyle w:val="ConsPlusNormal"/>
        <w:spacing w:before="200"/>
        <w:jc w:val="both"/>
      </w:pPr>
      <w:r>
        <w:t>- установлена обязанность кредитного рейтингового агентства проводить проверку качества методологии в случаях, с периодичностью и в сроки, установленные Банком России, а также направлять регулятору отчет по итогам указанной проверки.</w:t>
      </w:r>
    </w:p>
    <w:p w:rsidR="00EF1C85" w:rsidRDefault="00EF1C85">
      <w:pPr>
        <w:pStyle w:val="ConsPlusNormal"/>
        <w:spacing w:before="200"/>
        <w:jc w:val="both"/>
      </w:pPr>
      <w:r>
        <w:t>Также документом предусмотрено, что Банк России осуществляет сопоставление национальных рейтинговых шкал кредитных рейтинговых агентств и публикует данные о результатах сопоставления.</w:t>
      </w:r>
    </w:p>
    <w:p w:rsidR="00EF1C85" w:rsidRDefault="00EF1C85">
      <w:pPr>
        <w:pStyle w:val="ConsPlusNormal"/>
        <w:spacing w:before="200"/>
        <w:jc w:val="both"/>
      </w:pPr>
      <w:r>
        <w:t>Федеральный закон вступает в силу по истечении десяти дней после дня его официального опубликования, за исключением положений, для которых установлены иные сроки вступления их в силу. Так, положения о новых полномочиях Банка России в отношении кредитных рейтинговых агентств вступают в силу по истечении одного года после дня официального опубликования настоящего Федерального закона.</w:t>
      </w:r>
    </w:p>
    <w:p w:rsidR="00EF1C85" w:rsidRDefault="00EF1C85">
      <w:pPr>
        <w:pStyle w:val="ConsPlusNormal"/>
        <w:jc w:val="both"/>
      </w:pPr>
    </w:p>
    <w:p w:rsidR="00EF1C85" w:rsidRDefault="00EF1C85">
      <w:pPr>
        <w:pStyle w:val="ConsPlusNormal"/>
        <w:jc w:val="both"/>
      </w:pPr>
      <w:r>
        <w:rPr>
          <w:b/>
        </w:rPr>
        <w:t>Банком России сокращены сроки хранения бюро кредитных историй ряда сведений и документов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37">
              <w:r>
                <w:rPr>
                  <w:color w:val="0000FF"/>
                  <w:sz w:val="16"/>
                </w:rPr>
                <w:t>Указание</w:t>
              </w:r>
            </w:hyperlink>
            <w:r>
              <w:rPr>
                <w:sz w:val="16"/>
              </w:rPr>
              <w:t xml:space="preserve"> Банка России от 08.11.2022 N 6309-У</w:t>
            </w:r>
            <w:r>
              <w:rPr>
                <w:sz w:val="16"/>
              </w:rPr>
              <w:br/>
              <w:t>"О внесении изменений в Положение Банка России от 4 декабря 2020 года N 743-П и Положение Банка России от 18 августа 2021 года N 770-П"</w:t>
            </w:r>
            <w:r>
              <w:rPr>
                <w:sz w:val="16"/>
              </w:rPr>
              <w:br/>
              <w:t>Зарегистрировано в Минюсте России 14.12.2022 N 71524.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с трех лет до одного года сокращены сроки хранения:</w:t>
      </w:r>
    </w:p>
    <w:p w:rsidR="00EF1C85" w:rsidRDefault="00EF1C85">
      <w:pPr>
        <w:pStyle w:val="ConsPlusNormal"/>
        <w:spacing w:before="200"/>
        <w:jc w:val="both"/>
      </w:pPr>
      <w:r>
        <w:t>сведений, направленных в адрес контрагентов при предоставлении квалифицированным бюро услуг;</w:t>
      </w:r>
    </w:p>
    <w:p w:rsidR="00EF1C85" w:rsidRDefault="00EF1C85">
      <w:pPr>
        <w:pStyle w:val="ConsPlusNormal"/>
        <w:spacing w:before="200"/>
        <w:jc w:val="both"/>
      </w:pPr>
      <w:r>
        <w:t>форм подтверждения пользователями кредитной истории наличия согласия субъекта кредитной истории на получение его кредитного отчета;</w:t>
      </w:r>
    </w:p>
    <w:p w:rsidR="00EF1C85" w:rsidRDefault="00EF1C85">
      <w:pPr>
        <w:pStyle w:val="ConsPlusNormal"/>
        <w:spacing w:before="200"/>
        <w:jc w:val="both"/>
      </w:pPr>
      <w:r>
        <w:t>кредитных отчетов, предоставляемых по запросу пользователей кредитной истории (включая передаваемые сведения о среднемесячных платежах, индивидуальные рейтинги и скоринги субъектов кредитных историй).</w:t>
      </w:r>
    </w:p>
    <w:p w:rsidR="00EF1C85" w:rsidRDefault="00EF1C85">
      <w:pPr>
        <w:pStyle w:val="ConsPlusNormal"/>
        <w:spacing w:before="200"/>
        <w:jc w:val="both"/>
      </w:pPr>
      <w:r>
        <w:lastRenderedPageBreak/>
        <w:t>Настоящее Указание вступает в силу по истечении 10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Банком России подготовлены разъяснения по порядку формирования кредитных историй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38">
              <w:r>
                <w:rPr>
                  <w:color w:val="0000FF"/>
                  <w:sz w:val="16"/>
                </w:rPr>
                <w:t>Письмо&gt;</w:t>
              </w:r>
            </w:hyperlink>
            <w:r>
              <w:rPr>
                <w:sz w:val="16"/>
              </w:rPr>
              <w:t xml:space="preserve"> Банка России от 16.12.2022 N 46-7-1/2729</w:t>
            </w:r>
            <w:r>
              <w:rPr>
                <w:sz w:val="16"/>
              </w:rPr>
              <w:br/>
              <w:t>"О применении Положения N 758-П"</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даны ответы на следующие вопросы:</w:t>
      </w:r>
    </w:p>
    <w:p w:rsidR="00EF1C85" w:rsidRDefault="00EF1C85">
      <w:pPr>
        <w:pStyle w:val="ConsPlusNormal"/>
        <w:spacing w:before="200"/>
        <w:jc w:val="both"/>
      </w:pPr>
      <w:r>
        <w:t>- Требуется ли предоставление данных по кредитному договору с умершим заемщиком, если взыскание задолженности в судебном порядке (направлено исковое заявление, получено решение суда) проведено в отношении наследника или в пределах стоимости выморочного имущества?</w:t>
      </w:r>
    </w:p>
    <w:p w:rsidR="00EF1C85" w:rsidRDefault="00EF1C85">
      <w:pPr>
        <w:pStyle w:val="ConsPlusNormal"/>
        <w:spacing w:before="200"/>
        <w:jc w:val="both"/>
      </w:pPr>
      <w:r>
        <w:t>- Включаются ли в состав показателя ЮЛ_28.3 "Сумма, выплаченная принципалом" уплаченные принципалом комиссионные вознаграждения, штрафы, пени, неустойки, госпошлина и иные платежи, отличные от суммы регрессного платежа, подлежащей уплате по требованию гаранта?</w:t>
      </w:r>
    </w:p>
    <w:p w:rsidR="00EF1C85" w:rsidRDefault="00EF1C85">
      <w:pPr>
        <w:pStyle w:val="ConsPlusNormal"/>
        <w:spacing w:before="200"/>
        <w:jc w:val="both"/>
      </w:pPr>
      <w:r>
        <w:t>- Какое значение должен принимать показатель ЮЛ_44.2 "Процентная ставка", если договором предусмотрена плавающая процентная ставка?</w:t>
      </w:r>
    </w:p>
    <w:p w:rsidR="00EF1C85" w:rsidRDefault="00EF1C85">
      <w:pPr>
        <w:pStyle w:val="ConsPlusNormal"/>
        <w:jc w:val="both"/>
      </w:pPr>
    </w:p>
    <w:p w:rsidR="00EF1C85" w:rsidRDefault="00EF1C85">
      <w:pPr>
        <w:pStyle w:val="ConsPlusNormal"/>
        <w:jc w:val="both"/>
      </w:pPr>
      <w:r>
        <w:rPr>
          <w:b/>
        </w:rPr>
        <w:t>С 1 января 2023 года будет применяться новая редакция Условий проведения операций по предоставлению и погашению кредитов Банка России, обеспеченных ценными бумагами или правами требования по кредитным договорам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&lt;Информационное </w:t>
            </w:r>
            <w:hyperlink r:id="rId439">
              <w:r>
                <w:rPr>
                  <w:color w:val="0000FF"/>
                  <w:sz w:val="16"/>
                </w:rPr>
                <w:t>сообщение&gt;</w:t>
              </w:r>
            </w:hyperlink>
            <w:r>
              <w:rPr>
                <w:sz w:val="16"/>
              </w:rPr>
              <w:t xml:space="preserve"> Банка России от 23.12.2022</w:t>
            </w:r>
            <w:r>
              <w:rPr>
                <w:sz w:val="16"/>
              </w:rPr>
              <w:br/>
              <w:t>"Опубликована новая редакция Условий проведения операций по предоставлению и погашению кредитов Банка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документ обновлен в связи с переходом на использование кредитных рейтингов кредитных организаций вместо классификационных групп при проведении Банком России операций предоставления ликвидности.</w:t>
      </w:r>
    </w:p>
    <w:p w:rsidR="00EF1C85" w:rsidRDefault="00EF1C85">
      <w:pPr>
        <w:pStyle w:val="ConsPlusNormal"/>
        <w:jc w:val="both"/>
      </w:pPr>
    </w:p>
    <w:p w:rsidR="00EF1C85" w:rsidRDefault="00EF1C85">
      <w:pPr>
        <w:pStyle w:val="ConsPlusNormal"/>
        <w:jc w:val="both"/>
      </w:pPr>
      <w:r>
        <w:rPr>
          <w:b/>
        </w:rPr>
        <w:t>Установлены нулевые дополнительная и повышенная дополнительная ставки страховых взносов в фонд обязательного страхования вкладов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0">
              <w:r>
                <w:rPr>
                  <w:color w:val="0000FF"/>
                  <w:sz w:val="16"/>
                </w:rPr>
                <w:t>Решение</w:t>
              </w:r>
            </w:hyperlink>
            <w:r>
              <w:rPr>
                <w:sz w:val="16"/>
              </w:rPr>
              <w:t xml:space="preserve"> Совета директоров ГК "Агентство по страхованию вкладов" от 19.12.2022, протокол N 6</w:t>
            </w:r>
            <w:r>
              <w:rPr>
                <w:sz w:val="16"/>
              </w:rPr>
              <w:br/>
              <w:t>&lt;Об установлении дополнительной и повышенной дополнительной ставок страховых взносов, подлежащих уплате банками - участниками системы страхования вкладов в фонд обязательного страхования вкладов&gt;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Ставки в размере 0% будут применяться при исчислении страховых взносов за расчетные периоды I и II календарных кварталов 2023 г.</w:t>
      </w:r>
    </w:p>
    <w:p w:rsidR="00EF1C85" w:rsidRDefault="00EF1C85">
      <w:pPr>
        <w:pStyle w:val="ConsPlusNormal"/>
        <w:jc w:val="both"/>
      </w:pPr>
    </w:p>
    <w:p w:rsidR="00EF1C85" w:rsidRDefault="00EF1C85">
      <w:pPr>
        <w:pStyle w:val="ConsPlusNormal"/>
        <w:jc w:val="both"/>
      </w:pPr>
      <w:r>
        <w:rPr>
          <w:b/>
        </w:rPr>
        <w:t>Банк России с 9 января 2023 года будет применять по аукционам репо на срок 1 месяц плавающую ставку репо, равную ключевой ставке, увеличенной на 0,1 процентного пункта, вместо фиксированной ставки репо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441">
              <w:r>
                <w:rPr>
                  <w:color w:val="0000FF"/>
                  <w:sz w:val="16"/>
                </w:rPr>
                <w:t>сообщение</w:t>
              </w:r>
            </w:hyperlink>
            <w:r>
              <w:rPr>
                <w:sz w:val="16"/>
              </w:rPr>
              <w:t xml:space="preserve"> Банка России от 22.12.2022</w:t>
            </w:r>
            <w:r>
              <w:rPr>
                <w:sz w:val="16"/>
              </w:rPr>
              <w:br/>
              <w:t>"Банк России изменил параметры предоставления средств на аукционах репо на срок 1 месяц"</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случае изменения ключевой ставки Банка России процентная ставка по указанным заключенным сделкам репо на срок 1 месяц будет изменяться на величину изменения ключевой ставки. Другие параметры аукционов репо на срок 1 месяц сохранены без изменений. Аукционы репо на срок 1 месяц будут проводиться согласно ранее утвержденному графику.</w:t>
      </w:r>
    </w:p>
    <w:p w:rsidR="00EF1C85" w:rsidRDefault="00EF1C85">
      <w:pPr>
        <w:pStyle w:val="ConsPlusNormal"/>
        <w:jc w:val="both"/>
      </w:pPr>
    </w:p>
    <w:p w:rsidR="00EF1C85" w:rsidRDefault="00EF1C85">
      <w:pPr>
        <w:pStyle w:val="ConsPlusNormal"/>
        <w:jc w:val="both"/>
      </w:pPr>
      <w:r>
        <w:rPr>
          <w:b/>
        </w:rPr>
        <w:t>Банк России принял решение не проводить расчет и публикацию ставки однодневного межбанковского кредитования в российских рублях RUONIA за 30 декабря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442">
              <w:r>
                <w:rPr>
                  <w:color w:val="0000FF"/>
                  <w:sz w:val="16"/>
                </w:rPr>
                <w:t>сообщение</w:t>
              </w:r>
            </w:hyperlink>
            <w:r>
              <w:rPr>
                <w:sz w:val="16"/>
              </w:rPr>
              <w:t xml:space="preserve"> Банка России от 22.12.2022</w:t>
            </w:r>
            <w:r>
              <w:rPr>
                <w:sz w:val="16"/>
              </w:rPr>
              <w:br/>
              <w:t>"Информация о порядке расчета и публикации процентной ставки RUONIA в период новогодних праздников"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Расчет и публикация ставки RUONIA за 9 января 2023 года будут осуществляться 10 января 2023 года.</w:t>
      </w:r>
    </w:p>
    <w:p w:rsidR="00EF1C85" w:rsidRDefault="00EF1C85">
      <w:pPr>
        <w:pStyle w:val="ConsPlusNormal"/>
        <w:spacing w:before="200"/>
        <w:jc w:val="both"/>
      </w:pPr>
      <w:r>
        <w:lastRenderedPageBreak/>
        <w:t>Расчет и публикация ставки RUONIA с 10 января 2023 года продолжатся в обычном режиме.</w:t>
      </w:r>
    </w:p>
    <w:p w:rsidR="00EF1C85" w:rsidRDefault="00EF1C85">
      <w:pPr>
        <w:pStyle w:val="ConsPlusNormal"/>
        <w:jc w:val="both"/>
      </w:pPr>
    </w:p>
    <w:p w:rsidR="00EF1C85" w:rsidRDefault="00EF1C85">
      <w:pPr>
        <w:pStyle w:val="ConsPlusNormal"/>
        <w:jc w:val="both"/>
      </w:pPr>
      <w:r>
        <w:rPr>
          <w:b/>
        </w:rPr>
        <w:t>На период с 1 января по 31 декабря 2023 года включительно установлены требования к открытию и ведению лицевых счетов нерезидентов держателями реестра владельцев ценных бумаг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3">
              <w:r>
                <w:rPr>
                  <w:color w:val="0000FF"/>
                  <w:sz w:val="16"/>
                </w:rPr>
                <w:t>Решение</w:t>
              </w:r>
            </w:hyperlink>
            <w:r>
              <w:rPr>
                <w:sz w:val="16"/>
              </w:rPr>
              <w:t xml:space="preserve"> Совета директоров Банка России от 23.12.2022</w:t>
            </w:r>
            <w:r>
              <w:rPr>
                <w:sz w:val="16"/>
              </w:rPr>
              <w:br/>
              <w:t>"Об установлении временных требований к деятельности держателей реестра владельцев ценных бумаг в части открытия и ведения ими лицевых счетов отдельных нерезидентов"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Установленные требования не распространяются на деятельность в отношении лицевых счетов нерезидентов, указанных в подпункте "е.1" пункта 7 части 1 статьи 1 указанного Федерального закона "О валютном регулировании и валютном контроле".</w:t>
      </w:r>
    </w:p>
    <w:p w:rsidR="00EF1C85" w:rsidRDefault="00EF1C85">
      <w:pPr>
        <w:pStyle w:val="ConsPlusNormal"/>
        <w:jc w:val="both"/>
      </w:pPr>
    </w:p>
    <w:p w:rsidR="00EF1C85" w:rsidRDefault="00EF1C85">
      <w:pPr>
        <w:pStyle w:val="ConsPlusNormal"/>
        <w:jc w:val="both"/>
      </w:pPr>
      <w:r>
        <w:rPr>
          <w:b/>
        </w:rPr>
        <w:t>На 2023 год расширен перечень источников информации, используемой в целях исполнения требований нормативных актов Банка России и ФСФР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4">
              <w:r>
                <w:rPr>
                  <w:color w:val="0000FF"/>
                  <w:sz w:val="16"/>
                </w:rPr>
                <w:t>Решение</w:t>
              </w:r>
            </w:hyperlink>
            <w:r>
              <w:rPr>
                <w:sz w:val="16"/>
              </w:rPr>
              <w:t xml:space="preserve"> Совета директоров Банка России от 23.12.2022</w:t>
            </w:r>
            <w:r>
              <w:rPr>
                <w:sz w:val="16"/>
              </w:rPr>
              <w:br/>
              <w:t>"Об использовании сведений информационных сервисов в целях исполнения требований нормативных актов Банка России и нормативных правовых актов ФСФР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Сведения, полученные из указанных в информации источников, применяются в целях исполнения требований, предусматривающих необходимость определения котировок, цен (стоимости) финансовых инструментов, драгоценных металлов и иностранных валют.</w:t>
      </w:r>
    </w:p>
    <w:p w:rsidR="00EF1C85" w:rsidRDefault="00EF1C85">
      <w:pPr>
        <w:pStyle w:val="ConsPlusNormal"/>
        <w:spacing w:before="200"/>
        <w:jc w:val="both"/>
      </w:pPr>
      <w:r>
        <w:t>С 01.01.2023 не применяется решение Совета директоров Банка России от 29.04.2022 "Об использовании сведений информационных агентств в целях исполнения требований нормативных актов Банка России и нормативных правовых актов ФСФР России".</w:t>
      </w:r>
    </w:p>
    <w:p w:rsidR="00EF1C85" w:rsidRDefault="00EF1C85">
      <w:pPr>
        <w:pStyle w:val="ConsPlusNormal"/>
        <w:jc w:val="both"/>
      </w:pPr>
    </w:p>
    <w:p w:rsidR="00EF1C85" w:rsidRDefault="00EF1C85">
      <w:pPr>
        <w:pStyle w:val="ConsPlusNormal"/>
        <w:jc w:val="both"/>
      </w:pPr>
      <w:r>
        <w:rPr>
          <w:b/>
        </w:rPr>
        <w:t>Банк России принял решение о минимальной периодичности определения расчетной цены одного инвестиционного пая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5">
              <w:r>
                <w:rPr>
                  <w:color w:val="0000FF"/>
                  <w:sz w:val="16"/>
                </w:rPr>
                <w:t>Решение</w:t>
              </w:r>
            </w:hyperlink>
            <w:r>
              <w:rPr>
                <w:sz w:val="16"/>
              </w:rPr>
              <w:t xml:space="preserve"> Совета директоров Банка России от 23.12.2022</w:t>
            </w:r>
            <w:r>
              <w:rPr>
                <w:sz w:val="16"/>
              </w:rPr>
              <w:br/>
              <w:t>"О временных требованиях к деятельности управляющих компаний биржевых паевых инвестиционных фондов"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по 31 декабря 2023 года включительно управляющие компании биржевых ПИФ, в состав активов которых входят иностранные ценные бумаги, не применяют требование, установленное подпунктом 1.5 пункта 1 Указания Банка России от 31.01.2018 N 4713-У, в части минимальной периодичности определения расчетной цены одного инвестиционного пая, при условии, что расчетная цена одного инвестиционного пая определяется не реже одного раза в 30 минут.</w:t>
      </w:r>
    </w:p>
    <w:p w:rsidR="00EF1C85" w:rsidRDefault="00EF1C85">
      <w:pPr>
        <w:pStyle w:val="ConsPlusNormal"/>
        <w:jc w:val="both"/>
      </w:pPr>
    </w:p>
    <w:p w:rsidR="00EF1C85" w:rsidRDefault="00EF1C85">
      <w:pPr>
        <w:pStyle w:val="ConsPlusNormal"/>
        <w:jc w:val="both"/>
      </w:pPr>
      <w:r>
        <w:rPr>
          <w:b/>
        </w:rPr>
        <w:t>Ко второму чтению подготовлен законопроект, уточняющий особенности для договоров потребительского кредита (займа) без обеспечения, заключенных на срок, не превышающий пятнадцати дней, на сумму, не превышающую 10 тысяч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6">
              <w:r>
                <w:rPr>
                  <w:color w:val="0000FF"/>
                  <w:sz w:val="16"/>
                </w:rPr>
                <w:t>Проект</w:t>
              </w:r>
            </w:hyperlink>
            <w:r>
              <w:rPr>
                <w:sz w:val="16"/>
              </w:rPr>
              <w:t xml:space="preserve"> Федерального закона N 22118-8 "О внесении изменений в Федеральный закон "О потребительском кредите (займе)" (о внесении изменений в статьи 5 и 6 Федерального закона "О потребительском кредите (займе)")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законопроектом максимальное допустимое значение фиксируемой суммы платежей, при достижении которой кредитором не начисляются проценты, меры ответственности по договору такого потребительского кредита, а также платежи за услуги, оказываемые кредитором заемщику за отдельную плату, предлагается установить в размере 15 процентов от суммы потребительского кредита.</w:t>
      </w:r>
    </w:p>
    <w:p w:rsidR="00EF1C85" w:rsidRDefault="00EF1C85">
      <w:pPr>
        <w:pStyle w:val="ConsPlusNormal"/>
        <w:spacing w:before="200"/>
        <w:jc w:val="both"/>
      </w:pPr>
      <w:r>
        <w:t>Сейчас максимальное допустимое значение фиксируемой суммы платежей по таким потребительским кредитам составляет 30 процентов от суммы кредита. При соблюдении указанного условия (наряду с рядом иных условий) к указанным договорам не применяются положения об ограничении размера процентной ставки, установленные частью 23 статьи 5, частью 11 статьи 6 Федерального закона от 21.12.2013 N 353-ФЗ "О потребительском кредите (займе)".</w:t>
      </w:r>
    </w:p>
    <w:p w:rsidR="00EF1C85" w:rsidRDefault="00EF1C85">
      <w:pPr>
        <w:pStyle w:val="ConsPlusNormal"/>
        <w:jc w:val="both"/>
      </w:pPr>
    </w:p>
    <w:p w:rsidR="00EF1C85" w:rsidRDefault="00EF1C85">
      <w:pPr>
        <w:pStyle w:val="ConsPlusNormal"/>
        <w:jc w:val="both"/>
      </w:pPr>
      <w:r>
        <w:rPr>
          <w:b/>
        </w:rPr>
        <w:t>С 2024 года предлагается ввести обязанность кредиторов проверять показатель долговой нагрузки заемщика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7">
              <w:r>
                <w:rPr>
                  <w:color w:val="0000FF"/>
                  <w:sz w:val="16"/>
                </w:rPr>
                <w:t>Проект</w:t>
              </w:r>
            </w:hyperlink>
            <w:r>
              <w:rPr>
                <w:sz w:val="16"/>
              </w:rPr>
              <w:t xml:space="preserve"> Федерального закона N 1145324-7 "О внесении изменений в Федеральный закон "О потребительском кредите (займе)" (О внесении изменений в Федеральный закон "О потребительском кредите (займе)"</w:t>
            </w:r>
            <w:r>
              <w:rPr>
                <w:sz w:val="16"/>
              </w:rPr>
              <w:br/>
              <w:t>(в части расчета показателя долговой нагрузки заемщика)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законопроекту кредитная или микрофинансовая организация (кредиторы) обязаны рассчитывать показатель долговой нагрузки (ПДН) заемщика при предоставлении потребительского кредита (займа), а также при принятии ряда решений, например, об увеличении размера среднемесячного платежа, лимита кредитования или о продлении срока действия договора.</w:t>
      </w:r>
    </w:p>
    <w:p w:rsidR="00EF1C85" w:rsidRDefault="00EF1C85">
      <w:pPr>
        <w:pStyle w:val="ConsPlusNormal"/>
        <w:spacing w:before="200"/>
        <w:jc w:val="both"/>
      </w:pPr>
      <w:r>
        <w:t>В случае, если рассчитанное значение ПДН превысит 50%, кредитор будет обязан уведомить заемщика в письменной форме о существующем риске неисполнения обязательств по потребительскому кредиту (займу) и риске применения к нему штрафных санкций.</w:t>
      </w:r>
    </w:p>
    <w:p w:rsidR="00EF1C85" w:rsidRDefault="00EF1C85">
      <w:pPr>
        <w:pStyle w:val="ConsPlusNormal"/>
        <w:spacing w:before="200"/>
        <w:jc w:val="both"/>
      </w:pPr>
      <w:r>
        <w:t>Установлен также ряд случаев, когда требования о расчете ПДН не применяются, например: при предоставлении образовательных кредитов с господдержкой; при предоставлении кредитов (займов) инвалидам на приобретение технических средств реабилитации и пр.</w:t>
      </w:r>
    </w:p>
    <w:p w:rsidR="00EF1C85" w:rsidRDefault="00EF1C85">
      <w:pPr>
        <w:pStyle w:val="ConsPlusNormal"/>
        <w:jc w:val="both"/>
      </w:pPr>
    </w:p>
    <w:p w:rsidR="00EF1C85" w:rsidRDefault="00EF1C85">
      <w:pPr>
        <w:pStyle w:val="ConsPlusNormal"/>
        <w:jc w:val="both"/>
        <w:outlineLvl w:val="1"/>
      </w:pPr>
      <w:r>
        <w:rPr>
          <w:b/>
        </w:rPr>
        <w:t>ЦЕННЫЕ БУМАГИ. РЫНОК ЦЕННЫХ БУМАГ</w:t>
      </w:r>
    </w:p>
    <w:p w:rsidR="00EF1C85" w:rsidRDefault="00EF1C85">
      <w:pPr>
        <w:pStyle w:val="ConsPlusNormal"/>
        <w:spacing w:before="200"/>
        <w:jc w:val="both"/>
      </w:pPr>
      <w:r>
        <w:rPr>
          <w:b/>
        </w:rPr>
        <w:t>Разъяснены отдельные требования к правилам доверительного управления паевыми инвестиционными фондами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48">
              <w:r>
                <w:rPr>
                  <w:color w:val="0000FF"/>
                  <w:sz w:val="16"/>
                </w:rPr>
                <w:t>Письмо&gt;</w:t>
              </w:r>
            </w:hyperlink>
            <w:r>
              <w:rPr>
                <w:sz w:val="16"/>
              </w:rPr>
              <w:t xml:space="preserve"> Банка России от 16.12.2022 N 38-1-4/3739</w:t>
            </w:r>
            <w:r>
              <w:rPr>
                <w:sz w:val="16"/>
              </w:rPr>
              <w:br/>
              <w:t>"О требованиях к правилам доверительного управления паевыми инвестиционными фондами"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в целях соответствия инвестиционной декларации указанным требованиям в отношении инвестиционной стратегии как активного, так и пассивного управления такая декларация должна содержать как минимум: указание на объекты инвестирования, посредством вложения в которые управляющей компанией осуществляется реализация инвестиционной стратегии; описание способов (критериев) выбора управляющей компанией активов из числа указанных объектов инвестирования при совершении сделок с такими активами за счет имущества ПИФ, посредством которого осуществляется реализация инвестиционной стратегии.</w:t>
      </w:r>
    </w:p>
    <w:p w:rsidR="00EF1C85" w:rsidRDefault="00EF1C85">
      <w:pPr>
        <w:pStyle w:val="ConsPlusNormal"/>
        <w:spacing w:before="200"/>
        <w:jc w:val="both"/>
      </w:pPr>
      <w:r>
        <w:t>Кроме того, управляющая компания должна обеспечить наличие у нее информации (документов, сведений), подтверждающих соблюдение ею способа реализации инвестиционной стратегии, указанного в инвестиционной декларации, независимо от подробности его описания.</w:t>
      </w:r>
    </w:p>
    <w:p w:rsidR="00EF1C85" w:rsidRDefault="00EF1C85">
      <w:pPr>
        <w:pStyle w:val="ConsPlusNormal"/>
        <w:jc w:val="both"/>
      </w:pPr>
    </w:p>
    <w:p w:rsidR="00EF1C85" w:rsidRDefault="00EF1C85">
      <w:pPr>
        <w:pStyle w:val="ConsPlusNormal"/>
        <w:jc w:val="both"/>
        <w:outlineLvl w:val="1"/>
      </w:pPr>
      <w:r>
        <w:rPr>
          <w:b/>
        </w:rPr>
        <w:t>БУХГАЛТЕРСКИЙ УЧЕТ. СТАТИСТИКА</w:t>
      </w:r>
    </w:p>
    <w:p w:rsidR="00EF1C85" w:rsidRDefault="00EF1C85">
      <w:pPr>
        <w:pStyle w:val="ConsPlusNormal"/>
        <w:spacing w:before="200"/>
        <w:jc w:val="both"/>
      </w:pPr>
      <w:r>
        <w:rPr>
          <w:b/>
        </w:rPr>
        <w:t>Актуализированы формы федерального статистического наблюдения с указаниями по их заполнению, сбор и обработка данных по которым осуществляется Пенсионным фондом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49">
              <w:r>
                <w:rPr>
                  <w:color w:val="0000FF"/>
                  <w:sz w:val="16"/>
                </w:rPr>
                <w:t>Приказ</w:t>
              </w:r>
            </w:hyperlink>
            <w:r>
              <w:rPr>
                <w:sz w:val="16"/>
              </w:rPr>
              <w:t xml:space="preserve"> Росстата от 20.11.2020 N 717</w:t>
            </w:r>
            <w:r>
              <w:rPr>
                <w:sz w:val="16"/>
              </w:rPr>
              <w:br/>
              <w:t>"Об утверждении форм федерального статистического наблюдения с указаниями по их заполнению для организации Пенсионным фондом Российской Федерации федерального статистического наблюдения за численностью пенсионеров и суммами назначенного им пенсионного обеспечения"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сроки ввода указанных форм в действие.</w:t>
      </w:r>
    </w:p>
    <w:p w:rsidR="00EF1C85" w:rsidRDefault="00EF1C85">
      <w:pPr>
        <w:pStyle w:val="ConsPlusNormal"/>
        <w:spacing w:before="200"/>
        <w:jc w:val="both"/>
      </w:pPr>
      <w:r>
        <w:t>Признаются утратившими силу приказы Росстата от 24 декабря 2018 г. N 770 и от 3 декабря 2019 г. N 727, которыми утверждены аналогичные формы.</w:t>
      </w:r>
    </w:p>
    <w:p w:rsidR="00EF1C85" w:rsidRDefault="00EF1C85">
      <w:pPr>
        <w:pStyle w:val="ConsPlusNormal"/>
        <w:jc w:val="both"/>
      </w:pPr>
    </w:p>
    <w:p w:rsidR="00EF1C85" w:rsidRDefault="00EF1C85">
      <w:pPr>
        <w:pStyle w:val="ConsPlusNormal"/>
        <w:jc w:val="both"/>
      </w:pPr>
      <w:r>
        <w:rPr>
          <w:b/>
        </w:rPr>
        <w:t>Утверждены формы федерального статистического наблюдения с указаниями по их заполнению для организации Росавиацией статистического наблюдения за деятельностью воздушного транспорта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0">
              <w:r>
                <w:rPr>
                  <w:color w:val="0000FF"/>
                  <w:sz w:val="16"/>
                </w:rPr>
                <w:t>Приказ</w:t>
              </w:r>
            </w:hyperlink>
            <w:r>
              <w:rPr>
                <w:sz w:val="16"/>
              </w:rPr>
              <w:t xml:space="preserve"> Росстата от 19.12.2022 N 955</w:t>
            </w:r>
            <w:r>
              <w:rPr>
                <w:sz w:val="16"/>
              </w:rPr>
              <w:br/>
              <w:t>"Об утверждении форм федерального статистического наблюдения с указаниями по их заполнению для организации Федеральным агентством воздушного транспорта федерального статистического наблюдения за деятельностью воздушного транспорта"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Приказом в действие с отчета за январь - март 2023 года вводятся квартальные формы N 32-ГА "Сведения о парке воздушных судов", N 33-ГА "Сведения о работе воздушных судов", N 34-ГА "Сведения о календарном времени самолетов, вертолетов". В действие с отчета за январь 2023 года вводится месячная форма N 15-ГА "Сведения об объеме перевозок через аэропорты".</w:t>
      </w:r>
    </w:p>
    <w:p w:rsidR="00EF1C85" w:rsidRDefault="00EF1C85">
      <w:pPr>
        <w:pStyle w:val="ConsPlusNormal"/>
        <w:spacing w:before="200"/>
        <w:jc w:val="both"/>
      </w:pPr>
      <w:r>
        <w:t>Первичные статданные по указанным формам федерального статистического наблюдения предоставляются в соответствии с указаниями по их заполнению, по адресам, в сроки и с периодичностью, которые указаны на бланках этих форм.</w:t>
      </w:r>
    </w:p>
    <w:p w:rsidR="00EF1C85" w:rsidRDefault="00EF1C85">
      <w:pPr>
        <w:pStyle w:val="ConsPlusNormal"/>
        <w:spacing w:before="200"/>
        <w:jc w:val="both"/>
      </w:pPr>
      <w:r>
        <w:t>Признаются утратившими силу отдельные акты Госкомстата России и Росстата, изданные для регламентации аналогичных правоотношений.</w:t>
      </w:r>
    </w:p>
    <w:p w:rsidR="00EF1C85" w:rsidRDefault="00EF1C85">
      <w:pPr>
        <w:pStyle w:val="ConsPlusNormal"/>
        <w:jc w:val="both"/>
      </w:pPr>
    </w:p>
    <w:p w:rsidR="00EF1C85" w:rsidRDefault="00EF1C85">
      <w:pPr>
        <w:pStyle w:val="ConsPlusNormal"/>
        <w:jc w:val="both"/>
      </w:pPr>
      <w:r>
        <w:rPr>
          <w:b/>
        </w:rPr>
        <w:t>Актуализированы формы федерального статистического наблюдения за структурой отпускной и розничной цены на отдельные виды товаров, с указаниями по их заполнению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1">
              <w:r>
                <w:rPr>
                  <w:color w:val="0000FF"/>
                  <w:sz w:val="16"/>
                </w:rPr>
                <w:t>Приказ</w:t>
              </w:r>
            </w:hyperlink>
            <w:r>
              <w:rPr>
                <w:sz w:val="16"/>
              </w:rPr>
              <w:t xml:space="preserve"> Росстата от 20.12.2022 N 963</w:t>
            </w:r>
            <w:r>
              <w:rPr>
                <w:sz w:val="16"/>
              </w:rPr>
              <w:br/>
              <w:t>"Об утверждении форм федерального статистического наблюдения для организации федерального статистического наблюдения за структурой отпускной и розничной цены на отдельные виды товаров"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формах:</w:t>
      </w:r>
    </w:p>
    <w:p w:rsidR="00EF1C85" w:rsidRDefault="00EF1C85">
      <w:pPr>
        <w:pStyle w:val="ConsPlusNormal"/>
        <w:spacing w:before="200"/>
        <w:jc w:val="both"/>
      </w:pPr>
      <w:r>
        <w:t>N 1-РЦ "Сведения о структуре отпускной цены на отдельные виды товаров";</w:t>
      </w:r>
    </w:p>
    <w:p w:rsidR="00EF1C85" w:rsidRDefault="00EF1C85">
      <w:pPr>
        <w:pStyle w:val="ConsPlusNormal"/>
        <w:spacing w:before="200"/>
        <w:jc w:val="both"/>
      </w:pPr>
      <w:r>
        <w:t>N 2-РЦ "Сведения о составе розничной цены и затратах организаций розничной торговли по продаже отдельных видов товаров".</w:t>
      </w:r>
    </w:p>
    <w:p w:rsidR="00EF1C85" w:rsidRDefault="00EF1C85">
      <w:pPr>
        <w:pStyle w:val="ConsPlusNormal"/>
        <w:spacing w:before="200"/>
        <w:jc w:val="both"/>
      </w:pPr>
      <w:r>
        <w:t>С введением в действие указанных форм признаются утратившими силу аналогичные формы, утвержденные приказом Росстата от 30 июля 2021 г. N 460.</w:t>
      </w:r>
    </w:p>
    <w:p w:rsidR="00EF1C85" w:rsidRDefault="00EF1C85">
      <w:pPr>
        <w:pStyle w:val="ConsPlusNormal"/>
        <w:jc w:val="both"/>
      </w:pPr>
    </w:p>
    <w:p w:rsidR="00EF1C85" w:rsidRDefault="00EF1C85">
      <w:pPr>
        <w:pStyle w:val="ConsPlusNormal"/>
        <w:jc w:val="both"/>
      </w:pPr>
      <w:r>
        <w:rPr>
          <w:b/>
        </w:rPr>
        <w:t>Форма федерального статистического наблюдения N 2-Т (трудоустройство) "Сведения о предоставлении государственных услуг в области содействия занятости населения" изложена в новой редакции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2">
              <w:r>
                <w:rPr>
                  <w:color w:val="0000FF"/>
                  <w:sz w:val="16"/>
                </w:rPr>
                <w:t>Приказ</w:t>
              </w:r>
            </w:hyperlink>
            <w:r>
              <w:rPr>
                <w:sz w:val="16"/>
              </w:rPr>
              <w:t xml:space="preserve"> Росстата от 21.12.2022 N 969</w:t>
            </w:r>
            <w:r>
              <w:rPr>
                <w:sz w:val="16"/>
              </w:rPr>
              <w:br/>
              <w:t>"О внесении изменений в приложение N 1 "Форма федерального статистического наблюдения N 2-Т (трудоустройство) "Сведения о предоставлении государственных услуг в области содействия занятости населения", утвержденное приказом Росстата от 1 марта 2022 г. N 98"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 предоставляется государственными учреждениями службы занятости населения, а также органами исполнительной власти субъектов РФ, осуществляющими полномочия в области содействия занятости населения.</w:t>
      </w:r>
    </w:p>
    <w:p w:rsidR="00EF1C85" w:rsidRDefault="00EF1C85">
      <w:pPr>
        <w:pStyle w:val="ConsPlusNormal"/>
        <w:jc w:val="both"/>
      </w:pPr>
    </w:p>
    <w:p w:rsidR="00EF1C85" w:rsidRDefault="00EF1C85">
      <w:pPr>
        <w:pStyle w:val="ConsPlusNormal"/>
        <w:jc w:val="both"/>
      </w:pPr>
      <w:r>
        <w:rPr>
          <w:b/>
        </w:rPr>
        <w:t>С 1 января 2023 года и до особого распоряжения Банк России будет воздерживаться от применения мер воздействия к операторам финансовых платформ в случае несоблюдения ими требований нормативных актов Банка России по бухгалтерскому учету и бухгалтерской (финансовой) отчетности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453">
              <w:r>
                <w:rPr>
                  <w:color w:val="0000FF"/>
                  <w:sz w:val="16"/>
                </w:rPr>
                <w:t>письмо</w:t>
              </w:r>
            </w:hyperlink>
            <w:r>
              <w:rPr>
                <w:sz w:val="16"/>
              </w:rPr>
              <w:t xml:space="preserve"> Банка России от 16.12.2022 N ИН-018-34/138</w:t>
            </w:r>
            <w:r>
              <w:rPr>
                <w:sz w:val="16"/>
              </w:rPr>
              <w:br/>
              <w:t>"О неприменении Банком России мер воздействия к операторам финансовых платформ"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 1 января 2023 года нормативные акты Банка России по бухгалтерскому учету и бухгалтерской (финансовой) отчетности не распространяются на операторов финансовых платформ, за исключением операторов финансовых платформ, совмещающих указанную деятельность с иными видами деятельности некредитных финансовых организаций с учетом ограничений, установленных частью 2 статьи 8 Федерального закона от 20.07.2020 N 211-ФЗ "О совершении финансовых сделок с использованием финансовой платформы".</w:t>
      </w:r>
    </w:p>
    <w:p w:rsidR="00EF1C85" w:rsidRDefault="00EF1C85">
      <w:pPr>
        <w:pStyle w:val="ConsPlusNormal"/>
        <w:jc w:val="both"/>
      </w:pPr>
    </w:p>
    <w:p w:rsidR="00EF1C85" w:rsidRDefault="00EF1C85">
      <w:pPr>
        <w:pStyle w:val="ConsPlusNormal"/>
        <w:jc w:val="both"/>
      </w:pPr>
      <w:r>
        <w:rPr>
          <w:b/>
        </w:rPr>
        <w:t>Минфином подготовлены рекомендации по проведению аудита годовой бухгалтерской отчетности организаций за 2022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4">
              <w:r>
                <w:rPr>
                  <w:color w:val="0000FF"/>
                  <w:sz w:val="16"/>
                </w:rPr>
                <w:t>"Рекомендации</w:t>
              </w:r>
            </w:hyperlink>
            <w:r>
              <w:rPr>
                <w:sz w:val="16"/>
              </w:rPr>
              <w:t xml:space="preserve"> аудиторским организациям, индивидуальным аудиторам, аудиторам по проведению аудита годовой бухгалтерской отчетности организаций за 2022 год"</w:t>
            </w:r>
            <w:r>
              <w:rPr>
                <w:sz w:val="16"/>
              </w:rPr>
              <w:br/>
              <w:t>(приложение к письму Минфина России от 23.12.2022 N 07-04-09/126779)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Аудиторским организациям, индивидуальным аудиторам и аудиторам при проведении аудита годовой бухгалтерской (финансовой) отчетности за 2022 г., рекомендовано обратить внимание, в частности, на влияние ситуации, сложившейся в 2022 г. на деятельность и бухгалтерскую отчетность аудируемых лиц; обеспечение функционирования системы управления качеством при проведении аудита или обзорных проверок бухгалтерской отчетности; определение ключевых вопросов аудита в целях повышения информационной ценности аудиторского заключения и пр.</w:t>
      </w:r>
    </w:p>
    <w:p w:rsidR="00EF1C85" w:rsidRDefault="00EF1C85">
      <w:pPr>
        <w:pStyle w:val="ConsPlusNormal"/>
        <w:spacing w:before="200"/>
        <w:jc w:val="both"/>
      </w:pPr>
      <w:r>
        <w:t>Определен ряд вопросов, касающихся регуляторных послаблений Банка России в связи с введением мер ограничительного характера, на которые рекомендовано обратить особое внимание при проведении аудита бухгалтерской отчетности кредитных и некредитных финансовых организаций, а также лиц, оказывающих профессиональные услуги на финансовом рынке.</w:t>
      </w:r>
    </w:p>
    <w:p w:rsidR="00EF1C85" w:rsidRDefault="00EF1C85">
      <w:pPr>
        <w:pStyle w:val="ConsPlusNormal"/>
        <w:spacing w:before="200"/>
        <w:jc w:val="both"/>
      </w:pPr>
      <w:r>
        <w:t>Также, в частности, указано о необходимости обратить особое внимание на выполнение обязанностей, связанных с исполнением требований Закона о ПОД/ФТ при выполнении аудиторских процедур в отношении цифровой валюты.</w:t>
      </w:r>
    </w:p>
    <w:p w:rsidR="00EF1C85" w:rsidRDefault="00EF1C85">
      <w:pPr>
        <w:pStyle w:val="ConsPlusNormal"/>
        <w:jc w:val="both"/>
      </w:pPr>
    </w:p>
    <w:p w:rsidR="00EF1C85" w:rsidRDefault="00EF1C85">
      <w:pPr>
        <w:pStyle w:val="ConsPlusNormal"/>
        <w:jc w:val="both"/>
      </w:pPr>
      <w:r>
        <w:rPr>
          <w:b/>
        </w:rPr>
        <w:t>Даны разъяснения по вопросам ведения бухгалтерского учета на территориях новых субъектов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55">
              <w:r>
                <w:rPr>
                  <w:color w:val="0000FF"/>
                  <w:sz w:val="16"/>
                </w:rPr>
                <w:t>Информация&gt;</w:t>
              </w:r>
            </w:hyperlink>
            <w:r>
              <w:rPr>
                <w:sz w:val="16"/>
              </w:rPr>
              <w:t xml:space="preserve"> Минфина России N ПЗ-15/2022</w:t>
            </w:r>
            <w:r>
              <w:rPr>
                <w:sz w:val="16"/>
              </w:rPr>
              <w:br/>
              <w:t>"О ведении бухгалтерского учета на территориях новых субъектов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Нормативные правовые акты РФ действуют на новых территориях со дня их принятия в состав субъектов РФ, т.е. с 30 сентября 2022 г.</w:t>
      </w:r>
    </w:p>
    <w:p w:rsidR="00EF1C85" w:rsidRDefault="00EF1C85">
      <w:pPr>
        <w:pStyle w:val="ConsPlusNormal"/>
        <w:spacing w:before="200"/>
        <w:jc w:val="both"/>
      </w:pPr>
      <w:r>
        <w:t>Экономические субъекты, созданные до указанной даты, в период с 30 сентября по 31 декабря 2022 г. вправе вести бухгалтерский учет в соответствии с правилами, действовавшими на соответствующих территориях до 30 сентября 2022 г.</w:t>
      </w:r>
    </w:p>
    <w:p w:rsidR="00EF1C85" w:rsidRDefault="00EF1C85">
      <w:pPr>
        <w:pStyle w:val="ConsPlusNormal"/>
        <w:spacing w:before="200"/>
        <w:jc w:val="both"/>
      </w:pPr>
      <w:r>
        <w:t>Сообщается о порядке представления отчетности за 2022 год, об изменении учетной политики в связи с переходом к применению законодательства РФ, разъяснены вопросы, связанные с денежным измерением объектов бухгалтерского учета, и пр.</w:t>
      </w:r>
    </w:p>
    <w:p w:rsidR="00EF1C85" w:rsidRDefault="00EF1C85">
      <w:pPr>
        <w:pStyle w:val="ConsPlusNormal"/>
        <w:jc w:val="both"/>
      </w:pPr>
    </w:p>
    <w:p w:rsidR="00EF1C85" w:rsidRDefault="00EF1C85">
      <w:pPr>
        <w:pStyle w:val="ConsPlusNormal"/>
        <w:jc w:val="both"/>
      </w:pPr>
      <w:r>
        <w:rPr>
          <w:b/>
        </w:rPr>
        <w:t>Предлагается предоставить доступ к ограниченной финансовой информации дочерним структурам российских аудиторских организаций, расположенных в странах ЕАЭС и "дружественных" государствах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6">
              <w:r>
                <w:rPr>
                  <w:color w:val="0000FF"/>
                  <w:sz w:val="16"/>
                </w:rPr>
                <w:t>Проект</w:t>
              </w:r>
            </w:hyperlink>
            <w:r>
              <w:rPr>
                <w:sz w:val="16"/>
              </w:rPr>
              <w:t xml:space="preserve"> Постановления Правительства РФ "О внесении изменения в постановление Правительства Российской Федерации от 19 апреля 2021 г. N 622"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Ограничения на предоставление аудируемым лицом информации и документации иностранным аудиторским организациям и индивидуальным аудиторам установлены постановлением Правительства РФ от 19 апреля 2021 г. N 622.</w:t>
      </w:r>
    </w:p>
    <w:p w:rsidR="00EF1C85" w:rsidRDefault="00EF1C85">
      <w:pPr>
        <w:pStyle w:val="ConsPlusNormal"/>
        <w:spacing w:before="200"/>
        <w:jc w:val="both"/>
      </w:pPr>
      <w:r>
        <w:t>Проектом предлагается не распространять требования данного постановления в отношении аудиторской организации, соответствующей определенным условиям.</w:t>
      </w:r>
    </w:p>
    <w:p w:rsidR="00EF1C85" w:rsidRDefault="00EF1C85">
      <w:pPr>
        <w:pStyle w:val="ConsPlusNormal"/>
        <w:spacing w:before="200"/>
        <w:jc w:val="both"/>
      </w:pPr>
      <w:r>
        <w:t>Организация, в числе прочего, не должна находиться под прямым или косвенным контролем иностранного лица. Также аудиторская организация должна являться основным хозяйственным обществом по отношению к дочернему обществу, созданному на территории иностранного государства - члена ЕАЭС или иного государства, не включенного в перечень "недружественных" иностранных государств и территорий.</w:t>
      </w:r>
    </w:p>
    <w:p w:rsidR="00EF1C85" w:rsidRDefault="00EF1C85">
      <w:pPr>
        <w:pStyle w:val="ConsPlusNormal"/>
        <w:jc w:val="both"/>
      </w:pPr>
    </w:p>
    <w:p w:rsidR="00EF1C85" w:rsidRDefault="00EF1C85">
      <w:pPr>
        <w:pStyle w:val="ConsPlusNormal"/>
        <w:jc w:val="both"/>
      </w:pPr>
      <w:r>
        <w:rPr>
          <w:b/>
        </w:rPr>
        <w:t>При составлении бухгалтерской отчетности бюджетными и автономными учреждениями за 2022 год необходимо учитывать установленные особенности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7">
              <w:r>
                <w:rPr>
                  <w:color w:val="0000FF"/>
                  <w:sz w:val="16"/>
                </w:rPr>
                <w:t>Приказ</w:t>
              </w:r>
            </w:hyperlink>
            <w:r>
              <w:rPr>
                <w:sz w:val="16"/>
              </w:rPr>
              <w:t xml:space="preserve"> Минфина России от 01.12.2022 N 183н</w:t>
            </w:r>
            <w:r>
              <w:rPr>
                <w:sz w:val="16"/>
              </w:rPr>
              <w:br/>
              <w:t>"О внесении изменений в приказ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Приказом установлен ряд требований, касающихся составления отчетности на 1 января 2023 года, в части отражения показателей в Отчете о движении денежных средств учреждения (ф. 0503723), а также в Пояснительной записке к Балансу учреждения (ф. 0503760).</w:t>
      </w:r>
    </w:p>
    <w:p w:rsidR="00EF1C85" w:rsidRDefault="00EF1C85">
      <w:pPr>
        <w:pStyle w:val="ConsPlusNormal"/>
        <w:spacing w:before="200"/>
        <w:jc w:val="both"/>
      </w:pPr>
      <w:r>
        <w:lastRenderedPageBreak/>
        <w:t>Внесены также изменения в Инструкцию о порядке составления и представления отчетности, уточняющие, в частности, требования к формированию показателей Баланса государственного (муниципального) учреждения (ф. 0503730); Отчета о финансовых результатах деятельности учреждения (ф. 0503721); Отчета о движении денежных средств учреждения (ф. 0503723) и др.</w:t>
      </w:r>
    </w:p>
    <w:p w:rsidR="00EF1C85" w:rsidRDefault="00EF1C85">
      <w:pPr>
        <w:pStyle w:val="ConsPlusNormal"/>
        <w:spacing w:before="200"/>
        <w:jc w:val="both"/>
      </w:pPr>
      <w:r>
        <w:t>В настоящее время данный документ находится на регистрации в Минюсте России.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outlineLvl w:val="1"/>
      </w:pPr>
      <w:r>
        <w:rPr>
          <w:b/>
        </w:rPr>
        <w:t>ХОЗЯЙСТВЕННАЯ ДЕЯТЕЛЬНОСТЬ</w:t>
      </w:r>
    </w:p>
    <w:p w:rsidR="00EF1C85" w:rsidRDefault="00EF1C85">
      <w:pPr>
        <w:pStyle w:val="ConsPlusNormal"/>
        <w:spacing w:before="200"/>
        <w:jc w:val="both"/>
      </w:pPr>
      <w:r>
        <w:rPr>
          <w:b/>
        </w:rPr>
        <w:t>Уточнен порядок продажи государственного или муниципального имущества в электронной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8">
              <w:r>
                <w:rPr>
                  <w:color w:val="0000FF"/>
                  <w:sz w:val="16"/>
                </w:rPr>
                <w:t>Постановление</w:t>
              </w:r>
            </w:hyperlink>
            <w:r>
              <w:rPr>
                <w:sz w:val="16"/>
              </w:rPr>
              <w:t xml:space="preserve"> Правительства РФ от 22.12.2022 N 2382</w:t>
            </w:r>
            <w:r>
              <w:rPr>
                <w:sz w:val="16"/>
              </w:rPr>
              <w:br/>
              <w:t>"О внесении изменений в Положение об организации и проведении продажи государственного или муниципального имущества в электронной форме"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скорректированы суммы задатка, которые необходимо оставить для участия в продаже имущества на аукционе, в конкурсе и посредством публичного предложения.</w:t>
      </w:r>
    </w:p>
    <w:p w:rsidR="00EF1C85" w:rsidRDefault="00EF1C85">
      <w:pPr>
        <w:pStyle w:val="ConsPlusNormal"/>
        <w:spacing w:before="200"/>
        <w:jc w:val="both"/>
      </w:pPr>
      <w:r>
        <w:t>В частности, предусмотрено, что задаток составляет 10 процентов начальной цены продажи имущества, составляющей менее 100 млн рублей, и 20 процентов начальной цены продажи имущества, составляющей 100 млн рублей и более.</w:t>
      </w:r>
    </w:p>
    <w:p w:rsidR="00EF1C85" w:rsidRDefault="00EF1C85">
      <w:pPr>
        <w:pStyle w:val="ConsPlusNormal"/>
        <w:jc w:val="both"/>
      </w:pPr>
    </w:p>
    <w:p w:rsidR="00EF1C85" w:rsidRDefault="00EF1C85">
      <w:pPr>
        <w:pStyle w:val="ConsPlusNormal"/>
        <w:jc w:val="both"/>
      </w:pPr>
      <w:r>
        <w:rPr>
          <w:b/>
        </w:rPr>
        <w:t>На 1-е полугодие 2023 года для 36 субъектов РФ определены температурные коэффициенты (коэффициенты приведения к стандартным условиям)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59">
              <w:r>
                <w:rPr>
                  <w:color w:val="0000FF"/>
                  <w:sz w:val="16"/>
                </w:rPr>
                <w:t>Приказ</w:t>
              </w:r>
            </w:hyperlink>
            <w:r>
              <w:rPr>
                <w:sz w:val="16"/>
              </w:rPr>
              <w:t xml:space="preserve"> Росстандарта от 16.11.2022 N 2869</w:t>
            </w:r>
            <w:r>
              <w:rPr>
                <w:sz w:val="16"/>
              </w:rPr>
              <w:br/>
              <w:t>"Об утверждении температурных коэффициентов (коэффициентов приведения к стандартным условиям) на первое полугодие 2023 года"</w:t>
            </w:r>
            <w:r>
              <w:rPr>
                <w:sz w:val="16"/>
              </w:rPr>
              <w:br/>
              <w:t>Зарегистрировано в Минюсте России 15.12.2022 N 71534.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Температурные коэффициенты применяются в целях определения объема потребленного газа по показаниям приборов учета газа, не имеющих температурной компенсации, установленных вне помещений.</w:t>
      </w:r>
    </w:p>
    <w:p w:rsidR="00EF1C85" w:rsidRDefault="00EF1C85">
      <w:pPr>
        <w:pStyle w:val="ConsPlusNormal"/>
        <w:jc w:val="both"/>
      </w:pPr>
    </w:p>
    <w:p w:rsidR="00EF1C85" w:rsidRDefault="00EF1C85">
      <w:pPr>
        <w:pStyle w:val="ConsPlusNormal"/>
        <w:jc w:val="both"/>
      </w:pPr>
      <w:r>
        <w:rPr>
          <w:b/>
        </w:rPr>
        <w:t>Росстандартом подготовлены методические рекомендации по вопросам проведения самообследования в рамках добровольного определения контролируемыми лицами уровня соблюдения ими обязательных требований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460">
              <w:r>
                <w:rPr>
                  <w:color w:val="0000FF"/>
                  <w:sz w:val="16"/>
                </w:rPr>
                <w:t>Методические</w:t>
              </w:r>
            </w:hyperlink>
            <w:r>
              <w:rPr>
                <w:sz w:val="16"/>
              </w:rPr>
              <w:t xml:space="preserve"> рекомендации по проведению самообследования и подготовке декларации соблюдения обязательных требований в области обеспечения единства измерений"</w:t>
            </w:r>
            <w:r>
              <w:rPr>
                <w:sz w:val="16"/>
              </w:rPr>
              <w:br/>
              <w:t>(утв. Росстандартом 09.12.2022)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целях проведения самообследования контролируемое лицо проходит авторизацию через Единую систему идентификации и аутентификации (ЕСИА) в "Личном кабинете проверяемого лица" на официальном сайте Росстандарта в сети "Интернет" (https://www.rst.gov.ru/portal/gost) и выбирает список контрольных вопросов, ответы на которые свидетельствуют о соблюдении или несоблюдении им обязательных требований в области обеспечения единства измерений.</w:t>
      </w:r>
    </w:p>
    <w:p w:rsidR="00EF1C85" w:rsidRDefault="00EF1C85">
      <w:pPr>
        <w:pStyle w:val="ConsPlusNormal"/>
        <w:spacing w:before="200"/>
        <w:jc w:val="both"/>
      </w:pPr>
      <w:r>
        <w:t>В случае если ответы на контрольные вопросы подтверждают соблюдение обязательных требований, контролируемое лицо вправе принять декларацию соблюдения обязательных требований по рекомендуемой форме.</w:t>
      </w:r>
    </w:p>
    <w:p w:rsidR="00EF1C85" w:rsidRDefault="00EF1C85">
      <w:pPr>
        <w:pStyle w:val="ConsPlusNormal"/>
        <w:jc w:val="both"/>
      </w:pPr>
    </w:p>
    <w:p w:rsidR="00EF1C85" w:rsidRDefault="00EF1C85">
      <w:pPr>
        <w:pStyle w:val="ConsPlusNormal"/>
        <w:jc w:val="both"/>
      </w:pPr>
      <w:r>
        <w:rPr>
          <w:b/>
        </w:rPr>
        <w:t>Росстандартом подготовлены методические рекомендации по вопросам проведения самообследования в рамках добровольного определения контролируемыми лицами уровня соблюдения ими обязательных требований в сфере технического регулирования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461">
              <w:r>
                <w:rPr>
                  <w:color w:val="0000FF"/>
                  <w:sz w:val="16"/>
                </w:rPr>
                <w:t>Методические</w:t>
              </w:r>
            </w:hyperlink>
            <w:r>
              <w:rPr>
                <w:sz w:val="16"/>
              </w:rPr>
              <w:t xml:space="preserve"> рекомендации по проведению самообследования и подготовке декларации соблюдения обязательных требований, установленных техническими регламентами в отношении колесных транспортных средств (шасси) и компонентов транспортных средств (шасси), находящихся в обращении (до начала их эксплуатации), автомобильного бензина, дизельного топлива, судового топлива и мазута, или обязательных требований, подлежащих применению до дня вступления в силу технических регламентов в соответствии с Федеральным законом "О техническом регулировании", в отношении электрической энергии в электрических сетях общего назначения переменного трехфазного и однофазного тока частотой 50 Гц"</w:t>
            </w:r>
            <w:r>
              <w:rPr>
                <w:sz w:val="16"/>
              </w:rPr>
              <w:br/>
            </w:r>
            <w:r>
              <w:rPr>
                <w:sz w:val="16"/>
              </w:rPr>
              <w:lastRenderedPageBreak/>
              <w:t>(утв. Росстандартом 09.12.2022)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целях проведения самообследования контролируемое лицо проходит авторизацию через Единую систему идентификации и аутентификации (ЕСИА) в "Личном кабинете проверяемого лица" на официальном сайте Росстандарта в сети "Интернет" (https://www.rst.gov.ru/portal/gost) и выбирает список контрольных вопросов, ответы на которые свидетельствуют о соблюдении или несоблюдении им обязательных требований в сфере технического регулирования, предъявляемых к деятельности по выпуску в обращение и (или) обращению: автомобильного бензина, дизельного топлива, судового топлива или мазута; колесных транспортных средств (шасси) и (или) их компонентов (до начала их эксплуатации); электрической энергии в электрических сетях общего назначения переменного трехфазного и однофазного тока частотой 50 Гц.</w:t>
      </w:r>
    </w:p>
    <w:p w:rsidR="00EF1C85" w:rsidRDefault="00EF1C85">
      <w:pPr>
        <w:pStyle w:val="ConsPlusNormal"/>
        <w:spacing w:before="200"/>
        <w:jc w:val="both"/>
      </w:pPr>
      <w:r>
        <w:t>При проведении самообследования контролируемое лицо отвечает на контрольные вопросы. Если контролируемое лицо получило высокую оценку соблюдения им обязательных требований - 100%, данное лицо вправе принять декларацию соблюдения обязательных требований по рекомендуемой форме.</w:t>
      </w:r>
    </w:p>
    <w:p w:rsidR="00EF1C85" w:rsidRDefault="00EF1C85">
      <w:pPr>
        <w:pStyle w:val="ConsPlusNormal"/>
        <w:spacing w:before="200"/>
        <w:jc w:val="both"/>
      </w:pPr>
      <w:r>
        <w:t>Срок действия декларации составляет 1 год с момента ее регистрации.</w:t>
      </w:r>
    </w:p>
    <w:p w:rsidR="00EF1C85" w:rsidRDefault="00EF1C85">
      <w:pPr>
        <w:pStyle w:val="ConsPlusNormal"/>
        <w:jc w:val="both"/>
      </w:pPr>
    </w:p>
    <w:p w:rsidR="00EF1C85" w:rsidRDefault="00EF1C85">
      <w:pPr>
        <w:pStyle w:val="ConsPlusNormal"/>
        <w:jc w:val="both"/>
        <w:outlineLvl w:val="1"/>
      </w:pPr>
      <w:r>
        <w:rPr>
          <w:b/>
        </w:rPr>
        <w:t>СТРОИТЕЛЬСТВО</w:t>
      </w:r>
    </w:p>
    <w:p w:rsidR="00EF1C85" w:rsidRDefault="00EF1C85">
      <w:pPr>
        <w:pStyle w:val="ConsPlusNormal"/>
        <w:spacing w:before="200"/>
        <w:jc w:val="both"/>
      </w:pPr>
      <w:r>
        <w:rPr>
          <w:b/>
        </w:rPr>
        <w:t>Из числа особо опасных и технически сложных объектов, для которых установлены особые требования к проектированию, исключены некоторые виды радиационных объектов, не представляющих высокой радиационной опасности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62">
              <w:r>
                <w:rPr>
                  <w:color w:val="0000FF"/>
                  <w:sz w:val="16"/>
                </w:rPr>
                <w:t>закон</w:t>
              </w:r>
            </w:hyperlink>
            <w:r>
              <w:rPr>
                <w:sz w:val="16"/>
              </w:rPr>
              <w:t xml:space="preserve"> от 19.12.2022 N 541-ФЗ</w:t>
            </w:r>
            <w:r>
              <w:rPr>
                <w:sz w:val="16"/>
              </w:rPr>
              <w:br/>
              <w:t>"О внесении изменений в Градостроительный кодекс Российской Федерации и статью 18.1 Федерального закона "О защите конкуренции"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в Градостроительном кодексе РФ закреплены такие понятия, как Единый документ территориального планирования и градостроительного зонирования поселения, городского округа и Единая государственная информационная система обеспечения градостроительной деятельности "Стройкомплекс.РФ".</w:t>
      </w:r>
    </w:p>
    <w:p w:rsidR="00EF1C85" w:rsidRDefault="00EF1C85">
      <w:pPr>
        <w:pStyle w:val="ConsPlusNormal"/>
        <w:spacing w:before="200"/>
        <w:jc w:val="both"/>
      </w:pPr>
      <w:r>
        <w:t>Также установлено, что документы, сведения, материалы, согласования, предусмотренные нормативными правовыми актами РФ и необходимые застройщику, техническому заказчику при реализации проекта по строительству объекта капитального строительства, подлежат включению в соответствующий реестр. Указанный реестр, в свою очередь, подлежит включению в единую информационную систему "Стройкомплекс.РФ". Порядок формирования и ведения реестра документов, его структура и состав, порядок и основания включения документов, сведений, материалов, согласований в реестр устанавливаются Правительством РФ.</w:t>
      </w:r>
    </w:p>
    <w:p w:rsidR="00EF1C85" w:rsidRDefault="00EF1C85">
      <w:pPr>
        <w:pStyle w:val="ConsPlusNormal"/>
        <w:spacing w:before="200"/>
        <w:jc w:val="both"/>
      </w:pPr>
      <w:r>
        <w:t>С учетом внесенных изменений предусматриваются переходные положения в отношении сроков окончания применения действующих положений.</w:t>
      </w:r>
    </w:p>
    <w:p w:rsidR="00EF1C85" w:rsidRDefault="00EF1C85">
      <w:pPr>
        <w:pStyle w:val="ConsPlusNormal"/>
        <w:spacing w:before="200"/>
        <w:jc w:val="both"/>
      </w:pPr>
      <w:r>
        <w:t>Настоящий Федеральный закон вступает в силу со дня его официального опубликования, за исключением положений, для которых установлены иные сроки вступления их в силу.</w:t>
      </w:r>
    </w:p>
    <w:p w:rsidR="00EF1C85" w:rsidRDefault="00EF1C85">
      <w:pPr>
        <w:pStyle w:val="ConsPlusNormal"/>
        <w:jc w:val="both"/>
      </w:pPr>
    </w:p>
    <w:p w:rsidR="00EF1C85" w:rsidRDefault="00EF1C85">
      <w:pPr>
        <w:pStyle w:val="ConsPlusNormal"/>
        <w:jc w:val="both"/>
      </w:pPr>
      <w:r>
        <w:rPr>
          <w:b/>
        </w:rPr>
        <w:t>Утвержден перечень случаев, при которых для создания горных выработок в ходе ведения горных работ не требуется получение разрешения на строительство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3">
              <w:r>
                <w:rPr>
                  <w:color w:val="0000FF"/>
                  <w:sz w:val="16"/>
                </w:rPr>
                <w:t>Постановление</w:t>
              </w:r>
            </w:hyperlink>
            <w:r>
              <w:rPr>
                <w:sz w:val="16"/>
              </w:rPr>
              <w:t xml:space="preserve"> Правительства РФ от 19.12.2022 N 2344</w:t>
            </w:r>
            <w:r>
              <w:rPr>
                <w:sz w:val="16"/>
              </w:rPr>
              <w:br/>
              <w:t>"О внесении изменений в постановление Правительства Российской Федерации от 12 ноября 2020 г. N 1816"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таким случаям относятся:</w:t>
      </w:r>
    </w:p>
    <w:p w:rsidR="00EF1C85" w:rsidRDefault="00EF1C85">
      <w:pPr>
        <w:pStyle w:val="ConsPlusNormal"/>
        <w:spacing w:before="200"/>
        <w:jc w:val="both"/>
      </w:pPr>
      <w:r>
        <w:t>создание поисковых и разведочных горных выработок, предусмотренных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w:t>
      </w:r>
    </w:p>
    <w:p w:rsidR="00EF1C85" w:rsidRDefault="00EF1C85">
      <w:pPr>
        <w:pStyle w:val="ConsPlusNormal"/>
        <w:spacing w:before="200"/>
        <w:jc w:val="both"/>
      </w:pPr>
      <w:r>
        <w:t xml:space="preserve">создание горных выработок, предусмотренных техническими проектами разработки </w:t>
      </w:r>
      <w:r>
        <w:lastRenderedPageBreak/>
        <w:t>месторождений полезных ископаемых, образующихся на объектах добычи полезных ископаемых после ввода таких объектов в эксплуатацию и регистрации их в государственном реестре опасных производственных объектов;</w:t>
      </w:r>
    </w:p>
    <w:p w:rsidR="00EF1C85" w:rsidRDefault="00EF1C85">
      <w:pPr>
        <w:pStyle w:val="ConsPlusNormal"/>
        <w:spacing w:before="200"/>
        <w:jc w:val="both"/>
      </w:pPr>
      <w:r>
        <w:t>создание открытых горных выработок для добычи общераспространенных полезных ископаемых с целью производства строительных материалов, предусмотренных техническими проектами разработки месторождений полезных ископаемых.</w:t>
      </w:r>
    </w:p>
    <w:p w:rsidR="00EF1C85" w:rsidRDefault="00EF1C85">
      <w:pPr>
        <w:pStyle w:val="ConsPlusNormal"/>
        <w:jc w:val="both"/>
      </w:pPr>
    </w:p>
    <w:p w:rsidR="00EF1C85" w:rsidRDefault="00EF1C85">
      <w:pPr>
        <w:pStyle w:val="ConsPlusNormal"/>
        <w:jc w:val="both"/>
      </w:pPr>
      <w:r>
        <w:rPr>
          <w:b/>
        </w:rPr>
        <w:t>Установлены случаи, в которых застройщик или технический заказчик в рамках долевого строительства обеспечивают формирование и ведение информационной модели в отношении объекта капитального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4">
              <w:r>
                <w:rPr>
                  <w:color w:val="0000FF"/>
                  <w:sz w:val="16"/>
                </w:rPr>
                <w:t>Постановление</w:t>
              </w:r>
            </w:hyperlink>
            <w:r>
              <w:rPr>
                <w:sz w:val="16"/>
              </w:rPr>
              <w:t xml:space="preserve"> Правительства РФ от 20.12.2022 N 2357</w:t>
            </w:r>
            <w:r>
              <w:rPr>
                <w:sz w:val="16"/>
              </w:rPr>
              <w:br/>
              <w:t>"О внесении изменений в постановление Правительства Российской Федерации от 5 марта 2021 г. N 331"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Формирование и ведение информационной модели такого объекта капитального строительства, проектная документация или результаты инженерных изысканий которого подлежат экспертизе, обеспечиваются в случаях, если договор о выполнении инженерных изысканий, о подготовке проектной документации заключен (задание застройщика (технического заказчика) на выполнение инженерных изысканий и (или) задание на проектирование утверждено) после 1 июля 2024 года или если разрешение на строительство указанного объекта капитального строительства, по которому проектная документация утверждена до 1 июля 2024 года, выдано после 1 января 2025 года.</w:t>
      </w:r>
    </w:p>
    <w:p w:rsidR="00EF1C85" w:rsidRDefault="00EF1C85">
      <w:pPr>
        <w:pStyle w:val="ConsPlusNormal"/>
        <w:spacing w:before="200"/>
        <w:jc w:val="both"/>
      </w:pPr>
      <w:r>
        <w:t>Также документом определено, в каких случаях обеспечивается формирование и ведение информационной модели объекта капитального строительства в отношении индивидуальных жилых домов в границах территории малоэтажного жилого комплекса.</w:t>
      </w:r>
    </w:p>
    <w:p w:rsidR="00EF1C85" w:rsidRDefault="00EF1C85">
      <w:pPr>
        <w:pStyle w:val="ConsPlusNormal"/>
        <w:jc w:val="both"/>
      </w:pPr>
    </w:p>
    <w:p w:rsidR="00EF1C85" w:rsidRDefault="00EF1C85">
      <w:pPr>
        <w:pStyle w:val="ConsPlusNormal"/>
        <w:jc w:val="both"/>
      </w:pPr>
      <w:r>
        <w:rPr>
          <w:b/>
        </w:rPr>
        <w:t>Утверждена методика определения сметной стоимости строительства с применением федеральных единичных расценок и их отдельных составляющих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5">
              <w:r>
                <w:rPr>
                  <w:color w:val="0000FF"/>
                  <w:sz w:val="16"/>
                </w:rPr>
                <w:t>Приказ</w:t>
              </w:r>
            </w:hyperlink>
            <w:r>
              <w:rPr>
                <w:sz w:val="16"/>
              </w:rPr>
              <w:t xml:space="preserve"> Минстроя России от 08.08.2022 N 648/пр</w:t>
            </w:r>
            <w:r>
              <w:rPr>
                <w:sz w:val="16"/>
              </w:rPr>
              <w:br/>
              <w:t>"Об утверждении Методики определения сметной стоимости строительства с применением федеральных единичных расценок и их отдельных составляющих"</w:t>
            </w:r>
            <w:r>
              <w:rPr>
                <w:sz w:val="16"/>
              </w:rPr>
              <w:br/>
              <w:t>Зарегистрировано в Минюсте России 21.12.2022 N 71735.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Единичные расценки и отдельные составляющие к ним предназначены для составления сметной документации с применением базисного уровня цен.</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66">
              <w:r>
                <w:rPr>
                  <w:color w:val="0000FF"/>
                  <w:sz w:val="16"/>
                </w:rPr>
                <w:t>Письмо&gt;</w:t>
              </w:r>
            </w:hyperlink>
            <w:r>
              <w:rPr>
                <w:sz w:val="16"/>
              </w:rPr>
              <w:t xml:space="preserve"> Минстроя России от 22.12.2022 N 69529-ИФ/09</w:t>
            </w:r>
            <w:r>
              <w:rPr>
                <w:sz w:val="16"/>
              </w:rPr>
              <w:br/>
              <w:t>&lt;Об индексах изменения сметной стоимости строительства в IV квартале 2022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письмам от 8 ноября 2022 г. N 58497-ИФ/09, от 14 ноября 2022 г. N 60112-ИФ/09, от 27 ноября 2022 г. N 63135-ИФ/09, от 29 ноября 2022 г. N 63817-ИФ/09, от 7 декабря 2022 г. N 65739-ИФ/09, от 14 декабря 2022 г. N 67263-ИФ/09 сообщается о рекомендуемой величине индексов изменения сметной стоимости строительства, в том числе строительно-монтажных и пусконаладочных работ.</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outlineLvl w:val="1"/>
      </w:pPr>
      <w:r>
        <w:rPr>
          <w:b/>
        </w:rPr>
        <w:t>ПРОМЫШЛЕННОСТЬ</w:t>
      </w:r>
    </w:p>
    <w:p w:rsidR="00EF1C85" w:rsidRDefault="00EF1C85">
      <w:pPr>
        <w:pStyle w:val="ConsPlusNormal"/>
        <w:spacing w:before="200"/>
        <w:jc w:val="both"/>
      </w:pPr>
      <w:r>
        <w:rPr>
          <w:b/>
        </w:rPr>
        <w:t>По 31 декабря 2023 года продлевается срок проведения эксперимента по внедрению системы дистанционного контроля промышленной безопасности на опасных производственных объектах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7">
              <w:r>
                <w:rPr>
                  <w:color w:val="0000FF"/>
                  <w:sz w:val="16"/>
                </w:rPr>
                <w:t>Постановление</w:t>
              </w:r>
            </w:hyperlink>
            <w:r>
              <w:rPr>
                <w:sz w:val="16"/>
              </w:rPr>
              <w:t xml:space="preserve"> Правительства РФ от 22.12.2022 N 2384</w:t>
            </w:r>
            <w:r>
              <w:rPr>
                <w:sz w:val="16"/>
              </w:rPr>
              <w:br/>
              <w:t>"О внесении изменения в постановление Правительства Российской Федерации от 31 декабря 2020 г. N 2415"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Участниками эксперимента являются Ростехнадзор и иные федеральные органы исполнительной власти, организации и индивидуальные предприниматели, эксплуатирующие опасные </w:t>
      </w:r>
      <w:r>
        <w:lastRenderedPageBreak/>
        <w:t>производственные объекты, технологическая готовность которых позволяет участвовать в эксперименте.</w:t>
      </w:r>
    </w:p>
    <w:p w:rsidR="00EF1C85" w:rsidRDefault="00EF1C85">
      <w:pPr>
        <w:pStyle w:val="ConsPlusNormal"/>
        <w:jc w:val="both"/>
      </w:pPr>
    </w:p>
    <w:p w:rsidR="00EF1C85" w:rsidRDefault="00EF1C85">
      <w:pPr>
        <w:pStyle w:val="ConsPlusNormal"/>
        <w:jc w:val="both"/>
      </w:pPr>
      <w:r>
        <w:rPr>
          <w:b/>
        </w:rPr>
        <w:t>Государствам - членам ЕАЭС рекомендованы к применению собирательные классификационные группировки видов экономической деятельности высокого технологичного уровня, наукоемких видов экономической деятельности (услуг) и высокотехнологичных товаров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8">
              <w:r>
                <w:rPr>
                  <w:color w:val="0000FF"/>
                  <w:sz w:val="16"/>
                </w:rPr>
                <w:t>Рекомендация</w:t>
              </w:r>
            </w:hyperlink>
            <w:r>
              <w:rPr>
                <w:sz w:val="16"/>
              </w:rPr>
              <w:t xml:space="preserve"> Коллегии Евразийской экономической комиссии от 20.12.2022 N 45</w:t>
            </w:r>
            <w:r>
              <w:rPr>
                <w:sz w:val="16"/>
              </w:rPr>
              <w:br/>
              <w:t>"О собирательных классификационных группировках видов экономической деятельности высокого технологичного уровня, наукоемких видов экономической деятельности (услуг) и высокотехнологичных товаров"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Международные стандарты "Статистическая классификация видов экономической деятельности в Европейском экономическом сообществе (КДЕС Ред. 2)" в части собирательных классификационных группировок видов экономической деятельности высокого технологичного уровня и наукоемких видов экономической деятельности (услуг) и "Международная стандартная торговая классификация (МСТК Ред. 4)" в части собирательной классификационной группировки высокотехнологичных товаров размещены на официальном сайте Союза по адресу: http://wwwxurasiancommission.org/ru/act/integr_i_makroec/dep_stat/union_ stat/metadata/Pages/classification.aspx.</w:t>
      </w:r>
    </w:p>
    <w:p w:rsidR="00EF1C85" w:rsidRDefault="00EF1C85">
      <w:pPr>
        <w:pStyle w:val="ConsPlusNormal"/>
        <w:jc w:val="both"/>
      </w:pPr>
    </w:p>
    <w:p w:rsidR="00EF1C85" w:rsidRDefault="00EF1C85">
      <w:pPr>
        <w:pStyle w:val="ConsPlusNormal"/>
        <w:jc w:val="both"/>
      </w:pPr>
      <w:r>
        <w:rPr>
          <w:b/>
        </w:rPr>
        <w:t>Актуализирован порядок заполнения акта о расследовании причин аварийной ситуации при теплоснабжении, а также порядок заполнения сводного ежемесячного отчета об аварийных ситуациях при теплоснабжении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69">
              <w:r>
                <w:rPr>
                  <w:color w:val="0000FF"/>
                  <w:sz w:val="16"/>
                </w:rPr>
                <w:t>Приказ</w:t>
              </w:r>
            </w:hyperlink>
            <w:r>
              <w:rPr>
                <w:sz w:val="16"/>
              </w:rPr>
              <w:t xml:space="preserve"> Ростехнадзора от 20.09.2022 N 319</w:t>
            </w:r>
            <w:r>
              <w:rPr>
                <w:sz w:val="16"/>
              </w:rPr>
              <w:br/>
              <w:t>"Об утверждении порядка заполнения акта о расследовании причин аварийной ситуации при теплоснабжении и порядка заполнения сводного ежемесячного отчета об аварийных ситуациях при теплоснабжении"</w:t>
            </w:r>
            <w:r>
              <w:rPr>
                <w:sz w:val="16"/>
              </w:rPr>
              <w:br/>
              <w:t>Зарегистрировано в Минюсте России 21.12.2022 N 71731.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Признаются утратившими силу приказы Ростехнадзора от 25 апреля 2016 г. N 157 и N 158, которыми регулируются аналогичные правоотношения.</w:t>
      </w:r>
    </w:p>
    <w:p w:rsidR="00EF1C85" w:rsidRDefault="00EF1C85">
      <w:pPr>
        <w:pStyle w:val="ConsPlusNormal"/>
        <w:spacing w:before="200"/>
        <w:jc w:val="both"/>
      </w:pPr>
      <w:r>
        <w:t>Настоящий приказ действует до 1 сентября 2028 г.</w:t>
      </w:r>
    </w:p>
    <w:p w:rsidR="00EF1C85" w:rsidRDefault="00EF1C85">
      <w:pPr>
        <w:pStyle w:val="ConsPlusNormal"/>
        <w:jc w:val="both"/>
      </w:pPr>
    </w:p>
    <w:p w:rsidR="00EF1C85" w:rsidRDefault="00EF1C85">
      <w:pPr>
        <w:pStyle w:val="ConsPlusNormal"/>
        <w:jc w:val="both"/>
        <w:outlineLvl w:val="1"/>
      </w:pPr>
      <w:r>
        <w:rPr>
          <w:b/>
        </w:rPr>
        <w:t>СЕЛЬСКОЕ ХОЗЯЙСТВО</w:t>
      </w:r>
    </w:p>
    <w:p w:rsidR="00EF1C85" w:rsidRDefault="00EF1C85">
      <w:pPr>
        <w:pStyle w:val="ConsPlusNormal"/>
        <w:spacing w:before="200"/>
        <w:jc w:val="both"/>
      </w:pPr>
      <w:r>
        <w:rPr>
          <w:b/>
        </w:rPr>
        <w:t>С 1 сентября 2023 года закрепляются законодательные основы оказания услуг по подаче и/или отводу воды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70">
              <w:r>
                <w:rPr>
                  <w:color w:val="0000FF"/>
                  <w:sz w:val="16"/>
                </w:rPr>
                <w:t>закон</w:t>
              </w:r>
            </w:hyperlink>
            <w:r>
              <w:rPr>
                <w:sz w:val="16"/>
              </w:rPr>
              <w:t xml:space="preserve"> от 19.12.2022 N 539-ФЗ</w:t>
            </w:r>
            <w:r>
              <w:rPr>
                <w:sz w:val="16"/>
              </w:rPr>
              <w:br/>
              <w:t>"О внесении изменений в Федеральный закон "О мелиорации земель" и Водный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Данные услуги осуществляются на основе равного доступа к государственным мелиоративным системам и/или отнесенным к госсобственности отдельно расположенным гидротехническим сооружениям, платности и экономической обоснованности стоимости таких услуг.</w:t>
      </w:r>
    </w:p>
    <w:p w:rsidR="00EF1C85" w:rsidRDefault="00EF1C85">
      <w:pPr>
        <w:pStyle w:val="ConsPlusNormal"/>
        <w:spacing w:before="200"/>
        <w:jc w:val="both"/>
      </w:pPr>
      <w:r>
        <w:t>Оказание указанных услуг осуществляется на основании договора, примерная форма которого утверждается Минсельхозом.</w:t>
      </w:r>
    </w:p>
    <w:p w:rsidR="00EF1C85" w:rsidRDefault="00EF1C85">
      <w:pPr>
        <w:pStyle w:val="ConsPlusNormal"/>
        <w:jc w:val="both"/>
      </w:pPr>
    </w:p>
    <w:p w:rsidR="00EF1C85" w:rsidRDefault="00EF1C85">
      <w:pPr>
        <w:pStyle w:val="ConsPlusNormal"/>
        <w:jc w:val="both"/>
        <w:outlineLvl w:val="1"/>
      </w:pPr>
      <w:r>
        <w:rPr>
          <w:b/>
        </w:rPr>
        <w:t>ТРАНСПОРТ</w:t>
      </w:r>
    </w:p>
    <w:p w:rsidR="00EF1C85" w:rsidRDefault="00EF1C85">
      <w:pPr>
        <w:pStyle w:val="ConsPlusNormal"/>
        <w:spacing w:before="200"/>
        <w:jc w:val="both"/>
      </w:pPr>
      <w:r>
        <w:rPr>
          <w:b/>
        </w:rPr>
        <w:t>Установлены дополнительные требования к специалистам авиационного персонала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71">
              <w:r>
                <w:rPr>
                  <w:color w:val="0000FF"/>
                  <w:sz w:val="16"/>
                </w:rPr>
                <w:t>закон</w:t>
              </w:r>
            </w:hyperlink>
            <w:r>
              <w:rPr>
                <w:sz w:val="16"/>
              </w:rPr>
              <w:t xml:space="preserve"> от 19.12.2022 N 547-ФЗ</w:t>
            </w:r>
            <w:r>
              <w:rPr>
                <w:sz w:val="16"/>
              </w:rPr>
              <w:br/>
              <w:t>"О внесении изменений в Воздушный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Закреплены основания расторжения трудового договора с лицом из числа указанных специалистов в случаях, если указанное лицо: включено в перечень организаций и физических лиц, в отношении которых имеются сведения об их причастности к экстремистской деятельности или терроризму; имеет непогашенную или неснятую судимость за совершение умышленного преступления.</w:t>
      </w:r>
    </w:p>
    <w:p w:rsidR="00EF1C85" w:rsidRDefault="00EF1C85">
      <w:pPr>
        <w:pStyle w:val="ConsPlusNormal"/>
        <w:spacing w:before="200"/>
        <w:jc w:val="both"/>
      </w:pPr>
      <w:r>
        <w:t>Предусмотрен порядок выдачи удостоверения члена экипажа гражданского воздушного судна.</w:t>
      </w:r>
    </w:p>
    <w:p w:rsidR="00EF1C85" w:rsidRDefault="00EF1C85">
      <w:pPr>
        <w:pStyle w:val="ConsPlusNormal"/>
        <w:jc w:val="both"/>
      </w:pPr>
    </w:p>
    <w:p w:rsidR="00EF1C85" w:rsidRDefault="00EF1C85">
      <w:pPr>
        <w:pStyle w:val="ConsPlusNormal"/>
        <w:jc w:val="both"/>
      </w:pPr>
      <w:r>
        <w:rPr>
          <w:b/>
        </w:rPr>
        <w:t>К третьему чтению подготовлен законопроект, устанавливающий особенности осуществления перевозок пассажиров и багажа легковыми такси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121564-8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в частности:</w:t>
      </w:r>
    </w:p>
    <w:p w:rsidR="00EF1C85" w:rsidRDefault="00EF1C85">
      <w:pPr>
        <w:pStyle w:val="ConsPlusNormal"/>
        <w:spacing w:before="200"/>
        <w:jc w:val="both"/>
      </w:pPr>
      <w:r>
        <w:t>устанавливается возможность получения разрешения на перевозки для самозанятых водителей при условии заключения договора со службой заказа легкового такси;</w:t>
      </w:r>
    </w:p>
    <w:p w:rsidR="00EF1C85" w:rsidRDefault="00EF1C85">
      <w:pPr>
        <w:pStyle w:val="ConsPlusNormal"/>
        <w:spacing w:before="200"/>
        <w:jc w:val="both"/>
      </w:pPr>
      <w:r>
        <w:t>предлагается создать три реестра - региональный реестр перевозчиков легковыми такси, региональный реестр легковых такси и региональный реестр служб заказа легкового такси, в которые будут включены сведения о перевозчиках легкового такси, о транспортных средствах, которые перевозчики вправе использовать, и о предоставлении службам заказа легкового такси права на осуществление соответствующей деятельности;</w:t>
      </w:r>
    </w:p>
    <w:p w:rsidR="00EF1C85" w:rsidRDefault="00EF1C85">
      <w:pPr>
        <w:pStyle w:val="ConsPlusNormal"/>
        <w:spacing w:before="200"/>
        <w:jc w:val="both"/>
      </w:pPr>
      <w:r>
        <w:t>устанавливаются обязательные требования к легковым такси, к перевозчикам легковыми такси и к водителю легкового такси.</w:t>
      </w:r>
    </w:p>
    <w:p w:rsidR="00EF1C85" w:rsidRDefault="00EF1C85">
      <w:pPr>
        <w:pStyle w:val="ConsPlusNormal"/>
        <w:spacing w:before="200"/>
        <w:jc w:val="both"/>
      </w:pPr>
      <w:r>
        <w:t>Также документом определен перечень оснований для запрета для допуска лица к управлению легковым такси, одним из которых является наличие более трех неуплаченных административных штрафов за административные правонарушения в области дорожного движения за период, предшествующий дню осуществления перевозки пассажиров и багажа легковым такси.</w:t>
      </w:r>
    </w:p>
    <w:p w:rsidR="00EF1C85" w:rsidRDefault="00EF1C85">
      <w:pPr>
        <w:pStyle w:val="ConsPlusNormal"/>
        <w:spacing w:before="200"/>
        <w:jc w:val="both"/>
      </w:pPr>
      <w:r>
        <w:t>Кроме этого, законопроектом предусмотрена обязанность службы заказа легкового такси предоставлять ФСБ России доступ к информационным системам и базам данных, используемым для получения, хранения, обработки и передачи заказов легкового такси, в порядке, который определит Правительство.</w:t>
      </w:r>
    </w:p>
    <w:p w:rsidR="00EF1C85" w:rsidRDefault="00EF1C85">
      <w:pPr>
        <w:pStyle w:val="ConsPlusNormal"/>
        <w:jc w:val="both"/>
      </w:pPr>
    </w:p>
    <w:p w:rsidR="00EF1C85" w:rsidRDefault="00EF1C85">
      <w:pPr>
        <w:pStyle w:val="ConsPlusNormal"/>
        <w:jc w:val="both"/>
        <w:outlineLvl w:val="1"/>
      </w:pPr>
      <w:r>
        <w:rPr>
          <w:b/>
        </w:rPr>
        <w:t>СТРАХОВАНИЕ</w:t>
      </w:r>
    </w:p>
    <w:p w:rsidR="00EF1C85" w:rsidRDefault="00EF1C85">
      <w:pPr>
        <w:pStyle w:val="ConsPlusNormal"/>
        <w:spacing w:before="200"/>
        <w:jc w:val="both"/>
      </w:pPr>
      <w:r>
        <w:rPr>
          <w:b/>
        </w:rPr>
        <w:t>Актуализирована форма отчетности N ЗПЗ "Организация защиты прав застрахованных лиц в сфере обязательного медицинского страхования" и порядок ее ведения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2">
              <w:r>
                <w:rPr>
                  <w:color w:val="0000FF"/>
                  <w:sz w:val="16"/>
                </w:rPr>
                <w:t>Приказ</w:t>
              </w:r>
            </w:hyperlink>
            <w:r>
              <w:rPr>
                <w:sz w:val="16"/>
              </w:rPr>
              <w:t xml:space="preserve"> ФФОМС от 08.11.2022 N 157н</w:t>
            </w:r>
            <w:r>
              <w:rPr>
                <w:sz w:val="16"/>
              </w:rPr>
              <w:br/>
              <w:t>"Об установлении формы и порядка ведения отчетности N ЗПЗ "Организация защиты прав застрахованных лиц в сфере обязательного медицинского страхования"</w:t>
            </w:r>
            <w:r>
              <w:rPr>
                <w:sz w:val="16"/>
              </w:rPr>
              <w:br/>
              <w:t>Зарегистрировано в Минюсте России 21.12.2022 N 71740.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ФФОМС от 25 марта 2019 г. N 50, которым утверждены аналогичная форма и порядок, с внесенными изменениями.</w:t>
      </w:r>
    </w:p>
    <w:p w:rsidR="00EF1C85" w:rsidRDefault="00EF1C85">
      <w:pPr>
        <w:pStyle w:val="ConsPlusNormal"/>
        <w:spacing w:before="200"/>
        <w:jc w:val="both"/>
      </w:pPr>
      <w:r>
        <w:t>Настоящий приказ вступает в силу с 1 января 2023 г.</w:t>
      </w:r>
    </w:p>
    <w:p w:rsidR="00EF1C85" w:rsidRDefault="00EF1C85">
      <w:pPr>
        <w:pStyle w:val="ConsPlusNormal"/>
        <w:jc w:val="both"/>
      </w:pPr>
    </w:p>
    <w:p w:rsidR="00EF1C85" w:rsidRDefault="00EF1C85">
      <w:pPr>
        <w:pStyle w:val="ConsPlusNormal"/>
        <w:jc w:val="both"/>
        <w:outlineLvl w:val="1"/>
      </w:pPr>
      <w:r>
        <w:rPr>
          <w:b/>
        </w:rPr>
        <w:t>ЛИЦЕНЗИРОВАНИЕ</w:t>
      </w:r>
    </w:p>
    <w:p w:rsidR="00EF1C85" w:rsidRDefault="00EF1C85">
      <w:pPr>
        <w:pStyle w:val="ConsPlusNormal"/>
        <w:spacing w:before="200"/>
        <w:jc w:val="both"/>
      </w:pPr>
      <w:r>
        <w:rPr>
          <w:b/>
        </w:rPr>
        <w:t>Внесены уточнения в процедуру лицензирования деятельности по монтажу, техническому обслуживанию и ремонту средств обеспечения пожарной безопасности зданий и сооружений, а также деятельности по тушению пожаров в населенных пунктах, на производственных объектах и объектах инфраструктуры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3">
              <w:r>
                <w:rPr>
                  <w:color w:val="0000FF"/>
                  <w:sz w:val="16"/>
                </w:rPr>
                <w:t>Постановление</w:t>
              </w:r>
            </w:hyperlink>
            <w:r>
              <w:rPr>
                <w:sz w:val="16"/>
              </w:rPr>
              <w:t xml:space="preserve"> Правительства РФ от 20.12.2022 N 2356</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направлены на оптимизацию и автоматизацию процессов в сфере лицензирования и разрешительной деятельности.</w:t>
      </w:r>
    </w:p>
    <w:p w:rsidR="00EF1C85" w:rsidRDefault="00EF1C85">
      <w:pPr>
        <w:pStyle w:val="ConsPlusNormal"/>
        <w:spacing w:before="200"/>
        <w:jc w:val="both"/>
      </w:pPr>
      <w:r>
        <w:t>Теперь, в частности, для получения лицензии соискатель подает заявление с указанием сведений о документах (ранее - приложением копий документов).</w:t>
      </w:r>
    </w:p>
    <w:p w:rsidR="00EF1C85" w:rsidRDefault="00EF1C85">
      <w:pPr>
        <w:pStyle w:val="ConsPlusNormal"/>
        <w:spacing w:before="200"/>
        <w:jc w:val="both"/>
      </w:pPr>
      <w:r>
        <w:t xml:space="preserve">Сокращены сроки проверки и принятия решения лицензирующим органом в случае получения </w:t>
      </w:r>
      <w:r>
        <w:lastRenderedPageBreak/>
        <w:t>сведений в автоматическом и (или) автоматизированном режимах, сформированных посредством ФГИС "Единая информационная платформа национальной системы управления данными".</w:t>
      </w:r>
    </w:p>
    <w:p w:rsidR="00EF1C85" w:rsidRDefault="00EF1C85">
      <w:pPr>
        <w:pStyle w:val="ConsPlusNormal"/>
        <w:jc w:val="both"/>
      </w:pPr>
    </w:p>
    <w:p w:rsidR="00EF1C85" w:rsidRDefault="00EF1C85">
      <w:pPr>
        <w:pStyle w:val="ConsPlusNormal"/>
        <w:jc w:val="both"/>
      </w:pPr>
      <w:r>
        <w:rPr>
          <w:b/>
        </w:rPr>
        <w:t>Актуализирован порядок лицензирования Федеральной пробирной палатой деятельности по обработке (переработке) лома и отходов драгоценных металлов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4">
              <w:r>
                <w:rPr>
                  <w:color w:val="0000FF"/>
                  <w:sz w:val="16"/>
                </w:rPr>
                <w:t>Приказ</w:t>
              </w:r>
            </w:hyperlink>
            <w:r>
              <w:rPr>
                <w:sz w:val="16"/>
              </w:rPr>
              <w:t xml:space="preserve"> Федеральной пробирной палаты от 27.10.2022 N 165н</w:t>
            </w:r>
            <w:r>
              <w:rPr>
                <w:sz w:val="16"/>
              </w:rPr>
              <w:br/>
              <w:t>"Об утверждении административного регламента Федеральной пробирной палаты по предоставлению государственной услуги по лицензированию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Pr>
                <w:sz w:val="16"/>
              </w:rPr>
              <w:br/>
              <w:t>Зарегистрировано в Минюсте России 16.12.2022 N 71584.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в числе прочего, перечень документов, необходимых для предоставления государственной услуги, устанавливаются состав, последовательность и сроки выполнения административных процедур в зависимости от варианта ее предоставления.</w:t>
      </w:r>
    </w:p>
    <w:p w:rsidR="00EF1C85" w:rsidRDefault="00EF1C85">
      <w:pPr>
        <w:pStyle w:val="ConsPlusNormal"/>
        <w:spacing w:before="200"/>
        <w:jc w:val="both"/>
      </w:pPr>
      <w:r>
        <w:t>Признается утратившим силу приказ Федеральной пробирной палаты от 19 июля 2021 г. N 141н, которым регулируются аналогичные правоотношения.</w:t>
      </w:r>
    </w:p>
    <w:p w:rsidR="00EF1C85" w:rsidRDefault="00EF1C85">
      <w:pPr>
        <w:pStyle w:val="ConsPlusNormal"/>
        <w:jc w:val="both"/>
      </w:pPr>
    </w:p>
    <w:p w:rsidR="00EF1C85" w:rsidRDefault="00EF1C85">
      <w:pPr>
        <w:pStyle w:val="ConsPlusNormal"/>
        <w:jc w:val="both"/>
        <w:outlineLvl w:val="1"/>
      </w:pPr>
      <w:r>
        <w:rPr>
          <w:b/>
        </w:rPr>
        <w:t>ЗАКУПКИ ПО 44-ФЗ И 223-ФЗ</w:t>
      </w:r>
    </w:p>
    <w:p w:rsidR="00EF1C85" w:rsidRDefault="00EF1C85">
      <w:pPr>
        <w:pStyle w:val="ConsPlusNormal"/>
        <w:spacing w:before="200"/>
        <w:jc w:val="both"/>
      </w:pPr>
      <w:r>
        <w:rPr>
          <w:b/>
        </w:rPr>
        <w:t>Внесены изменения в ряд актов Правительства по вопросам госзакупок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5">
              <w:r>
                <w:rPr>
                  <w:color w:val="0000FF"/>
                  <w:sz w:val="16"/>
                </w:rPr>
                <w:t>Постановление</w:t>
              </w:r>
            </w:hyperlink>
            <w:r>
              <w:rPr>
                <w:sz w:val="16"/>
              </w:rPr>
              <w:t xml:space="preserve"> Правительства РФ от 20.12.2022 N 2359</w:t>
            </w:r>
            <w:r>
              <w:rPr>
                <w:sz w:val="16"/>
              </w:rPr>
              <w:br/>
              <w: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следующее:</w:t>
      </w:r>
    </w:p>
    <w:p w:rsidR="00EF1C85" w:rsidRDefault="00EF1C85">
      <w:pPr>
        <w:pStyle w:val="ConsPlusNormal"/>
        <w:spacing w:before="200"/>
        <w:jc w:val="both"/>
      </w:pPr>
      <w:r>
        <w:t>- с 1 января 2023 года исключается требование о достижении заказчиками, осуществляющими закупки в соответствии с постановлением Правительства от 6 марта 2022 года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 отдельного минимального объема закупок, участниками которых являются только субъекты МСП;</w:t>
      </w:r>
    </w:p>
    <w:p w:rsidR="00EF1C85" w:rsidRDefault="00EF1C85">
      <w:pPr>
        <w:pStyle w:val="ConsPlusNormal"/>
        <w:spacing w:before="200"/>
        <w:jc w:val="both"/>
      </w:pPr>
      <w:r>
        <w:t>- действие положений пункта 1.1 постановления Правительства от 19 декабря 2013 года N 1186 о предельном размере цены контракта, при достижении или превышении которой существенные условия контракта могут быть изменены, распространено на контракты, предметом которых является выполнение работ по геологическому изучению недр;</w:t>
      </w:r>
    </w:p>
    <w:p w:rsidR="00EF1C85" w:rsidRDefault="00EF1C85">
      <w:pPr>
        <w:pStyle w:val="ConsPlusNormal"/>
        <w:spacing w:before="200"/>
        <w:jc w:val="both"/>
      </w:pPr>
      <w:r>
        <w:t>- установлено, что до 1 апреля 2023 года не проводятся оценка соответствия проектов планов закупки товаров, работ, услуг и изменений в такие планы, мониторинг соответствия планов закупки и изменений в них, оценка соответствия проектов планов закупки инновационной продукции, высокотехнологичной продукции, лекарственных средств и проектов изменений, вносимых в такие планы, мониторинг соответствия планов закупки инновационной продукции, высокотехнологичной продукции, лекарственных средств и изменений, внесенных в такие планы, в отношении заказчиков, осуществляющих закупки в соответствии с постановлением Правительства от 6 марта 2022 г. N 301.</w:t>
      </w:r>
    </w:p>
    <w:p w:rsidR="00EF1C85" w:rsidRDefault="00EF1C85">
      <w:pPr>
        <w:pStyle w:val="ConsPlusNormal"/>
        <w:spacing w:before="200"/>
        <w:jc w:val="both"/>
      </w:pPr>
      <w:r>
        <w:t>Кроме этого, внесенными изменениями ряд актов Правительства приведен в соответствие с действующим законодательством в сфере госзакупок.</w:t>
      </w:r>
    </w:p>
    <w:p w:rsidR="00EF1C85" w:rsidRDefault="00EF1C85">
      <w:pPr>
        <w:pStyle w:val="ConsPlusNormal"/>
        <w:jc w:val="both"/>
      </w:pPr>
    </w:p>
    <w:p w:rsidR="00EF1C85" w:rsidRDefault="00EF1C85">
      <w:pPr>
        <w:pStyle w:val="ConsPlusNormal"/>
        <w:jc w:val="both"/>
        <w:outlineLvl w:val="1"/>
      </w:pPr>
      <w:r>
        <w:rPr>
          <w:b/>
        </w:rPr>
        <w:t>ВНЕШНЕЭКОНОМИЧЕСКАЯ ДЕЯТЕЛЬНОСТЬ. ТАМОЖЕННОЕ ДЕЛО</w:t>
      </w:r>
    </w:p>
    <w:p w:rsidR="00EF1C85" w:rsidRDefault="00EF1C85">
      <w:pPr>
        <w:pStyle w:val="ConsPlusNormal"/>
        <w:spacing w:before="200"/>
        <w:jc w:val="both"/>
      </w:pPr>
      <w:r>
        <w:rPr>
          <w:b/>
        </w:rPr>
        <w:t>Установлены особенности применения ставок вывозных таможенных пошлин на отдельные категории товаров, выработанных из нефти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76">
              <w:r>
                <w:rPr>
                  <w:color w:val="0000FF"/>
                  <w:sz w:val="16"/>
                </w:rPr>
                <w:t>закон</w:t>
              </w:r>
            </w:hyperlink>
            <w:r>
              <w:rPr>
                <w:sz w:val="16"/>
              </w:rPr>
              <w:t xml:space="preserve"> от 19.12.2022 N 525-ФЗ</w:t>
            </w:r>
            <w:r>
              <w:rPr>
                <w:sz w:val="16"/>
              </w:rPr>
              <w:br/>
              <w:t xml:space="preserve">"О внесении изменений в статью 3.1 Закона Российской Федерации "О таможенном тарифе" и статью 103 </w:t>
            </w:r>
            <w:r>
              <w:rPr>
                <w:sz w:val="16"/>
              </w:rPr>
              <w:lastRenderedPageBreak/>
              <w:t>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Определено, что предельные размеры ставок вывозных таможенных пошлин на отдельные категории товаров, выработанных из нефти, рассчитанные по формулам, установленным Правительством РФ, не применяются в случае принятия Правительством решения о применении повышающего коэффициента при расчете ставки вывозной таможенной пошлины для отдельных категорий лиц, осуществляющих вывоз из РФ таких категорий товаров. Указанное решение действует в течение установленного им срока.</w:t>
      </w:r>
    </w:p>
    <w:p w:rsidR="00EF1C85" w:rsidRDefault="00EF1C85">
      <w:pPr>
        <w:pStyle w:val="ConsPlusNormal"/>
        <w:spacing w:before="200"/>
        <w:jc w:val="both"/>
      </w:pPr>
      <w:r>
        <w:t>Кроме того, до 1 января 2025 года и до 1 марта 2025 года соответственно продлевается действие положений частей 15 и 16 статьи 103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 о возможности декларирования товаров без внесения изменений в классификационное решение.</w:t>
      </w:r>
    </w:p>
    <w:p w:rsidR="00EF1C85" w:rsidRDefault="00EF1C85">
      <w:pPr>
        <w:pStyle w:val="ConsPlusNormal"/>
        <w:jc w:val="both"/>
      </w:pPr>
    </w:p>
    <w:p w:rsidR="00EF1C85" w:rsidRDefault="00EF1C85">
      <w:pPr>
        <w:pStyle w:val="ConsPlusNormal"/>
        <w:jc w:val="both"/>
      </w:pPr>
      <w:r>
        <w:rPr>
          <w:b/>
        </w:rPr>
        <w:t>Установлены квоты на вывоз из России минеральных удобрений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7">
              <w:r>
                <w:rPr>
                  <w:color w:val="0000FF"/>
                  <w:sz w:val="16"/>
                </w:rPr>
                <w:t>Постановление</w:t>
              </w:r>
            </w:hyperlink>
            <w:r>
              <w:rPr>
                <w:sz w:val="16"/>
              </w:rPr>
              <w:t xml:space="preserve"> Правительства РФ от 20.12.2022 N 2353</w:t>
            </w:r>
            <w:r>
              <w:rPr>
                <w:sz w:val="16"/>
              </w:rPr>
              <w:br/>
              <w:t>"О введении временного количественного ограничения на вывоз отдельных видов удобрений"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Приведены коды ТН ВЭД ЕАЭС, классифицирующие указанные товары, и сроки действия количественных ограничений на вывоз.</w:t>
      </w:r>
    </w:p>
    <w:p w:rsidR="00EF1C85" w:rsidRDefault="00EF1C85">
      <w:pPr>
        <w:pStyle w:val="ConsPlusNormal"/>
        <w:spacing w:before="200"/>
        <w:jc w:val="both"/>
      </w:pPr>
      <w:r>
        <w:t>Определены случаи, на которые нетарифные квоты не распространяются.</w:t>
      </w:r>
    </w:p>
    <w:p w:rsidR="00EF1C85" w:rsidRDefault="00EF1C85">
      <w:pPr>
        <w:pStyle w:val="ConsPlusNormal"/>
        <w:spacing w:before="200"/>
        <w:jc w:val="both"/>
      </w:pPr>
      <w:r>
        <w:t>Распределять нетарифные квоты между участниками ВЭД будет Минпромторг России.</w:t>
      </w:r>
    </w:p>
    <w:p w:rsidR="00EF1C85" w:rsidRDefault="00EF1C85">
      <w:pPr>
        <w:pStyle w:val="ConsPlusNormal"/>
        <w:jc w:val="both"/>
      </w:pPr>
    </w:p>
    <w:p w:rsidR="00EF1C85" w:rsidRDefault="00EF1C85">
      <w:pPr>
        <w:pStyle w:val="ConsPlusNormal"/>
        <w:jc w:val="both"/>
      </w:pPr>
      <w:r>
        <w:rPr>
          <w:b/>
        </w:rPr>
        <w:t>Установлен порядок распределения в 2023 году объемов тарифных квот в отношении мяса крупного рогатого скота и мяса домашней птицы между третьими странами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8">
              <w:r>
                <w:rPr>
                  <w:color w:val="0000FF"/>
                  <w:sz w:val="16"/>
                </w:rPr>
                <w:t>Постановление</w:t>
              </w:r>
            </w:hyperlink>
            <w:r>
              <w:rPr>
                <w:sz w:val="16"/>
              </w:rPr>
              <w:t xml:space="preserve"> Правительства РФ от 21.12.2022 N 2367</w:t>
            </w:r>
            <w:r>
              <w:rPr>
                <w:sz w:val="16"/>
              </w:rPr>
              <w:br/>
              <w:t>"О распределении объемов тарифных квот в отношении мяса крупного рогатого скота и мяса домашней птицы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тарифных квотах, установленных на 2023 год Решением Коллегии Евразийской экономической комиссии от 23 августа 2022 г. N 119.</w:t>
      </w:r>
    </w:p>
    <w:p w:rsidR="00EF1C85" w:rsidRDefault="00EF1C85">
      <w:pPr>
        <w:pStyle w:val="ConsPlusNormal"/>
        <w:spacing w:before="200"/>
        <w:jc w:val="both"/>
      </w:pPr>
      <w:r>
        <w:t>Выдача участникам внешнеторговой деятельности лицензий на импорт указанных товаров в пределах распределенных объемов тарифных квот будет осуществляться Минпромторгом России с 26 декабря 2022 г. по 31 декабря 2023 г. (включительно). Срок действия указанных лицензий устанавливается со дня их выдачи (но не ранее 1 января 2023 г.) по 31 декабря 2023 г. (включительно).</w:t>
      </w:r>
    </w:p>
    <w:p w:rsidR="00EF1C85" w:rsidRDefault="00EF1C85">
      <w:pPr>
        <w:pStyle w:val="ConsPlusNormal"/>
        <w:spacing w:before="200"/>
        <w:jc w:val="both"/>
      </w:pPr>
      <w:r>
        <w:t>В приложении приводится распределение объемов указанных тарифных квот (в тыс. тонн) между третьими странами.</w:t>
      </w:r>
    </w:p>
    <w:p w:rsidR="00EF1C85" w:rsidRDefault="00EF1C85">
      <w:pPr>
        <w:pStyle w:val="ConsPlusNormal"/>
        <w:jc w:val="both"/>
      </w:pPr>
    </w:p>
    <w:p w:rsidR="00EF1C85" w:rsidRDefault="00EF1C85">
      <w:pPr>
        <w:pStyle w:val="ConsPlusNormal"/>
        <w:jc w:val="both"/>
      </w:pPr>
      <w:r>
        <w:rPr>
          <w:b/>
        </w:rPr>
        <w:t>Сокращен перечень услуг и процедур в сфере внешнеэкономической деятельности, предоставление (исполнение) которых может осуществляться в электронной форме с использованием информационной системы "Одно окно"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79">
              <w:r>
                <w:rPr>
                  <w:color w:val="0000FF"/>
                  <w:sz w:val="16"/>
                </w:rPr>
                <w:t>Распоряжение</w:t>
              </w:r>
            </w:hyperlink>
            <w:r>
              <w:rPr>
                <w:sz w:val="16"/>
              </w:rPr>
              <w:t xml:space="preserve"> Правительства РФ от 15.12.2022 N 3946-р</w:t>
            </w:r>
            <w:r>
              <w:rPr>
                <w:sz w:val="16"/>
              </w:rPr>
              <w:br/>
              <w:t>&lt;О внесении изменений в отдельные распоряжения Правительства РФ&gt;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Обновленный перечень содержит 42 государственные услуги и функции, из него исключены, в частности, государственные услуги по юридическому анализу предполагаемого к заключению (заключенного) внешнеторгового контракта, подбору международной электронной торговой площадки, организации отправки международных почтовых отправлений, проведению исследования поведения потребителей, конкурентов и иных субъектов в условиях конкретного розничного рынка, проведению патентных исследований, консультированию по вопросам разработки технической документации, а также ряд иных услуг и функций.</w:t>
      </w:r>
    </w:p>
    <w:p w:rsidR="00EF1C85" w:rsidRDefault="00EF1C85">
      <w:pPr>
        <w:pStyle w:val="ConsPlusNormal"/>
        <w:jc w:val="both"/>
      </w:pPr>
    </w:p>
    <w:p w:rsidR="00EF1C85" w:rsidRDefault="00EF1C85">
      <w:pPr>
        <w:pStyle w:val="ConsPlusNormal"/>
        <w:jc w:val="both"/>
      </w:pPr>
      <w:r>
        <w:rPr>
          <w:b/>
        </w:rPr>
        <w:t xml:space="preserve">С 1 января 2023 г. по 31 марта 2024 г. включительно в отношении отдельных видов </w:t>
      </w:r>
      <w:r>
        <w:rPr>
          <w:b/>
        </w:rPr>
        <w:lastRenderedPageBreak/>
        <w:t>двигателей внутреннего сгорания, классифицируемых кодом 8408 20 990 4 ТН ВЭД ЕАЭС, устанавливается нулевая ставка ввозной таможенной пошлины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0">
              <w:r>
                <w:rPr>
                  <w:color w:val="0000FF"/>
                  <w:sz w:val="16"/>
                </w:rPr>
                <w:t>Решение</w:t>
              </w:r>
            </w:hyperlink>
            <w:r>
              <w:rPr>
                <w:sz w:val="16"/>
              </w:rPr>
              <w:t xml:space="preserve"> Совета Евразийской экономической комиссии от 14.12.2022 N 168</w:t>
            </w:r>
            <w:r>
              <w:rPr>
                <w:sz w:val="16"/>
              </w:rPr>
              <w:br/>
              <w:t>"Об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по истечении 10 календарных дней с даты его официального опубликования и распространяется на правоотношения, возникшие с 1 января 2023 г.</w:t>
      </w:r>
    </w:p>
    <w:p w:rsidR="00EF1C85" w:rsidRDefault="00EF1C85">
      <w:pPr>
        <w:pStyle w:val="ConsPlusNormal"/>
        <w:jc w:val="both"/>
      </w:pPr>
    </w:p>
    <w:p w:rsidR="00EF1C85" w:rsidRDefault="00EF1C85">
      <w:pPr>
        <w:pStyle w:val="ConsPlusNormal"/>
        <w:jc w:val="both"/>
      </w:pPr>
      <w:r>
        <w:rPr>
          <w:b/>
        </w:rPr>
        <w:t>На 5 лет вводится антидемпинговая пошлина в отношении происходящих из КНР стальных клиновых задвижек, классифицируемых кодами 8481 80 631 0, 8481 80 632 0 и 8481 80 639 0 ТН ВЭД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1">
              <w:r>
                <w:rPr>
                  <w:color w:val="0000FF"/>
                  <w:sz w:val="16"/>
                </w:rPr>
                <w:t>Решение</w:t>
              </w:r>
            </w:hyperlink>
            <w:r>
              <w:rPr>
                <w:sz w:val="16"/>
              </w:rPr>
              <w:t xml:space="preserve"> Коллегии Евразийской экономической комиссии от 20.12.2022 N 197</w:t>
            </w:r>
            <w:r>
              <w:rPr>
                <w:sz w:val="16"/>
              </w:rPr>
              <w:br/>
              <w:t>"О применении антидемпинговой меры посредством введения антидемпинговой пошлины в отношении стальных клиновых задвижек, происходящих из Китайской Народной Республики и ввозимых на таможенную территорию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Предусматриваются исключения из данной антидемпинговой меры в отношении конкретного производителя.</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порядок оформления сертификата соответствия и декларации о соответствии требованиям технических регламентов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2">
              <w:r>
                <w:rPr>
                  <w:color w:val="0000FF"/>
                  <w:sz w:val="16"/>
                </w:rPr>
                <w:t>Решение</w:t>
              </w:r>
            </w:hyperlink>
            <w:r>
              <w:rPr>
                <w:sz w:val="16"/>
              </w:rPr>
              <w:t xml:space="preserve"> Коллегии Евразийской экономической комиссии от 20.12.2022 N 198</w:t>
            </w:r>
            <w:r>
              <w:rPr>
                <w:sz w:val="16"/>
              </w:rPr>
              <w:br/>
              <w:t>"О внесении изменений в Решение Коллегии Евразийской экономической комиссии от 25 декабря 2012 г. N 293"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электронная запись о сертификате или декларации в едином реестре выданных сертификатов и зарегистрированных деклараций является электронным видом документа об оценке соответствия.</w:t>
      </w:r>
    </w:p>
    <w:p w:rsidR="00EF1C85" w:rsidRDefault="00EF1C85">
      <w:pPr>
        <w:pStyle w:val="ConsPlusNormal"/>
        <w:spacing w:before="200"/>
        <w:jc w:val="both"/>
      </w:pPr>
      <w:r>
        <w:t>В случае замены сертификата или декларации в электронной записи производится соответствующая запись, а также указываются регистрационный номер и дата регистрации сертификата или декларации, подлежащих замене. Обращение продукции на таможенной территории ЕАЭС не приостанавливается на время, необходимое для такой замены.</w:t>
      </w:r>
    </w:p>
    <w:p w:rsidR="00EF1C85" w:rsidRDefault="00EF1C85">
      <w:pPr>
        <w:pStyle w:val="ConsPlusNormal"/>
        <w:spacing w:before="200"/>
        <w:jc w:val="both"/>
      </w:pPr>
      <w:r>
        <w:t>Предусматривается, что сертификаты и декларации, выданные и зарегистрированные до вступления настоящего Решения в силу, действительны до окончания срока их действия. Оформление документов об оценке соответствия на бумажном носителе является обязательным.</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 за исключением отдельных положений, для которых установлены иные сроки вступления в силу.</w:t>
      </w:r>
    </w:p>
    <w:p w:rsidR="00EF1C85" w:rsidRDefault="00EF1C85">
      <w:pPr>
        <w:pStyle w:val="ConsPlusNormal"/>
        <w:jc w:val="both"/>
      </w:pPr>
    </w:p>
    <w:p w:rsidR="00EF1C85" w:rsidRDefault="00EF1C85">
      <w:pPr>
        <w:pStyle w:val="ConsPlusNormal"/>
        <w:jc w:val="both"/>
      </w:pPr>
      <w:r>
        <w:rPr>
          <w:b/>
        </w:rPr>
        <w:t>Внесены изменения в единую форму сертификата соответствия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3">
              <w:r>
                <w:rPr>
                  <w:color w:val="0000FF"/>
                  <w:sz w:val="16"/>
                </w:rPr>
                <w:t>Решение</w:t>
              </w:r>
            </w:hyperlink>
            <w:r>
              <w:rPr>
                <w:sz w:val="16"/>
              </w:rPr>
              <w:t xml:space="preserve"> Коллегии Евразийской экономической комиссии от 20.12.2022 N 199</w:t>
            </w:r>
            <w:r>
              <w:rPr>
                <w:sz w:val="16"/>
              </w:rPr>
              <w:br/>
              <w:t>"О внесении изменений в Решение Комиссии Таможенного союза от 18 июня 2010 г. N 319"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Сертификаты соответствия и декларации о соответствии на продукцию, включенную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утвержденный Решением Комиссии Таможенного союза от 7 апреля 2011 г. N 620, выданные и зарегистрированные до вступления настоящего Решения в силу, действительны до окончания срока их действия.</w:t>
      </w:r>
    </w:p>
    <w:p w:rsidR="00EF1C85" w:rsidRDefault="00EF1C85">
      <w:pPr>
        <w:pStyle w:val="ConsPlusNormal"/>
        <w:spacing w:before="200"/>
        <w:jc w:val="both"/>
      </w:pPr>
      <w:r>
        <w:t xml:space="preserve">Настоящее Решение вступает в силу по истечении 30 календарных дней с даты его официального опубликования, за исключением отдельных положений, вступающих в силу с даты вступления в силу решения Коллегии Евразийской экономической комиссии о внесении изменений в Порядок формирования и ведения единого реестра выданных сертификатов соответствия и </w:t>
      </w:r>
      <w:r>
        <w:lastRenderedPageBreak/>
        <w:t>зарегистрированных деклараций о соответствии.</w:t>
      </w:r>
    </w:p>
    <w:p w:rsidR="00EF1C85" w:rsidRDefault="00EF1C85">
      <w:pPr>
        <w:pStyle w:val="ConsPlusNormal"/>
        <w:jc w:val="both"/>
      </w:pPr>
    </w:p>
    <w:p w:rsidR="00EF1C85" w:rsidRDefault="00EF1C85">
      <w:pPr>
        <w:pStyle w:val="ConsPlusNormal"/>
        <w:jc w:val="both"/>
      </w:pPr>
      <w:r>
        <w:rPr>
          <w:b/>
        </w:rPr>
        <w:t>Внесены уточнения в порядок регистрации деклараций о соответствии продукции требованиям технических регламентов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4">
              <w:r>
                <w:rPr>
                  <w:color w:val="0000FF"/>
                  <w:sz w:val="16"/>
                </w:rPr>
                <w:t>Решение</w:t>
              </w:r>
            </w:hyperlink>
            <w:r>
              <w:rPr>
                <w:sz w:val="16"/>
              </w:rPr>
              <w:t xml:space="preserve"> Коллегии Евразийской экономической комиссии от 20.12.2022 N 200</w:t>
            </w:r>
            <w:r>
              <w:rPr>
                <w:sz w:val="16"/>
              </w:rPr>
              <w:br/>
              <w:t>"О внесении изменений в Порядок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расширен перечень прилагаемых к декларации о соответствии документов и сведений, сокращены сроки их рассмотрения и регистрации.</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 за исключением пунктов 2 и 4 изменений (приложение к настоящему Решению), которые вступают в силу с даты вступления в силу решения Коллегии Евразийской экономической комиссии о внесении изменений в Порядок формирования и ведения единого реестра выданных сертификатов соответствия и зарегистрированных деклараций о соответствии.</w:t>
      </w:r>
    </w:p>
    <w:p w:rsidR="00EF1C85" w:rsidRDefault="00EF1C85">
      <w:pPr>
        <w:pStyle w:val="ConsPlusNormal"/>
        <w:jc w:val="both"/>
      </w:pPr>
    </w:p>
    <w:p w:rsidR="00EF1C85" w:rsidRDefault="00EF1C85">
      <w:pPr>
        <w:pStyle w:val="ConsPlusNormal"/>
        <w:jc w:val="both"/>
      </w:pPr>
      <w:r>
        <w:rPr>
          <w:b/>
        </w:rPr>
        <w:t>На 5 лет вводятся антидемпинговые пошлины в отношении ферросиликомарганца, происходящего из Грузии и классифицируемого кодом 7202 30 000 0 ТН ВЭД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5">
              <w:r>
                <w:rPr>
                  <w:color w:val="0000FF"/>
                  <w:sz w:val="16"/>
                </w:rPr>
                <w:t>Решение</w:t>
              </w:r>
            </w:hyperlink>
            <w:r>
              <w:rPr>
                <w:sz w:val="16"/>
              </w:rPr>
              <w:t xml:space="preserve"> Коллегии Евразийской экономической комиссии от 20.12.2022 N 201</w:t>
            </w:r>
            <w:r>
              <w:rPr>
                <w:sz w:val="16"/>
              </w:rPr>
              <w:br/>
              <w:t>"О применении антидемпинговой меры посредством введения антидемпинговой пошлины в отношении ферросиликомарганца, происходящего из Грузии и ввозимого на таможенную территорию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порядок введения единых форм паспорта транспортного средства (паспорта шасси транспортного средства) и паспорта самоходной машины и других видов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6">
              <w:r>
                <w:rPr>
                  <w:color w:val="0000FF"/>
                  <w:sz w:val="16"/>
                </w:rPr>
                <w:t>Решение</w:t>
              </w:r>
            </w:hyperlink>
            <w:r>
              <w:rPr>
                <w:sz w:val="16"/>
              </w:rPr>
              <w:t xml:space="preserve"> Коллегии Евразийской экономической комиссии от 20.12.2022 N 202</w:t>
            </w:r>
            <w:r>
              <w:rPr>
                <w:sz w:val="16"/>
              </w:rPr>
              <w:br/>
              <w:t>"О внесении изменений в Решение Коллегии Евразийской экономической комиссии от 22 сентября 2015 г. N 122"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допускается оформление паспортов самоходных машин и других видов техники в соответствии с единой формой паспорта самоходной машины и других видов техники и Порядком заполнения единой формы паспорта самоходной машины и других видов техники, утвержденными Решением Коллегии Евразийской экономической комиссии от 18 августа 2015 г. N 100:</w:t>
      </w:r>
    </w:p>
    <w:p w:rsidR="00EF1C85" w:rsidRDefault="00EF1C85">
      <w:pPr>
        <w:pStyle w:val="ConsPlusNormal"/>
        <w:spacing w:before="200"/>
        <w:jc w:val="both"/>
      </w:pPr>
      <w:r>
        <w:t>в Российской Федерации - до 1 ноября 2022 г. включительно;</w:t>
      </w:r>
    </w:p>
    <w:p w:rsidR="00EF1C85" w:rsidRDefault="00EF1C85">
      <w:pPr>
        <w:pStyle w:val="ConsPlusNormal"/>
        <w:spacing w:before="200"/>
        <w:jc w:val="both"/>
      </w:pPr>
      <w:r>
        <w:t>в Республике Беларусь и Республике Казахстан - до 31 марта 2023 г. включительно;</w:t>
      </w:r>
    </w:p>
    <w:p w:rsidR="00EF1C85" w:rsidRDefault="00EF1C85">
      <w:pPr>
        <w:pStyle w:val="ConsPlusNormal"/>
        <w:spacing w:before="200"/>
        <w:jc w:val="both"/>
      </w:pPr>
      <w:r>
        <w:t>в Республике Армения и Кыргызской Республике - до 31 мая 2023 г. включительно.</w:t>
      </w:r>
    </w:p>
    <w:p w:rsidR="00EF1C85" w:rsidRDefault="00EF1C85">
      <w:pPr>
        <w:pStyle w:val="ConsPlusNormal"/>
        <w:spacing w:before="200"/>
        <w:jc w:val="both"/>
      </w:pPr>
      <w:r>
        <w:t>С 1 апреля 2023 г. самоходные машины и другие виды техники, изготовленные или выпущенные в обращение в государствах-членах после 31 марта 2023 г., регистрируются в Республике Беларусь, Республике Казахстан и Российской Федерации только при наличии электронных паспортов. В случае поставки в Республику Беларусь, Республику Казахстан и Российскую Федерацию самоходных машин и других видов техники с паспортом, оформленным по единой форме, после 31 марта 2023 г., на них оформляется электронный паспорт.</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16 декабря 2022 г.</w:t>
      </w:r>
    </w:p>
    <w:p w:rsidR="00EF1C85" w:rsidRDefault="00EF1C85">
      <w:pPr>
        <w:pStyle w:val="ConsPlusNormal"/>
        <w:jc w:val="both"/>
      </w:pPr>
    </w:p>
    <w:p w:rsidR="00EF1C85" w:rsidRDefault="00EF1C85">
      <w:pPr>
        <w:pStyle w:val="ConsPlusNormal"/>
        <w:jc w:val="both"/>
      </w:pPr>
      <w:r>
        <w:rPr>
          <w:b/>
        </w:rPr>
        <w:t>Определен порядок подтверждения Минцифры России целевого назначения ввозимых на территорию РФ товаров, используемых в целях развития цифровых технологий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7">
              <w:r>
                <w:rPr>
                  <w:color w:val="0000FF"/>
                  <w:sz w:val="16"/>
                </w:rPr>
                <w:t>Приказ</w:t>
              </w:r>
            </w:hyperlink>
            <w:r>
              <w:rPr>
                <w:sz w:val="16"/>
              </w:rPr>
              <w:t xml:space="preserve"> Минцифры России от 27.09.2022 N 715</w:t>
            </w:r>
            <w:r>
              <w:rPr>
                <w:sz w:val="16"/>
              </w:rPr>
              <w:br/>
              <w:t xml:space="preserve">"Об утверждении Порядка выдачи Министерством цифрового развития, связи и массовых коммуникаций </w:t>
            </w:r>
            <w:r>
              <w:rPr>
                <w:sz w:val="16"/>
              </w:rPr>
              <w:lastRenderedPageBreak/>
              <w:t>Российской Федерации подтверждения целевого назначения товаров, используемых в целях развития цифровых технологий, ввозимых на территорию Российской Федерации в целях реализации мер, направленных на повышение устойчивости экономик государств - членов Евразийского экономического союза"</w:t>
            </w:r>
            <w:r>
              <w:rPr>
                <w:sz w:val="16"/>
              </w:rPr>
              <w:br/>
              <w:t>Зарегистрировано в Минюсте России 20.12.2022 N 71705.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Для получения подтверждения заявители представляют в Министерство соответствующее заявление.</w:t>
      </w:r>
    </w:p>
    <w:p w:rsidR="00EF1C85" w:rsidRDefault="00EF1C85">
      <w:pPr>
        <w:pStyle w:val="ConsPlusNormal"/>
        <w:spacing w:before="200"/>
        <w:jc w:val="both"/>
      </w:pPr>
      <w:r>
        <w:t>Устанавливается, в числе прочего, перечень сведений, указываемых в заявлении, перечень прилагаемых к нему документов, порядок их представления, в том числе в электронном виде, перечень оснований для отказа в выдаче целевого подтверждения, порядок и сроки рассмотрения поступивших документов и принятия по ним решения.</w:t>
      </w:r>
    </w:p>
    <w:p w:rsidR="00EF1C85" w:rsidRDefault="00EF1C85">
      <w:pPr>
        <w:pStyle w:val="ConsPlusNormal"/>
        <w:spacing w:before="200"/>
        <w:jc w:val="both"/>
      </w:pPr>
      <w:r>
        <w:t>В приложении приводится рекомендуемый образец заявления о выдаче подтверждения.</w:t>
      </w:r>
    </w:p>
    <w:p w:rsidR="00EF1C85" w:rsidRDefault="00EF1C85">
      <w:pPr>
        <w:pStyle w:val="ConsPlusNormal"/>
        <w:jc w:val="both"/>
      </w:pPr>
    </w:p>
    <w:p w:rsidR="00EF1C85" w:rsidRDefault="00EF1C85">
      <w:pPr>
        <w:pStyle w:val="ConsPlusNormal"/>
        <w:jc w:val="both"/>
      </w:pPr>
      <w:r>
        <w:rPr>
          <w:b/>
        </w:rPr>
        <w:t>Скорректирован срок представления отчетности таможенным представителем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88">
              <w:r>
                <w:rPr>
                  <w:color w:val="0000FF"/>
                  <w:sz w:val="16"/>
                </w:rPr>
                <w:t>Приказ</w:t>
              </w:r>
            </w:hyperlink>
            <w:r>
              <w:rPr>
                <w:sz w:val="16"/>
              </w:rPr>
              <w:t xml:space="preserve"> ФТС России от 16.11.2022 N 935</w:t>
            </w:r>
            <w:r>
              <w:rPr>
                <w:sz w:val="16"/>
              </w:rPr>
              <w:br/>
              <w:t>"О внесении изменений в порядок и сроки представления отчетности таможенным представителем, утвержденные приказом ФТС России от 13 декабря 2018 г. N 2038"</w:t>
            </w:r>
            <w:r>
              <w:rPr>
                <w:sz w:val="16"/>
              </w:rPr>
              <w:br/>
              <w:t>Зарегистрировано в Минюсте России 21.12.2022 N 71744.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указанная отчетность направляется в ФТС России ежегодно до 15-го января года, следующего за отчетным.</w:t>
      </w:r>
    </w:p>
    <w:p w:rsidR="00EF1C85" w:rsidRDefault="00EF1C85">
      <w:pPr>
        <w:pStyle w:val="ConsPlusNormal"/>
        <w:spacing w:before="200"/>
        <w:jc w:val="both"/>
      </w:pPr>
      <w:r>
        <w:t>Настоящий приказ вступает в силу по истечении 30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Рассчитаны ставки вывозных таможенных пошлин на нефть и отдельные категории товаров, выработанных из нефти, на период с 1 по 31 января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89">
              <w:r>
                <w:rPr>
                  <w:color w:val="0000FF"/>
                  <w:sz w:val="16"/>
                </w:rPr>
                <w:t>Информация&gt;</w:t>
              </w:r>
            </w:hyperlink>
            <w:r>
              <w:rPr>
                <w:sz w:val="16"/>
              </w:rPr>
              <w:t xml:space="preserve"> Минэкономразвития России</w:t>
            </w:r>
            <w:r>
              <w:rPr>
                <w:sz w:val="16"/>
              </w:rPr>
              <w:br/>
              <w:t>"О вывозных таможенных пошлинах на нефть и отдельные категории товаров, выработанных из нефти, на период с 1 по 31 января 2023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указанный период ставка пошлины, в частности, составит:</w:t>
      </w:r>
    </w:p>
    <w:p w:rsidR="00EF1C85" w:rsidRDefault="00EF1C85">
      <w:pPr>
        <w:pStyle w:val="ConsPlusNormal"/>
        <w:spacing w:before="200"/>
        <w:jc w:val="both"/>
      </w:pPr>
      <w:r>
        <w:t>нефть сырая - 16,7 доллара США;</w:t>
      </w:r>
    </w:p>
    <w:p w:rsidR="00EF1C85" w:rsidRDefault="00EF1C85">
      <w:pPr>
        <w:pStyle w:val="ConsPlusNormal"/>
        <w:spacing w:before="200"/>
        <w:jc w:val="both"/>
      </w:pPr>
      <w:r>
        <w:t>мазут, битум нефтяной - 16,7 доллара США;</w:t>
      </w:r>
    </w:p>
    <w:p w:rsidR="00EF1C85" w:rsidRDefault="00EF1C85">
      <w:pPr>
        <w:pStyle w:val="ConsPlusNormal"/>
        <w:spacing w:before="200"/>
        <w:jc w:val="both"/>
      </w:pPr>
      <w:r>
        <w:t>легкие и средние дистилляты, дизельное топливо, масла смазочные - 5,0 доллара США;</w:t>
      </w:r>
    </w:p>
    <w:p w:rsidR="00EF1C85" w:rsidRDefault="00EF1C85">
      <w:pPr>
        <w:pStyle w:val="ConsPlusNormal"/>
        <w:spacing w:before="200"/>
        <w:jc w:val="both"/>
      </w:pPr>
      <w:r>
        <w:t>прямогонный бензин - 9,1 доллара США;</w:t>
      </w:r>
    </w:p>
    <w:p w:rsidR="00EF1C85" w:rsidRDefault="00EF1C85">
      <w:pPr>
        <w:pStyle w:val="ConsPlusNormal"/>
        <w:spacing w:before="200"/>
        <w:jc w:val="both"/>
      </w:pPr>
      <w:r>
        <w:t>бензины товарные - 5,0 доллара США.</w:t>
      </w:r>
    </w:p>
    <w:p w:rsidR="00EF1C85" w:rsidRDefault="00EF1C85">
      <w:pPr>
        <w:pStyle w:val="ConsPlusNormal"/>
        <w:spacing w:before="200"/>
        <w:jc w:val="both"/>
      </w:pPr>
      <w:r>
        <w:t>Кроме того, по результатам мониторинга цен за период с 15 ноября 2022 года по 14 декабря 2022 года определена средняя цена на нефть сырую марки "Юралс" на средиземноморском и роттердамском рынках нефтяного сырья, которая составляет 419,7 доллара США за тонну.</w:t>
      </w:r>
    </w:p>
    <w:p w:rsidR="00EF1C85" w:rsidRDefault="00EF1C85">
      <w:pPr>
        <w:pStyle w:val="ConsPlusNormal"/>
        <w:jc w:val="both"/>
      </w:pPr>
    </w:p>
    <w:p w:rsidR="00EF1C85" w:rsidRDefault="00EF1C85">
      <w:pPr>
        <w:pStyle w:val="ConsPlusNormal"/>
        <w:jc w:val="both"/>
        <w:outlineLvl w:val="1"/>
      </w:pPr>
      <w:r>
        <w:rPr>
          <w:b/>
        </w:rPr>
        <w:t>СВЯЗЬ. ИНФОРМАЦИЯ И ИНФОРМАТИЗАЦИЯ</w:t>
      </w:r>
    </w:p>
    <w:p w:rsidR="00EF1C85" w:rsidRDefault="00EF1C85">
      <w:pPr>
        <w:pStyle w:val="ConsPlusNormal"/>
        <w:spacing w:before="200"/>
        <w:jc w:val="both"/>
      </w:pPr>
      <w:r>
        <w:rPr>
          <w:b/>
        </w:rPr>
        <w:t>Срок действия квалифицированных сертификатов электронной подписи продлевается до 31 августа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490">
              <w:r>
                <w:rPr>
                  <w:color w:val="0000FF"/>
                  <w:sz w:val="16"/>
                </w:rPr>
                <w:t>закон</w:t>
              </w:r>
            </w:hyperlink>
            <w:r>
              <w:rPr>
                <w:sz w:val="16"/>
              </w:rPr>
              <w:t xml:space="preserve"> от 19.12.2022 N 536-ФЗ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Соответствующее изменение внесено в Федеральный закон от 27.12.2019 N 476-ФЗ, согласно которому действие квалифицированных сертификатов, выданных в соответствии с частями 2.3 - 2.6 статьи 3 данного Закона, было ограничено 31 декабря 2022 года.</w:t>
      </w:r>
    </w:p>
    <w:p w:rsidR="00EF1C85" w:rsidRDefault="00EF1C85">
      <w:pPr>
        <w:pStyle w:val="ConsPlusNormal"/>
        <w:jc w:val="both"/>
      </w:pPr>
    </w:p>
    <w:p w:rsidR="00EF1C85" w:rsidRDefault="00EF1C85">
      <w:pPr>
        <w:pStyle w:val="ConsPlusNormal"/>
        <w:jc w:val="both"/>
      </w:pPr>
      <w:r>
        <w:rPr>
          <w:b/>
        </w:rPr>
        <w:t xml:space="preserve">Функции оператора единой информационной системы персональных данных переданы АО </w:t>
      </w:r>
      <w:r>
        <w:rPr>
          <w:b/>
        </w:rPr>
        <w:lastRenderedPageBreak/>
        <w:t>"Центр Биометрических Технологий" (г. Москва)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1">
              <w:r>
                <w:rPr>
                  <w:color w:val="0000FF"/>
                  <w:sz w:val="16"/>
                </w:rPr>
                <w:t>Постановление</w:t>
              </w:r>
            </w:hyperlink>
            <w:r>
              <w:rPr>
                <w:sz w:val="16"/>
              </w:rPr>
              <w:t xml:space="preserve"> Правительства РФ от 16.12.2022 N 2326</w:t>
            </w:r>
            <w:r>
              <w:rPr>
                <w:sz w:val="16"/>
              </w:rPr>
              <w:br/>
              <w:t>"О возложении на акционерное общество "Центр Биометрических Технологий" функций оператора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а также о признании утратившими силу распоряжения Правительства Российской Федерации от 22 февраля 2018 г. N 293-р и пункта 4 изменений, которые вносятся в акты Правительства Российской Федерации, утвержденных постановлением Правительства Российской Федерации от 24 июня 2021 г. N 982"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Распоряжение Правительства от 22 февраля 2018 г. N 293-р, которым функции оператора единой биометрической системы были возложены на ПАО "Ростелеком", признано утратившим силу.</w:t>
      </w:r>
    </w:p>
    <w:p w:rsidR="00EF1C85" w:rsidRDefault="00EF1C85">
      <w:pPr>
        <w:pStyle w:val="ConsPlusNormal"/>
        <w:jc w:val="both"/>
      </w:pPr>
    </w:p>
    <w:p w:rsidR="00EF1C85" w:rsidRDefault="00EF1C85">
      <w:pPr>
        <w:pStyle w:val="ConsPlusNormal"/>
        <w:jc w:val="both"/>
      </w:pPr>
      <w:r>
        <w:rPr>
          <w:b/>
        </w:rPr>
        <w:t>Утверждено Положение о единой цифровой платформе РФ "ГосТех"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2">
              <w:r>
                <w:rPr>
                  <w:color w:val="0000FF"/>
                  <w:sz w:val="16"/>
                </w:rPr>
                <w:t>Постановление</w:t>
              </w:r>
            </w:hyperlink>
            <w:r>
              <w:rPr>
                <w:sz w:val="16"/>
              </w:rPr>
              <w:t xml:space="preserve"> Правительства РФ от 16.12.2022 N 2338</w:t>
            </w:r>
            <w:r>
              <w:rPr>
                <w:sz w:val="16"/>
              </w:rPr>
              <w:br/>
              <w:t>"Об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Платформа направлена на повышение эффективности реализации полномочий государственных органов и внебюджетных фондов, осуществляемых с использованием государственных информационных систем. Она создается для сокращения сроков создания, развития государственных информационных систем на платформе "ГосТех", а также для поддержки разработок отечественных решений в области информационных технологий.</w:t>
      </w:r>
    </w:p>
    <w:p w:rsidR="00EF1C85" w:rsidRDefault="00EF1C85">
      <w:pPr>
        <w:pStyle w:val="ConsPlusNormal"/>
        <w:spacing w:before="200"/>
        <w:jc w:val="both"/>
      </w:pPr>
      <w:r>
        <w:t>Согласно тексту документа, функции оператора платформы "ГосТех" осуществляет Минцифры. По его решению такие функции могут быть переданы определяемому им подведомственному казенному учреждению.</w:t>
      </w:r>
    </w:p>
    <w:p w:rsidR="00EF1C85" w:rsidRDefault="00EF1C85">
      <w:pPr>
        <w:pStyle w:val="ConsPlusNormal"/>
        <w:spacing w:before="200"/>
        <w:jc w:val="both"/>
      </w:pPr>
      <w:r>
        <w:t>Предусмотрено, что органы местного самоуправления, государственные (муниципальные) предприятия и учреждения, госкорпорации, госкомпании, публично-правовые компании, а также хозяйственные общества, более 50 процентов акций (долей) которых находится в государственной (муниципальной) собственности, могут использовать платформу "ГосТех" для реализации процессов жизненного цикла своих информационных систем.</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Скорректирован порядок предоставления сведений, содержащихся в федеральном регистре сведений о населении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3">
              <w:r>
                <w:rPr>
                  <w:color w:val="0000FF"/>
                  <w:sz w:val="16"/>
                </w:rPr>
                <w:t>Постановление</w:t>
              </w:r>
            </w:hyperlink>
            <w:r>
              <w:rPr>
                <w:sz w:val="16"/>
              </w:rPr>
              <w:t xml:space="preserve"> Правительства РФ от 20.12.2022 N 2347</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Минобороны и Минкомсвязь включены в перечень госорганов, получающих сведения из федерального регистра в режиме рассылки.</w:t>
      </w:r>
    </w:p>
    <w:p w:rsidR="00EF1C85" w:rsidRDefault="00EF1C85">
      <w:pPr>
        <w:pStyle w:val="ConsPlusNormal"/>
        <w:spacing w:before="200"/>
        <w:jc w:val="both"/>
      </w:pPr>
      <w:r>
        <w:t>Уточнен и дополнен перечень сведений, представляемых в режиме "Вопрос-ответ".</w:t>
      </w:r>
    </w:p>
    <w:p w:rsidR="00EF1C85" w:rsidRDefault="00EF1C85">
      <w:pPr>
        <w:pStyle w:val="ConsPlusNormal"/>
        <w:spacing w:before="200"/>
        <w:jc w:val="both"/>
      </w:pPr>
      <w:r>
        <w:t>Кроме того, постановлением в перечень сведений, направляемых ФНС для включения в федеральный информационный регистр о постановке на учет в налоговых органах физлиц, включена информация о коде основного вида экономической деятельности по ОКВЭД.</w:t>
      </w:r>
    </w:p>
    <w:p w:rsidR="00EF1C85" w:rsidRDefault="00EF1C85">
      <w:pPr>
        <w:pStyle w:val="ConsPlusNormal"/>
        <w:jc w:val="both"/>
      </w:pPr>
    </w:p>
    <w:p w:rsidR="00EF1C85" w:rsidRDefault="00EF1C85">
      <w:pPr>
        <w:pStyle w:val="ConsPlusNormal"/>
        <w:jc w:val="both"/>
      </w:pPr>
      <w:r>
        <w:rPr>
          <w:b/>
        </w:rPr>
        <w:t>Уточнен порядок направления рекламодателями, рекламораспространителями и операторами рекламных систем информации о рекламе в Роскомнадзор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4">
              <w:r>
                <w:rPr>
                  <w:color w:val="0000FF"/>
                  <w:sz w:val="16"/>
                </w:rPr>
                <w:t>Постановление</w:t>
              </w:r>
            </w:hyperlink>
            <w:r>
              <w:rPr>
                <w:sz w:val="16"/>
              </w:rPr>
              <w:t xml:space="preserve"> Правительства РФ от 20.12.2022 N 2355</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Изменения внесены в связи с принятием Федерального закона от 14.07.2022 N 326-ФЗ, которым установлено, что распространение рекламы в сети "Интернет" допускается при условии присвоения оператором рекламных данных соответствующей рекламе идентификатора рекламы </w:t>
      </w:r>
      <w:r>
        <w:lastRenderedPageBreak/>
        <w:t>(уникального цифрового обозначения), предназначенного для обеспечения ее прослеживаемости.</w:t>
      </w:r>
    </w:p>
    <w:p w:rsidR="00EF1C85" w:rsidRDefault="00EF1C85">
      <w:pPr>
        <w:pStyle w:val="ConsPlusNormal"/>
        <w:spacing w:before="200"/>
        <w:jc w:val="both"/>
      </w:pPr>
      <w:r>
        <w:t>В частности, предусмотрено, что рекламодатели, рекламораспространители, операторы рекламных систем обязаны предоставить оператору рекламных данных информацию о рекламе в течение 30 календарных дней после окончания календарного месяца, в котором было осуществлено распространение рекламы в сети "Интернет".</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порядок категорирования объектов критической информационной инфраструктуры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5">
              <w:r>
                <w:rPr>
                  <w:color w:val="0000FF"/>
                  <w:sz w:val="16"/>
                </w:rPr>
                <w:t>Постановление</w:t>
              </w:r>
            </w:hyperlink>
            <w:r>
              <w:rPr>
                <w:sz w:val="16"/>
              </w:rPr>
              <w:t xml:space="preserve"> Правительства РФ от 20.12.2022 N 2360</w:t>
            </w:r>
            <w:r>
              <w:rPr>
                <w:sz w:val="16"/>
              </w:rPr>
              <w:br/>
              <w:t>"О внесении изменений в постановление Правительства Российской Федерации от 8 февраля 2018 г. N 127"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исходными данными для категорирования являются в том числе перечни типовых отраслевых объектов критической информационной инфраструктуры, которые могут формироваться государственными органами и российскими юридическими лицами, выполняющими функции по разработке, проведению или реализации государственной политики и (или) нормативно-правовому регулированию в установленной сфере деятельности, по согласованию с федеральным органом исполнительной власти, уполномоченным в области обеспечения безопасности критической информационной инфраструктуры (при наличии).</w:t>
      </w:r>
    </w:p>
    <w:p w:rsidR="00EF1C85" w:rsidRDefault="00EF1C85">
      <w:pPr>
        <w:pStyle w:val="ConsPlusNormal"/>
        <w:spacing w:before="200"/>
        <w:jc w:val="both"/>
      </w:pPr>
      <w:r>
        <w:t>Также определено, что в отношении субъектов критической информационной инфраструктуры, подведомственных государственным органам и российским юридическим лицам, мониторинг представления актуальных и достоверных сведений осуществляется этими государственными органами и российскими юридическими лицами. Актуальность и достоверность сведений может подтверждаться путем ознакомления с объектами критической информационной инфраструктуры по месту их нахождения.</w:t>
      </w:r>
    </w:p>
    <w:p w:rsidR="00EF1C85" w:rsidRDefault="00EF1C85">
      <w:pPr>
        <w:pStyle w:val="ConsPlusNormal"/>
        <w:spacing w:before="200"/>
        <w:jc w:val="both"/>
      </w:pPr>
      <w:r>
        <w:t>Кроме того, внесены уточнения в некоторые позиции перечня показателей критериев значимости объектов критической информационной инфраструктуры РФ и их значений.</w:t>
      </w:r>
    </w:p>
    <w:p w:rsidR="00EF1C85" w:rsidRDefault="00EF1C85">
      <w:pPr>
        <w:pStyle w:val="ConsPlusNormal"/>
        <w:jc w:val="both"/>
      </w:pPr>
    </w:p>
    <w:p w:rsidR="00EF1C85" w:rsidRDefault="00EF1C85">
      <w:pPr>
        <w:pStyle w:val="ConsPlusNormal"/>
        <w:jc w:val="both"/>
      </w:pPr>
      <w:r>
        <w:rPr>
          <w:b/>
        </w:rPr>
        <w:t>Установлены технические требования к порядку ведения нормативно-справочной информации системы межведомственного электронного документооборота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6">
              <w:r>
                <w:rPr>
                  <w:color w:val="0000FF"/>
                  <w:sz w:val="16"/>
                </w:rPr>
                <w:t>Приказ</w:t>
              </w:r>
            </w:hyperlink>
            <w:r>
              <w:rPr>
                <w:sz w:val="16"/>
              </w:rPr>
              <w:t xml:space="preserve"> Минцифры России N 500, ФСО России N 82 от 29.06.2022</w:t>
            </w:r>
            <w:r>
              <w:rPr>
                <w:sz w:val="16"/>
              </w:rPr>
              <w:br/>
              <w:t>"Об утверждении Технических требований к порядку ведения нормативно-справочной информации системы межведомственного электронного документооборота"</w:t>
            </w:r>
            <w:r>
              <w:rPr>
                <w:sz w:val="16"/>
              </w:rPr>
              <w:br/>
              <w:t>Зарегистрировано в Минюсте России 16.12.2022 N 71567.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определяет требования к порядку ведения нормативно-справочной информации в части сведений, содержащихся в глобальном адресном справочнике, необходимых для формирования транспортных контейнеров и электронных сообщений.</w:t>
      </w:r>
    </w:p>
    <w:p w:rsidR="00EF1C85" w:rsidRDefault="00EF1C85">
      <w:pPr>
        <w:pStyle w:val="ConsPlusNormal"/>
        <w:spacing w:before="200"/>
        <w:jc w:val="both"/>
      </w:pPr>
      <w:r>
        <w:t>Также закреплены технологический регламент создания, формирования и рассылки глобального адресного справочника и формат транспортного контейнера для глобального адресного справочника.</w:t>
      </w:r>
    </w:p>
    <w:p w:rsidR="00EF1C85" w:rsidRDefault="00EF1C85">
      <w:pPr>
        <w:pStyle w:val="ConsPlusNormal"/>
        <w:jc w:val="both"/>
      </w:pPr>
    </w:p>
    <w:p w:rsidR="00EF1C85" w:rsidRDefault="00EF1C85">
      <w:pPr>
        <w:pStyle w:val="ConsPlusNormal"/>
        <w:jc w:val="both"/>
      </w:pPr>
      <w:r>
        <w:rPr>
          <w:b/>
        </w:rPr>
        <w:t>Определен временный порядок организации работы по созданию судами официальных страниц в социальной сети "ВКонтакте"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497">
              <w:r>
                <w:rPr>
                  <w:color w:val="0000FF"/>
                  <w:sz w:val="16"/>
                </w:rPr>
                <w:t>Приказ</w:t>
              </w:r>
            </w:hyperlink>
            <w:r>
              <w:rPr>
                <w:sz w:val="16"/>
              </w:rPr>
              <w:t xml:space="preserve"> Судебного департамента при Верховном Суде РФ от 25.11.2022 N 216</w:t>
            </w:r>
            <w:r>
              <w:rPr>
                <w:sz w:val="16"/>
              </w:rPr>
              <w:br/>
              <w:t>"Об утверждении Временного порядка организации работы по созданию аккаунтов, созданию и ведению официальных страниц в социальной сети федеральных судов общей юрисдикции, федеральных арбитражных судов, мировых судей, Судебного департамента при Верховном Суде Российской Федерации и управлений Судебного департамента в субъектах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Официальная страница в социальной сети используется для получения гражданами в доступной форме достоверной информации о деятельности судов, мировых судей, Судебного департамента при Верховном Суде РФ, управлений Судебного департамента в субъектах РФ и органов судейского сообщества.</w:t>
      </w:r>
    </w:p>
    <w:p w:rsidR="00EF1C85" w:rsidRDefault="00EF1C85">
      <w:pPr>
        <w:pStyle w:val="ConsPlusNormal"/>
        <w:spacing w:before="200"/>
        <w:jc w:val="both"/>
      </w:pPr>
      <w:r>
        <w:t xml:space="preserve">На официальных страницах подлежит размещению информация о деятельности судов, судьях, работниках аппаратов судов и Судебного департамента, внесших значительный вклад в развитие </w:t>
      </w:r>
      <w:r>
        <w:lastRenderedPageBreak/>
        <w:t>судебной системы и формирование авторитета судебной власти, и иные сведения, относящиеся к деятельности судов и системы Судебного департамента.</w:t>
      </w:r>
    </w:p>
    <w:p w:rsidR="00EF1C85" w:rsidRDefault="00EF1C85">
      <w:pPr>
        <w:pStyle w:val="ConsPlusNormal"/>
        <w:jc w:val="both"/>
      </w:pPr>
    </w:p>
    <w:p w:rsidR="00EF1C85" w:rsidRDefault="00EF1C85">
      <w:pPr>
        <w:pStyle w:val="ConsPlusNormal"/>
        <w:jc w:val="both"/>
      </w:pPr>
      <w:r>
        <w:rPr>
          <w:b/>
        </w:rPr>
        <w:t>Даны разъяснения по вопросам учета распространенной в сети "Интернет" рекламе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98">
              <w:r>
                <w:rPr>
                  <w:color w:val="0000FF"/>
                  <w:sz w:val="16"/>
                </w:rPr>
                <w:t>Письмо&gt;</w:t>
              </w:r>
            </w:hyperlink>
            <w:r>
              <w:rPr>
                <w:sz w:val="16"/>
              </w:rPr>
              <w:t xml:space="preserve"> Роскомнадзора от 07.12.2022 N 03-108552</w:t>
            </w:r>
            <w:r>
              <w:rPr>
                <w:sz w:val="16"/>
              </w:rPr>
              <w:br/>
              <w:t>"О рассмотрении запроса"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согласно частям 3, 5 статьи 18.1 Закона о рекламе, рекламодатели, рекламораспространители, операторы рекламных систем обязаны предоставлять информацию или обеспечивать предоставление информации о рекламе в сети "Интернет" в Роскомнадзор через оператора рекламных данных.</w:t>
      </w:r>
    </w:p>
    <w:p w:rsidR="00EF1C85" w:rsidRDefault="00EF1C85">
      <w:pPr>
        <w:pStyle w:val="ConsPlusNormal"/>
        <w:spacing w:before="200"/>
        <w:jc w:val="both"/>
      </w:pPr>
      <w:r>
        <w:t>Реестр операторов рекламных данных опубликован на сайте Роскомнадзора (https://rkn.gov.ru/register-ord/register/).</w:t>
      </w:r>
    </w:p>
    <w:p w:rsidR="00EF1C85" w:rsidRDefault="00EF1C85">
      <w:pPr>
        <w:pStyle w:val="ConsPlusNormal"/>
        <w:spacing w:before="200"/>
        <w:jc w:val="both"/>
      </w:pPr>
      <w:r>
        <w:t>В соответствии с частью 17 статьи 18.1 Закона о рекламе распространение рекламы в сети "Интернет" допускается при условии присвоения оператором рекламных данных соответствующей рекламе идентификатора рекламы, который представляет собой уникальное цифровое обозначение, предназначенное для обеспечения прослеживаемости распространенной в сети "Интернет" рекламы и учета информации о такой рекламе.</w:t>
      </w:r>
    </w:p>
    <w:p w:rsidR="00EF1C85" w:rsidRDefault="00EF1C85">
      <w:pPr>
        <w:pStyle w:val="ConsPlusNormal"/>
        <w:spacing w:before="200"/>
        <w:jc w:val="both"/>
      </w:pPr>
      <w:r>
        <w:t>Идентификатор присваивается рекламному материалу (это может быть баннер, текстово-графический блок, видеоролик и т.д.). Применение идентификатора рекламы осуществляется путем присоединения идентификатора рекламы к указателю страницы сайта в сети "Интернет".</w:t>
      </w:r>
    </w:p>
    <w:p w:rsidR="00EF1C85" w:rsidRDefault="00EF1C85">
      <w:pPr>
        <w:pStyle w:val="ConsPlusNormal"/>
        <w:spacing w:before="200"/>
        <w:jc w:val="both"/>
      </w:pPr>
      <w:r>
        <w:t>Обратиться к оператору рекламных данных за получением идентификатора может рекламодатель или рекламораспространитель в рамках исполнения договорных отношений.</w:t>
      </w:r>
    </w:p>
    <w:p w:rsidR="00EF1C85" w:rsidRDefault="00EF1C85">
      <w:pPr>
        <w:pStyle w:val="ConsPlusNormal"/>
        <w:spacing w:before="200"/>
        <w:jc w:val="both"/>
      </w:pPr>
      <w:r>
        <w:t>Нормативные документы и дополнительная информация размещены на официальном сайте Роскомнадзора в разделе "Учет интернет-рекламы".</w:t>
      </w:r>
    </w:p>
    <w:p w:rsidR="00EF1C85" w:rsidRDefault="00EF1C85">
      <w:pPr>
        <w:pStyle w:val="ConsPlusNormal"/>
        <w:jc w:val="both"/>
      </w:pPr>
    </w:p>
    <w:p w:rsidR="00EF1C85" w:rsidRDefault="00EF1C85">
      <w:pPr>
        <w:pStyle w:val="ConsPlusNormal"/>
        <w:jc w:val="both"/>
      </w:pPr>
      <w:r>
        <w:rPr>
          <w:b/>
        </w:rPr>
        <w:t>Росреестром сообщен порядок направления органами власти запросов о получении сведений, содержащихся в ЕГРН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499">
              <w:r>
                <w:rPr>
                  <w:color w:val="0000FF"/>
                  <w:sz w:val="16"/>
                </w:rPr>
                <w:t>Письмо&gt;</w:t>
              </w:r>
            </w:hyperlink>
            <w:r>
              <w:rPr>
                <w:sz w:val="16"/>
              </w:rPr>
              <w:t xml:space="preserve"> ФНС России от 08.12.2022 N БС-4-21/16638@</w:t>
            </w:r>
            <w:r>
              <w:rPr>
                <w:sz w:val="16"/>
              </w:rPr>
              <w:br/>
              <w:t>"О порядке запросов сведений из Единого государственного реестра недвижимости"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разъяснениях Росреестра, направленных ФНС, сообщается, в частности, о следующем.</w:t>
      </w:r>
    </w:p>
    <w:p w:rsidR="00EF1C85" w:rsidRDefault="00EF1C85">
      <w:pPr>
        <w:pStyle w:val="ConsPlusNormal"/>
        <w:spacing w:before="200"/>
        <w:jc w:val="both"/>
      </w:pPr>
      <w:r>
        <w:t>С 01.01.2023 запросы, составленные органами госвласти и органами местного самоуправления, должны представляться только в электронном виде. Сведения, предоставляемые по таким запросам, с 01.01.2023 также предоставляются исключительно в электронном виде (за исключением случаев, установленных частью 16 статьи 62 Закона о регистрации). Запросы на бумажном носителе с указанием предоставления сведений "в виде бумажного документа" не подлежат рассмотрению.</w:t>
      </w:r>
    </w:p>
    <w:p w:rsidR="00EF1C85" w:rsidRDefault="00EF1C85">
      <w:pPr>
        <w:pStyle w:val="ConsPlusNormal"/>
        <w:spacing w:before="200"/>
        <w:jc w:val="both"/>
      </w:pPr>
      <w:r>
        <w:t>Приведены также способы направления запросов в электронной форме.</w:t>
      </w:r>
    </w:p>
    <w:p w:rsidR="00EF1C85" w:rsidRDefault="00EF1C85">
      <w:pPr>
        <w:pStyle w:val="ConsPlusNormal"/>
        <w:jc w:val="both"/>
      </w:pPr>
    </w:p>
    <w:p w:rsidR="00EF1C85" w:rsidRDefault="00EF1C85">
      <w:pPr>
        <w:pStyle w:val="ConsPlusNormal"/>
        <w:jc w:val="both"/>
        <w:outlineLvl w:val="1"/>
      </w:pPr>
      <w:r>
        <w:rPr>
          <w:b/>
        </w:rPr>
        <w:t>ОБРАЗОВАНИЕ. НАУЧНАЯ ДЕЯТЕЛЬНОСТЬ. КУЛЬТУРА</w:t>
      </w:r>
    </w:p>
    <w:p w:rsidR="00EF1C85" w:rsidRDefault="00EF1C85">
      <w:pPr>
        <w:pStyle w:val="ConsPlusNormal"/>
        <w:spacing w:before="200"/>
        <w:jc w:val="both"/>
      </w:pPr>
      <w:r>
        <w:rPr>
          <w:b/>
        </w:rPr>
        <w:t>Расширены полномочия Российского научного фонда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00">
              <w:r>
                <w:rPr>
                  <w:color w:val="0000FF"/>
                  <w:sz w:val="16"/>
                </w:rPr>
                <w:t>закон</w:t>
              </w:r>
            </w:hyperlink>
            <w:r>
              <w:rPr>
                <w:sz w:val="16"/>
              </w:rPr>
              <w:t xml:space="preserve"> от 19.12.2022 N 531-ФЗ</w:t>
            </w:r>
            <w:r>
              <w:rPr>
                <w:sz w:val="16"/>
              </w:rPr>
              <w:br/>
              <w:t>"О внесении изменений в Федеральный закон "О Российском научном фонде и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закреплено, что Российский научный фонд осуществляет в числе прочего финансовую и организационную поддержку опытно-конструкторских и технологических работ, опытно-конструкторских разработок.</w:t>
      </w:r>
    </w:p>
    <w:p w:rsidR="00EF1C85" w:rsidRDefault="00EF1C85">
      <w:pPr>
        <w:pStyle w:val="ConsPlusNormal"/>
        <w:spacing w:before="200"/>
        <w:jc w:val="both"/>
      </w:pPr>
      <w:r>
        <w:t>Также Фонд проводит конкурсный отбор научных, научно-технических программ и проектов, предусматривающих проведение указанных работ в целях содействия реализации стратегических инициатив Президента РФ в научно-технологической сфере, осуществляет экспертно-</w:t>
      </w:r>
      <w:r>
        <w:lastRenderedPageBreak/>
        <w:t>аналитические работы и предоставляет научно-консультативные услуги государственным органам и организациям.</w:t>
      </w:r>
    </w:p>
    <w:p w:rsidR="00EF1C85" w:rsidRDefault="00EF1C85">
      <w:pPr>
        <w:pStyle w:val="ConsPlusNormal"/>
        <w:spacing w:before="200"/>
        <w:jc w:val="both"/>
      </w:pPr>
      <w:r>
        <w:t>Кроме этого, законом внесены изменения в структуру Фонда. В частности, предусмотрено создание нового консультативного органа - научно-технологического совета Фонда.</w:t>
      </w:r>
    </w:p>
    <w:p w:rsidR="00EF1C85" w:rsidRDefault="00EF1C85">
      <w:pPr>
        <w:pStyle w:val="ConsPlusNormal"/>
        <w:jc w:val="both"/>
      </w:pPr>
    </w:p>
    <w:p w:rsidR="00EF1C85" w:rsidRDefault="00EF1C85">
      <w:pPr>
        <w:pStyle w:val="ConsPlusNormal"/>
        <w:jc w:val="both"/>
      </w:pPr>
      <w:r>
        <w:rPr>
          <w:b/>
        </w:rPr>
        <w:t>Утверждена типовая форма соглашения о намерениях между Правительством РФ и заинтересованной организацией в целях развития высокотехнологичного направления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1">
              <w:r>
                <w:rPr>
                  <w:color w:val="0000FF"/>
                  <w:sz w:val="16"/>
                </w:rPr>
                <w:t>Распоряжение</w:t>
              </w:r>
            </w:hyperlink>
            <w:r>
              <w:rPr>
                <w:sz w:val="16"/>
              </w:rPr>
              <w:t xml:space="preserve"> Правительства РФ от 15.12.2022 N 3926-р</w:t>
            </w:r>
            <w:r>
              <w:rPr>
                <w:sz w:val="16"/>
              </w:rPr>
              <w:br/>
              <w:t>&lt;Об утверждении типовой формы соглашения о намерениях между правительством Российской Федерации и заинтересованной организацией в целях развития высокотехнологичного направления&gt;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Предметом соглашения является объединение и координация его сторонами совместных усилий, направленных на ускорение технологического развития, достижение национального технологического суверенитета и лидерства РФ на глобальных технологических рынках в среднесрочной перспективе в высокотехнологичном направлении.</w:t>
      </w:r>
    </w:p>
    <w:p w:rsidR="00EF1C85" w:rsidRDefault="00EF1C85">
      <w:pPr>
        <w:pStyle w:val="ConsPlusNormal"/>
        <w:jc w:val="both"/>
      </w:pPr>
    </w:p>
    <w:p w:rsidR="00EF1C85" w:rsidRDefault="00EF1C85">
      <w:pPr>
        <w:pStyle w:val="ConsPlusNormal"/>
        <w:jc w:val="both"/>
      </w:pPr>
      <w:r>
        <w:rPr>
          <w:b/>
        </w:rPr>
        <w:t>Минпросвещения утвердило федеральную образовательную программу начального общего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2">
              <w:r>
                <w:rPr>
                  <w:color w:val="0000FF"/>
                  <w:sz w:val="16"/>
                </w:rPr>
                <w:t>Приказ</w:t>
              </w:r>
            </w:hyperlink>
            <w:r>
              <w:rPr>
                <w:sz w:val="16"/>
              </w:rPr>
              <w:t xml:space="preserve"> Минпросвещения России от 16.11.2022 N 992</w:t>
            </w:r>
            <w:r>
              <w:rPr>
                <w:sz w:val="16"/>
              </w:rPr>
              <w:br/>
              <w:t>"Об утверждении федеральной образовательной программы начального общего образования"</w:t>
            </w:r>
            <w:r>
              <w:rPr>
                <w:sz w:val="16"/>
              </w:rPr>
              <w:br/>
              <w:t>Зарегистрировано в Минюсте России 22.12.2022 N 71762.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Программа включает три раздела - целевой, содержательный и организационный.</w:t>
      </w:r>
    </w:p>
    <w:p w:rsidR="00EF1C85" w:rsidRDefault="00EF1C85">
      <w:pPr>
        <w:pStyle w:val="ConsPlusNormal"/>
        <w:spacing w:before="200"/>
        <w:jc w:val="both"/>
      </w:pPr>
      <w:r>
        <w:t>Целевой раздел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 Содержательный раздел включает федеральные рабочие программы учебных предметов, программу формирования универсальных учебных действий у обучающихся и федеральную рабочую программу воспитания.</w:t>
      </w:r>
    </w:p>
    <w:p w:rsidR="00EF1C85" w:rsidRDefault="00EF1C85">
      <w:pPr>
        <w:pStyle w:val="ConsPlusNormal"/>
        <w:spacing w:before="200"/>
        <w:jc w:val="both"/>
      </w:pPr>
      <w:r>
        <w:t>Организационный раздел включает федеральный учебный план, федеральный план внеурочной деятельности, календарный учебных график и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w:t>
      </w:r>
    </w:p>
    <w:p w:rsidR="00EF1C85" w:rsidRDefault="00EF1C85">
      <w:pPr>
        <w:pStyle w:val="ConsPlusNormal"/>
        <w:spacing w:before="200"/>
        <w:jc w:val="both"/>
      </w:pPr>
      <w:r>
        <w:t>При разработке основной образовательной программы начального общего образования образовательная организация предусматривает непосредственное применение федеральных рабочих программ по русскому языку, литературному чтению и окружающему миру.</w:t>
      </w:r>
    </w:p>
    <w:p w:rsidR="00EF1C85" w:rsidRDefault="00EF1C85">
      <w:pPr>
        <w:pStyle w:val="ConsPlusNormal"/>
        <w:jc w:val="both"/>
      </w:pPr>
    </w:p>
    <w:p w:rsidR="00EF1C85" w:rsidRDefault="00EF1C85">
      <w:pPr>
        <w:pStyle w:val="ConsPlusNormal"/>
        <w:jc w:val="both"/>
      </w:pPr>
      <w:r>
        <w:rPr>
          <w:b/>
        </w:rPr>
        <w:t>Утверждена федеральная образовательная программа основного общего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3">
              <w:r>
                <w:rPr>
                  <w:color w:val="0000FF"/>
                  <w:sz w:val="16"/>
                </w:rPr>
                <w:t>Приказ</w:t>
              </w:r>
            </w:hyperlink>
            <w:r>
              <w:rPr>
                <w:sz w:val="16"/>
              </w:rPr>
              <w:t xml:space="preserve"> Минпросвещения России от 16.11.2022 N 993</w:t>
            </w:r>
            <w:r>
              <w:rPr>
                <w:sz w:val="16"/>
              </w:rPr>
              <w:br/>
              <w:t>"Об утверждении федеральной образовательной программы основного общего образования"</w:t>
            </w:r>
            <w:r>
              <w:rPr>
                <w:sz w:val="16"/>
              </w:rPr>
              <w:br/>
              <w:t>Зарегистрировано в Минюсте России 22.12.2022 N 71764.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Программа включает три раздела - целевой, содержательный и организационный.</w:t>
      </w:r>
    </w:p>
    <w:p w:rsidR="00EF1C85" w:rsidRDefault="00EF1C85">
      <w:pPr>
        <w:pStyle w:val="ConsPlusNormal"/>
        <w:spacing w:before="200"/>
        <w:jc w:val="both"/>
      </w:pPr>
      <w:r>
        <w:t>Целевой раздел определяет общее назначение, цели, задачи и планируемые результаты реализации программы, а также способы определения достижения этих целей и результатов. Содержательный раздел включает федеральные рабочие программы учебных предметов, программу формирования универсальных учебных действий у обучающихся и федеральную рабочую программу воспитания.</w:t>
      </w:r>
    </w:p>
    <w:p w:rsidR="00EF1C85" w:rsidRDefault="00EF1C85">
      <w:pPr>
        <w:pStyle w:val="ConsPlusNormal"/>
        <w:spacing w:before="200"/>
        <w:jc w:val="both"/>
      </w:pPr>
      <w:r>
        <w:t>Организационный раздел включает федеральный учебный план, федеральный план внеурочной деятельности, календарный учебный график и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w:t>
      </w:r>
    </w:p>
    <w:p w:rsidR="00EF1C85" w:rsidRDefault="00EF1C85">
      <w:pPr>
        <w:pStyle w:val="ConsPlusNormal"/>
        <w:spacing w:before="200"/>
        <w:jc w:val="both"/>
      </w:pPr>
      <w:r>
        <w:t xml:space="preserve">При разработке основной образовательной программы основного общего образования образовательная организация предусматривает непосредственное применение федеральных рабочих программ по русскому языку, литературе, истории, обществознанию, географии и основам </w:t>
      </w:r>
      <w:r>
        <w:lastRenderedPageBreak/>
        <w:t>безопасности жизнедеятельности.</w:t>
      </w:r>
    </w:p>
    <w:p w:rsidR="00EF1C85" w:rsidRDefault="00EF1C85">
      <w:pPr>
        <w:pStyle w:val="ConsPlusNormal"/>
        <w:jc w:val="both"/>
      </w:pPr>
    </w:p>
    <w:p w:rsidR="00EF1C85" w:rsidRDefault="00EF1C85">
      <w:pPr>
        <w:pStyle w:val="ConsPlusNormal"/>
        <w:jc w:val="both"/>
      </w:pPr>
      <w:r>
        <w:rPr>
          <w:b/>
        </w:rPr>
        <w:t>Утверждена федеральная образовательная программа среднего общего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4">
              <w:r>
                <w:rPr>
                  <w:color w:val="0000FF"/>
                  <w:sz w:val="16"/>
                </w:rPr>
                <w:t>Приказ</w:t>
              </w:r>
            </w:hyperlink>
            <w:r>
              <w:rPr>
                <w:sz w:val="16"/>
              </w:rPr>
              <w:t xml:space="preserve"> Минпросвещения России от 23.11.2022 N 1014</w:t>
            </w:r>
            <w:r>
              <w:rPr>
                <w:sz w:val="16"/>
              </w:rPr>
              <w:br/>
              <w:t>"Об утверждении федеральной образовательной программы среднего общего образования"</w:t>
            </w:r>
            <w:r>
              <w:rPr>
                <w:sz w:val="16"/>
              </w:rPr>
              <w:br/>
              <w:t>Зарегистрировано в Минюсте России 22.12.2022 N 71763.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Программа содержит три раздела - целевой, содержательный и организационный.</w:t>
      </w:r>
    </w:p>
    <w:p w:rsidR="00EF1C85" w:rsidRDefault="00EF1C85">
      <w:pPr>
        <w:pStyle w:val="ConsPlusNormal"/>
        <w:spacing w:before="200"/>
        <w:jc w:val="both"/>
      </w:pPr>
      <w:r>
        <w:t>Целевой раздел определяет общее назначение, цели, задачи и планируемые результаты реализации программы, а также способы определения достижения этих результатов. Содержательный раздел включает федеральные рабочие программы учебных предметов, программу формирования универсальных учебных действий у обучающихся и федеральную рабочую программу воспитания.</w:t>
      </w:r>
    </w:p>
    <w:p w:rsidR="00EF1C85" w:rsidRDefault="00EF1C85">
      <w:pPr>
        <w:pStyle w:val="ConsPlusNormal"/>
        <w:spacing w:before="200"/>
        <w:jc w:val="both"/>
      </w:pPr>
      <w:r>
        <w:t>Организационный раздел включает федеральный учебный план, федеральный план внеурочной деятельности, календарный учебных график и календарный план воспитательной работы.</w:t>
      </w:r>
    </w:p>
    <w:p w:rsidR="00EF1C85" w:rsidRDefault="00EF1C85">
      <w:pPr>
        <w:pStyle w:val="ConsPlusNormal"/>
        <w:spacing w:before="200"/>
        <w:jc w:val="both"/>
      </w:pPr>
      <w:r>
        <w:t>При разработке основной образовательной программы среднего общего образования образовательная организация предусматривает непосредственное применение федеральных рабочих программ по русскому языку, литературе, истории, обществознанию, географии и основам безопасности жизнедеятельности.</w:t>
      </w:r>
    </w:p>
    <w:p w:rsidR="00EF1C85" w:rsidRDefault="00EF1C85">
      <w:pPr>
        <w:pStyle w:val="ConsPlusNormal"/>
        <w:jc w:val="both"/>
      </w:pPr>
    </w:p>
    <w:p w:rsidR="00EF1C85" w:rsidRDefault="00EF1C85">
      <w:pPr>
        <w:pStyle w:val="ConsPlusNormal"/>
        <w:jc w:val="both"/>
        <w:outlineLvl w:val="1"/>
      </w:pPr>
      <w:r>
        <w:rPr>
          <w:b/>
        </w:rPr>
        <w:t>ЗДРАВООХРАНЕНИЕ</w:t>
      </w:r>
    </w:p>
    <w:p w:rsidR="00EF1C85" w:rsidRDefault="00EF1C85">
      <w:pPr>
        <w:pStyle w:val="ConsPlusNormal"/>
        <w:spacing w:before="200"/>
        <w:jc w:val="both"/>
      </w:pPr>
      <w:r>
        <w:rPr>
          <w:b/>
        </w:rPr>
        <w:t>Установлены требования к претендентам на осуществление медицинской деятельности на должностях врачей-анестезиологов-реаниматологов, врачей-травматологов-ортопедов, врачей-хирургов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5">
              <w:r>
                <w:rPr>
                  <w:color w:val="0000FF"/>
                  <w:sz w:val="16"/>
                </w:rPr>
                <w:t>Постановление</w:t>
              </w:r>
            </w:hyperlink>
            <w:r>
              <w:rPr>
                <w:sz w:val="16"/>
              </w:rPr>
              <w:t xml:space="preserve"> Правительства РФ от 20.12.2022 N 2351</w:t>
            </w:r>
            <w:r>
              <w:rPr>
                <w:sz w:val="16"/>
              </w:rPr>
              <w:br/>
              <w:t>"О внесении изменений в постановление Правительства Российской Федерации от 12 марта 2022 г. N 353"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Определено, что к осуществлению медицинской деятельности на указанных должностях при условии прохождения аккредитации специалиста по соответствующей специальности допускаются лица:</w:t>
      </w:r>
    </w:p>
    <w:p w:rsidR="00EF1C85" w:rsidRDefault="00EF1C85">
      <w:pPr>
        <w:pStyle w:val="ConsPlusNormal"/>
        <w:spacing w:before="200"/>
        <w:jc w:val="both"/>
      </w:pPr>
      <w:r>
        <w:t>имеющие диплом специалиста по специальностям "Лечебное дело" или "Педиатрия" при наличии пройденной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rsidR="00EF1C85" w:rsidRDefault="00EF1C85">
      <w:pPr>
        <w:pStyle w:val="ConsPlusNormal"/>
        <w:spacing w:before="200"/>
        <w:jc w:val="both"/>
      </w:pPr>
      <w:r>
        <w:t>имеющие диплом специалиста по специальностям "Лечебное дело" или "Педиатрия" при наличии подготовки в интернатуре (ординатуре) и пройденной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rsidR="00EF1C85" w:rsidRDefault="00EF1C85">
      <w:pPr>
        <w:pStyle w:val="ConsPlusNormal"/>
        <w:spacing w:before="200"/>
        <w:jc w:val="both"/>
      </w:pPr>
      <w:r>
        <w:t>Настоящее Постановление вступает в силу со дня его официального опубликования и действует до 31 декабря 2024 г.</w:t>
      </w:r>
    </w:p>
    <w:p w:rsidR="00EF1C85" w:rsidRDefault="00EF1C85">
      <w:pPr>
        <w:pStyle w:val="ConsPlusNormal"/>
        <w:jc w:val="both"/>
      </w:pPr>
    </w:p>
    <w:p w:rsidR="00EF1C85" w:rsidRDefault="00EF1C85">
      <w:pPr>
        <w:pStyle w:val="ConsPlusNormal"/>
        <w:jc w:val="both"/>
      </w:pPr>
      <w:r>
        <w:rPr>
          <w:b/>
        </w:rPr>
        <w:t>Определен перечень лекарственных препаратов и фармацевтических субстанций для медицинского применения, производство которых рекомендуется обеспечить в ЕАЭС до 2024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6">
              <w:r>
                <w:rPr>
                  <w:color w:val="0000FF"/>
                  <w:sz w:val="16"/>
                </w:rPr>
                <w:t>Рекомендация</w:t>
              </w:r>
            </w:hyperlink>
            <w:r>
              <w:rPr>
                <w:sz w:val="16"/>
              </w:rPr>
              <w:t xml:space="preserve"> Коллегии Евразийской экономической комиссии от 20.12.2022 N 47</w:t>
            </w:r>
            <w:r>
              <w:rPr>
                <w:sz w:val="16"/>
              </w:rPr>
              <w:br/>
              <w:t>"О перечне лекарственных препаратов и фармацевтических субстанций (активных фармацевтических субстанций) для медицинского применения, производство которых рекомендуется обеспечить в Евразийском экономическом союзе до 2024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размещен на официальном сайте Союза по адресу: https://eec.eaeunion.org/upload/medialibrary/ObO/Proekt-Perechney- LP-i-FS.pdf.</w:t>
      </w:r>
    </w:p>
    <w:p w:rsidR="00EF1C85" w:rsidRDefault="00EF1C85">
      <w:pPr>
        <w:pStyle w:val="ConsPlusNormal"/>
        <w:jc w:val="both"/>
      </w:pPr>
    </w:p>
    <w:p w:rsidR="00EF1C85" w:rsidRDefault="00EF1C85">
      <w:pPr>
        <w:pStyle w:val="ConsPlusNormal"/>
        <w:jc w:val="both"/>
      </w:pPr>
      <w:r>
        <w:rPr>
          <w:b/>
        </w:rPr>
        <w:lastRenderedPageBreak/>
        <w:t>Утверждена форма плана мероприятий по устранению выявленных нарушений в медицинских организациях по результатам экспертизы качества медицинской помощи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7">
              <w:r>
                <w:rPr>
                  <w:color w:val="0000FF"/>
                  <w:sz w:val="16"/>
                </w:rPr>
                <w:t>Приказ</w:t>
              </w:r>
            </w:hyperlink>
            <w:r>
              <w:rPr>
                <w:sz w:val="16"/>
              </w:rPr>
              <w:t xml:space="preserve"> ФФОМС от 05.10.2022 N 131н</w:t>
            </w:r>
            <w:r>
              <w:rPr>
                <w:sz w:val="16"/>
              </w:rPr>
              <w:br/>
              <w:t>"Об утверждении формы плана мероприятий по устранению выявленных нарушений в медицинских организациях по результатам экспертизы качества медицинской помощи"</w:t>
            </w:r>
            <w:r>
              <w:rPr>
                <w:sz w:val="16"/>
              </w:rPr>
              <w:br/>
              <w:t>Зарегистрировано в Минюсте России 19.12.2022 N 71627.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заполняется по результатам одной экспертизы качества медицинской помощи с учетом всех нарушений, выявленных при проведении этой экспертизы.</w:t>
      </w:r>
    </w:p>
    <w:p w:rsidR="00EF1C85" w:rsidRDefault="00EF1C85">
      <w:pPr>
        <w:pStyle w:val="ConsPlusNormal"/>
        <w:jc w:val="both"/>
      </w:pPr>
    </w:p>
    <w:p w:rsidR="00EF1C85" w:rsidRDefault="00EF1C85">
      <w:pPr>
        <w:pStyle w:val="ConsPlusNormal"/>
        <w:jc w:val="both"/>
      </w:pPr>
      <w:r>
        <w:rPr>
          <w:b/>
        </w:rPr>
        <w:t>Установлен порядок формирования листков нетрудоспособности физлицам, осуществляющим деятельность по гражданско-правовым договорам, договорам авторского заказа, по договорам об отчуждении авторских прав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08">
              <w:r>
                <w:rPr>
                  <w:color w:val="0000FF"/>
                  <w:sz w:val="16"/>
                </w:rPr>
                <w:t>Приказ</w:t>
              </w:r>
            </w:hyperlink>
            <w:r>
              <w:rPr>
                <w:sz w:val="16"/>
              </w:rPr>
              <w:t xml:space="preserve"> Минздрава России от 13.12.2022 N 790н</w:t>
            </w:r>
            <w:r>
              <w:rPr>
                <w:sz w:val="16"/>
              </w:rPr>
              <w:br/>
              <w:t>"О внесении изменений в 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 утвержденные приказом Министерства здравоохранения Российской Федерации от 23 ноября 2021 г. N 1089н"</w:t>
            </w:r>
            <w:r>
              <w:rPr>
                <w:sz w:val="16"/>
              </w:rPr>
              <w:br/>
              <w:t>Зарегистрировано в Минюсте России 21.12.2022 N 71738.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связанные с принятием Федерального закона от 14.07.2022 N 237-ФЗ, внесены в Приказ Минздрава России от 23 ноября 2021 г. N 1089н, устанавливающий условия и порядок формирования листков нетрудоспособности.</w:t>
      </w:r>
    </w:p>
    <w:p w:rsidR="00EF1C85" w:rsidRDefault="00EF1C85">
      <w:pPr>
        <w:pStyle w:val="ConsPlusNormal"/>
        <w:spacing w:before="200"/>
        <w:jc w:val="both"/>
      </w:pPr>
      <w:r>
        <w:t>Приказ вступает в силу с 1 января 2023 г.</w:t>
      </w:r>
    </w:p>
    <w:p w:rsidR="00EF1C85" w:rsidRDefault="00EF1C85">
      <w:pPr>
        <w:pStyle w:val="ConsPlusNormal"/>
        <w:jc w:val="both"/>
      </w:pPr>
    </w:p>
    <w:p w:rsidR="00EF1C85" w:rsidRDefault="00EF1C85">
      <w:pPr>
        <w:pStyle w:val="ConsPlusNormal"/>
        <w:jc w:val="both"/>
      </w:pPr>
      <w:r>
        <w:rPr>
          <w:b/>
        </w:rPr>
        <w:t>ФФОМС информирует о размещении на своем официальном сайте в сети "Интернет" бланков некоторых документов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09">
              <w:r>
                <w:rPr>
                  <w:color w:val="0000FF"/>
                  <w:sz w:val="16"/>
                </w:rPr>
                <w:t>Письмо&gt;</w:t>
              </w:r>
            </w:hyperlink>
            <w:r>
              <w:rPr>
                <w:sz w:val="16"/>
              </w:rPr>
              <w:t xml:space="preserve"> ФФОМС от 20.12.2022 N 00-10-30-2-06/16747</w:t>
            </w:r>
            <w:r>
              <w:rPr>
                <w:sz w:val="16"/>
              </w:rPr>
              <w:br/>
              <w:t>&lt;О размещении на сайте Федерального фонда обязательного медицинского страхования бланков заявлений в сфере ОМС&gt;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 сайте размещены формы заявления о включении в единый регистр застрахованных лиц, заявления о приостановлении действия полиса ОМС, заявления о переоформлении полиса ОМС, заявления о сдаче (утрате) полиса ОМС на материальном носителе, запроса на предоставление выписки из единого регистра застрахованных лиц сведений о полисе и выписки из него.</w:t>
      </w:r>
    </w:p>
    <w:p w:rsidR="00EF1C85" w:rsidRDefault="00EF1C85">
      <w:pPr>
        <w:pStyle w:val="ConsPlusNormal"/>
        <w:jc w:val="both"/>
      </w:pPr>
    </w:p>
    <w:p w:rsidR="00EF1C85" w:rsidRDefault="00EF1C85">
      <w:pPr>
        <w:pStyle w:val="ConsPlusNormal"/>
        <w:jc w:val="both"/>
      </w:pPr>
      <w:r>
        <w:rPr>
          <w:b/>
        </w:rPr>
        <w:t>Предлагается продлить по 31 августа 2023 г. проведение эксперимента по маркировке отдельных видов медицинских изделий средствами идентификации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0">
              <w:r>
                <w:rPr>
                  <w:color w:val="0000FF"/>
                  <w:sz w:val="16"/>
                </w:rPr>
                <w:t>Проект</w:t>
              </w:r>
            </w:hyperlink>
            <w:r>
              <w:rPr>
                <w:sz w:val="16"/>
              </w:rPr>
              <w:t xml:space="preserve"> Постановления Правительства РФ "О внесении изменений в постановление Правительства Российской Федерации от 9 февраля 2022 г. N 137"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настоящее время сроком окончания его проведения является 28 февраля 2023 г.</w:t>
      </w:r>
    </w:p>
    <w:p w:rsidR="00EF1C85" w:rsidRDefault="00EF1C85">
      <w:pPr>
        <w:pStyle w:val="ConsPlusNormal"/>
        <w:spacing w:before="200"/>
        <w:jc w:val="both"/>
      </w:pPr>
      <w:r>
        <w:t>В перечень видов медицинских изделий, подлежащих маркировке, включены обеззараживатели-очистители воздуха, обувь ортопедическая, аппараты слуховые, стенты коронарные, компьютерные томографы, санитарно-гигиенические изделия, используемые при недержании.</w:t>
      </w:r>
    </w:p>
    <w:p w:rsidR="00EF1C85" w:rsidRDefault="00EF1C85">
      <w:pPr>
        <w:pStyle w:val="ConsPlusNormal"/>
        <w:jc w:val="both"/>
      </w:pPr>
    </w:p>
    <w:p w:rsidR="00EF1C85" w:rsidRDefault="00EF1C85">
      <w:pPr>
        <w:pStyle w:val="ConsPlusNormal"/>
        <w:jc w:val="both"/>
      </w:pPr>
      <w:r>
        <w:rPr>
          <w:b/>
        </w:rPr>
        <w:t>Планируется проводить тестирование на грипп и ОРВИ по аналогии с механизмом тестирования на COVID-19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1">
              <w:r>
                <w:rPr>
                  <w:color w:val="0000FF"/>
                  <w:sz w:val="16"/>
                </w:rPr>
                <w:t>Проект</w:t>
              </w:r>
            </w:hyperlink>
            <w:r>
              <w:rPr>
                <w:sz w:val="16"/>
              </w:rPr>
              <w:t xml:space="preserve"> Постановления Главного государственного санитарного врача РФ "О внесении изменений в постановление Главного государственного санитарного врача Российской Федерации от 28.07.2022 N 20 "О мероприятиях по профилактике гриппа и острых респираторных вирусных инфекций в эпидемическом сезоне 2022 - 2023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 частности, предлагается организовать отбор и доставку в соответствующие диагностические лаборатории биологического материала от больных гриппом, ОРВИ при госпитализации или оказании медицинской помощи в амбулаторных условиях лицам с симптомами острых респираторных инфекций. В первую очередь - лицам, страдающим хроническими заболеваниями, лицам старше 60 лет, лицам, находящимся в стационарных учреждениях закрытого типа, детям до </w:t>
      </w:r>
      <w:r>
        <w:lastRenderedPageBreak/>
        <w:t>6 лет.</w:t>
      </w:r>
    </w:p>
    <w:p w:rsidR="00EF1C85" w:rsidRDefault="00EF1C85">
      <w:pPr>
        <w:pStyle w:val="ConsPlusNormal"/>
        <w:spacing w:before="200"/>
        <w:jc w:val="both"/>
      </w:pPr>
      <w:r>
        <w:t>Предполагается, что время доставки биологического материала для исследования на ОРВИ и грипп в лабораторию не будет превышать 24 часов с момента его отбора, а срок выполнения лабораторного исследования - 24 часов с момента поступления биологического материала в лабораторию до получения его результата медицинской организацией, направившей биологический материал.</w:t>
      </w:r>
    </w:p>
    <w:p w:rsidR="00EF1C85" w:rsidRDefault="00EF1C85">
      <w:pPr>
        <w:pStyle w:val="ConsPlusNormal"/>
        <w:jc w:val="both"/>
      </w:pPr>
    </w:p>
    <w:p w:rsidR="00EF1C85" w:rsidRDefault="00EF1C85">
      <w:pPr>
        <w:pStyle w:val="ConsPlusNormal"/>
        <w:jc w:val="both"/>
        <w:outlineLvl w:val="1"/>
      </w:pPr>
      <w:r>
        <w:rPr>
          <w:b/>
        </w:rPr>
        <w:t>ТУРИЗМ. СПОРТ</w:t>
      </w:r>
    </w:p>
    <w:p w:rsidR="00EF1C85" w:rsidRDefault="00EF1C85">
      <w:pPr>
        <w:pStyle w:val="ConsPlusNormal"/>
        <w:spacing w:before="200"/>
        <w:jc w:val="both"/>
      </w:pPr>
      <w:r>
        <w:rPr>
          <w:b/>
        </w:rPr>
        <w:t>Актуализированы перечни субстанций и методов, запрещенных для использования в спорте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2">
              <w:r>
                <w:rPr>
                  <w:color w:val="0000FF"/>
                  <w:sz w:val="16"/>
                </w:rPr>
                <w:t>Приказ</w:t>
              </w:r>
            </w:hyperlink>
            <w:r>
              <w:rPr>
                <w:sz w:val="16"/>
              </w:rPr>
              <w:t xml:space="preserve"> Минспорта России от 18.11.2022 N 1013</w:t>
            </w:r>
            <w:r>
              <w:rPr>
                <w:sz w:val="16"/>
              </w:rPr>
              <w:br/>
              <w:t>"Об утверждении перечней субстанций и (или) методов, запрещенных для использования в спорте"</w:t>
            </w:r>
            <w:r>
              <w:rPr>
                <w:sz w:val="16"/>
              </w:rPr>
              <w:br/>
              <w:t>Зарегистрировано в Минюсте России 21.12.2022 N 71723.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Минспорта России от 15 ноября 2021 г. N 893, которым утверждены аналогичные перечни.</w:t>
      </w:r>
    </w:p>
    <w:p w:rsidR="00EF1C85" w:rsidRDefault="00EF1C85">
      <w:pPr>
        <w:pStyle w:val="ConsPlusNormal"/>
        <w:spacing w:before="200"/>
        <w:jc w:val="both"/>
      </w:pPr>
      <w:r>
        <w:t>Настоящий приказ вступает в силу с 1 января 2023 года.</w:t>
      </w:r>
    </w:p>
    <w:p w:rsidR="00EF1C85" w:rsidRDefault="00EF1C85">
      <w:pPr>
        <w:pStyle w:val="ConsPlusNormal"/>
        <w:jc w:val="both"/>
      </w:pPr>
    </w:p>
    <w:p w:rsidR="00EF1C85" w:rsidRDefault="00EF1C85">
      <w:pPr>
        <w:pStyle w:val="ConsPlusNormal"/>
        <w:jc w:val="both"/>
        <w:outlineLvl w:val="1"/>
      </w:pPr>
      <w:r>
        <w:rPr>
          <w:b/>
        </w:rPr>
        <w:t>ОБОРОНА. БЕЗОПАСНОСТЬ И ОХРАНА ПРАВОПОРЯДКА</w:t>
      </w:r>
    </w:p>
    <w:p w:rsidR="00EF1C85" w:rsidRDefault="00EF1C85">
      <w:pPr>
        <w:pStyle w:val="ConsPlusNormal"/>
        <w:spacing w:before="200"/>
        <w:jc w:val="both"/>
      </w:pPr>
      <w:r>
        <w:rPr>
          <w:b/>
        </w:rPr>
        <w:t>Уточнен порядок установления требований к уровню физической подготовленности военнослужащих и лиц, проходящих специальную службу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13">
              <w:r>
                <w:rPr>
                  <w:color w:val="0000FF"/>
                  <w:sz w:val="16"/>
                </w:rPr>
                <w:t>закон</w:t>
              </w:r>
            </w:hyperlink>
            <w:r>
              <w:rPr>
                <w:sz w:val="16"/>
              </w:rPr>
              <w:t xml:space="preserve"> от 19.12.2022 N 544-ФЗ</w:t>
            </w:r>
            <w:r>
              <w:rPr>
                <w:sz w:val="16"/>
              </w:rPr>
              <w:br/>
              <w:t>"О внесении изменения в статью 29 Федерального закона "О физической культуре и спорте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Определено, что порядок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rsidR="00EF1C85" w:rsidRDefault="00EF1C85">
      <w:pPr>
        <w:pStyle w:val="ConsPlusNormal"/>
        <w:jc w:val="both"/>
      </w:pPr>
    </w:p>
    <w:p w:rsidR="00EF1C85" w:rsidRDefault="00EF1C85">
      <w:pPr>
        <w:pStyle w:val="ConsPlusNormal"/>
        <w:jc w:val="both"/>
      </w:pPr>
      <w:r>
        <w:rPr>
          <w:b/>
        </w:rPr>
        <w:t>Правила расследования авиационных происшествий и авиационных инцидентов с государственными воздушными судами и Положение о Службе безопасности полетов авиации Вооруженных Сил РФ приведены в соответствии с Воздушным кодексом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4">
              <w:r>
                <w:rPr>
                  <w:color w:val="0000FF"/>
                  <w:sz w:val="16"/>
                </w:rPr>
                <w:t>Постановление</w:t>
              </w:r>
            </w:hyperlink>
            <w:r>
              <w:rPr>
                <w:sz w:val="16"/>
              </w:rPr>
              <w:t xml:space="preserve"> Правительства РФ от 16.12.2022 N 2339</w:t>
            </w:r>
            <w:r>
              <w:rPr>
                <w:sz w:val="16"/>
              </w:rPr>
              <w:br/>
              <w:t>"Об изменении и признании утратившими силу отдельных положений некоторых актов Правительства Российской Федерации по вопросам расследования авиационных происшествий и авиационных инцидентов с государственными воздушными судами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установлено следующее:</w:t>
      </w:r>
    </w:p>
    <w:p w:rsidR="00EF1C85" w:rsidRDefault="00EF1C85">
      <w:pPr>
        <w:pStyle w:val="ConsPlusNormal"/>
        <w:spacing w:before="200"/>
        <w:jc w:val="both"/>
      </w:pPr>
      <w:r>
        <w:t>закреплен порядок расследования авиационных происшествий и авиационных инцидентов с беспилотными воздушными судами;</w:t>
      </w:r>
    </w:p>
    <w:p w:rsidR="00EF1C85" w:rsidRDefault="00EF1C85">
      <w:pPr>
        <w:pStyle w:val="ConsPlusNormal"/>
        <w:spacing w:before="200"/>
        <w:jc w:val="both"/>
      </w:pPr>
      <w:r>
        <w:t>формы журнала учета докладов об авиационных инцидентах, отчета летной подкомиссии по результатам работ, проведенных в связи с расследованием, и ряда иных документов изложены с учетом специфики беспилотных воздушных судов;</w:t>
      </w:r>
    </w:p>
    <w:p w:rsidR="00EF1C85" w:rsidRDefault="00EF1C85">
      <w:pPr>
        <w:pStyle w:val="ConsPlusNormal"/>
        <w:spacing w:before="200"/>
        <w:jc w:val="both"/>
      </w:pPr>
      <w:r>
        <w:t>действие Правил расследования авиационных происшествий и авиационных инцидентов с государственными воздушными судами распространено на Следственный комитет РФ;</w:t>
      </w:r>
    </w:p>
    <w:p w:rsidR="00EF1C85" w:rsidRDefault="00EF1C85">
      <w:pPr>
        <w:pStyle w:val="ConsPlusNormal"/>
        <w:spacing w:before="200"/>
        <w:jc w:val="both"/>
      </w:pPr>
      <w:r>
        <w:t>уточнены функции Службы безопасности полетов авиации Вооруженных Сил РФ в части, касающейся безопасности полетов и расследования авиационных происшествий и авиационных инцидентов с государственными воздушными судами, в отношении Следственного комитета РФ.</w:t>
      </w:r>
    </w:p>
    <w:p w:rsidR="00EF1C85" w:rsidRDefault="00EF1C85">
      <w:pPr>
        <w:pStyle w:val="ConsPlusNormal"/>
        <w:jc w:val="both"/>
      </w:pPr>
    </w:p>
    <w:p w:rsidR="00EF1C85" w:rsidRDefault="00EF1C85">
      <w:pPr>
        <w:pStyle w:val="ConsPlusNormal"/>
        <w:jc w:val="both"/>
        <w:outlineLvl w:val="1"/>
      </w:pPr>
      <w:r>
        <w:rPr>
          <w:b/>
        </w:rPr>
        <w:t>УГОЛОВНОЕ ПРАВО. ИСПОЛНЕНИЕ НАКАЗАНИЙ</w:t>
      </w:r>
    </w:p>
    <w:p w:rsidR="00EF1C85" w:rsidRDefault="00EF1C85">
      <w:pPr>
        <w:pStyle w:val="ConsPlusNormal"/>
        <w:spacing w:before="200"/>
        <w:jc w:val="both"/>
      </w:pPr>
      <w:r>
        <w:rPr>
          <w:b/>
        </w:rPr>
        <w:t xml:space="preserve">Уточнен порядок получения образования лицами, содержащимися в воспитательных </w:t>
      </w:r>
      <w:r>
        <w:rPr>
          <w:b/>
        </w:rPr>
        <w:lastRenderedPageBreak/>
        <w:t>колониях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15">
              <w:r>
                <w:rPr>
                  <w:color w:val="0000FF"/>
                  <w:sz w:val="16"/>
                </w:rPr>
                <w:t>закон</w:t>
              </w:r>
            </w:hyperlink>
            <w:r>
              <w:rPr>
                <w:sz w:val="16"/>
              </w:rPr>
              <w:t xml:space="preserve"> от 19.12.2022 N 537-ФЗ</w:t>
            </w:r>
            <w:r>
              <w:rPr>
                <w:sz w:val="16"/>
              </w:rPr>
              <w:br/>
              <w:t>"О внесении изменений в статью 80 Федерального закона "Об образовании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в отношении указанных лиц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ФСИН России.</w:t>
      </w:r>
    </w:p>
    <w:p w:rsidR="00EF1C85" w:rsidRDefault="00EF1C85">
      <w:pPr>
        <w:pStyle w:val="ConsPlusNormal"/>
        <w:spacing w:before="200"/>
        <w:jc w:val="both"/>
      </w:pPr>
      <w:r>
        <w:t>Также предусматривается, что воспитательные колонии в целях обеспечения условий для получения образования содержащимися в них лицами могут привлекать, в том числе на договорной основе, педагогических работников общеобразовательных организаций субъектов РФ, созданных при исправительных учреждениях уголовно-исполнительной системы.</w:t>
      </w:r>
    </w:p>
    <w:p w:rsidR="00EF1C85" w:rsidRDefault="00EF1C85">
      <w:pPr>
        <w:pStyle w:val="ConsPlusNormal"/>
        <w:spacing w:before="200"/>
        <w:jc w:val="both"/>
      </w:pPr>
      <w:r>
        <w:t>Настоящий Федеральный закон вступает в силу по истечении ста восьмидесяти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В связи с изменением законодательства внесены изменения в некоторые постановления Пленума Верховного Суда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6">
              <w:r>
                <w:rPr>
                  <w:color w:val="0000FF"/>
                  <w:sz w:val="16"/>
                </w:rPr>
                <w:t>Постановление</w:t>
              </w:r>
            </w:hyperlink>
            <w:r>
              <w:rPr>
                <w:sz w:val="16"/>
              </w:rPr>
              <w:t xml:space="preserve"> Пленума Верховного Суда РФ от 15.12.2022 N 38</w:t>
            </w:r>
            <w:r>
              <w:rPr>
                <w:sz w:val="16"/>
              </w:rPr>
              <w:br/>
              <w:t>"О внесении изменений в некоторые постановления Пленума Верховного Суда Российской Федерации по уголовным делам"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Постановлениях ВС РФ от 27 декабря 2002 года N 29 "О судебной практике по делам о краже, грабеже и разбое", от 18 октября 2012 года N 21 "О применении судами законодательства об ответственности за нарушения в области охраны окружающей среды и природопользования", от 19 декабря 2013 года N 42 "О практике применения судами законодательства о процессуальных издержках по уголовным делам", от 30 ноября 2017 года N 48 "О судебной практике по делам о мошенничестве, присвоении и растрате".</w:t>
      </w:r>
    </w:p>
    <w:p w:rsidR="00EF1C85" w:rsidRDefault="00EF1C85">
      <w:pPr>
        <w:pStyle w:val="ConsPlusNormal"/>
        <w:spacing w:before="200"/>
        <w:jc w:val="both"/>
      </w:pPr>
      <w:r>
        <w:t>Изменения касаются вопросов квалификации, подсудности, возмещения процессуальных издержек и прочее.</w:t>
      </w:r>
    </w:p>
    <w:p w:rsidR="00EF1C85" w:rsidRDefault="00EF1C85">
      <w:pPr>
        <w:pStyle w:val="ConsPlusNormal"/>
        <w:jc w:val="both"/>
      </w:pPr>
    </w:p>
    <w:p w:rsidR="00EF1C85" w:rsidRDefault="00EF1C85">
      <w:pPr>
        <w:pStyle w:val="ConsPlusNormal"/>
        <w:jc w:val="both"/>
      </w:pPr>
      <w:r>
        <w:rPr>
          <w:b/>
        </w:rPr>
        <w:t>Задолженность по алиментам может быть погашена другими лицами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7">
              <w:r>
                <w:rPr>
                  <w:color w:val="0000FF"/>
                  <w:sz w:val="16"/>
                </w:rPr>
                <w:t>Постановление</w:t>
              </w:r>
            </w:hyperlink>
            <w:r>
              <w:rPr>
                <w:sz w:val="16"/>
              </w:rPr>
              <w:t xml:space="preserve"> Пленума Верховного Суда РФ от 22.12.2022 N 39</w:t>
            </w:r>
            <w:r>
              <w:rPr>
                <w:sz w:val="16"/>
              </w:rPr>
              <w:br/>
              <w: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Погашение задолженности может быть произведено не только лицом, совершившим преступление, но и по его просьбе (с его согласия) другими лицами. Обещания, а также различного рода обязательства лица, совершившего преступление, погасить задолженность в будущем не являются обстоятельствами, дающими основание для освобождения этого лица от уголовной ответственности.</w:t>
      </w:r>
    </w:p>
    <w:p w:rsidR="00EF1C85" w:rsidRDefault="00EF1C85">
      <w:pPr>
        <w:pStyle w:val="ConsPlusNormal"/>
        <w:spacing w:before="200"/>
        <w:jc w:val="both"/>
      </w:pPr>
      <w:r>
        <w:t>Покупка продуктов, дарение вещей, оплата расходов, если такие действия не носили постоянного характера и не свидетельствовали о нахождении ребенка или нетрудоспособных родителей на иждивении у лица, обязанного уплачивать алименты, не освобождают его от обязанности уплачивать алименты в полном объеме.</w:t>
      </w:r>
    </w:p>
    <w:p w:rsidR="00EF1C85" w:rsidRDefault="00EF1C85">
      <w:pPr>
        <w:pStyle w:val="ConsPlusNormal"/>
        <w:spacing w:before="200"/>
        <w:jc w:val="both"/>
      </w:pPr>
      <w:r>
        <w:t>Уголовная ответственность по статье 157 УК РФ наступает только в тех случаях, когда лицо имело реальную возможность выплачивать алименты, но умышленно уклонялось от исполнения возложенной на него обязанности, в том числе производило платежи в размере менее установленного судебным актом или нотариально удостоверенным соглашением, например, нерегулярные или незначительные платежи. Если же невыполнение им алиментных обязательств было связано с наличием причин, которые признаны судом уважительными, то данные деяния не образуют состава преступления, предусмотренного статьей 157 УК РФ.</w:t>
      </w:r>
    </w:p>
    <w:p w:rsidR="00EF1C85" w:rsidRDefault="00EF1C85">
      <w:pPr>
        <w:pStyle w:val="ConsPlusNormal"/>
        <w:spacing w:before="200"/>
        <w:jc w:val="both"/>
      </w:pPr>
      <w:r>
        <w:t>Судам рекомендовано при рассмотрении уголовных дел о преступлениях, предусмотренных частями 1 и 2 статьи 157 УК РФ, учитывать разъяснения, содержащиеся в постановлении Пленума Верховного Суда РФ от 27 апреля 2021 года N 6 "О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w:t>
      </w:r>
    </w:p>
    <w:p w:rsidR="00EF1C85" w:rsidRDefault="00EF1C85">
      <w:pPr>
        <w:pStyle w:val="ConsPlusNormal"/>
        <w:jc w:val="both"/>
      </w:pPr>
    </w:p>
    <w:p w:rsidR="00EF1C85" w:rsidRDefault="00EF1C85">
      <w:pPr>
        <w:pStyle w:val="ConsPlusNormal"/>
        <w:jc w:val="both"/>
      </w:pPr>
      <w:r>
        <w:rPr>
          <w:b/>
        </w:rPr>
        <w:t>Верховным Судом РФ подготовлены разъяснения по вопросам применения судами законодательства об уголовной ответственности за преступления в сфере компьютерной информации, а также за иные преступления, совершенные с использованием электронных или информационно-телекоммуникационных сетей, включая сеть "Интернет"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8">
              <w:r>
                <w:rPr>
                  <w:color w:val="0000FF"/>
                  <w:sz w:val="16"/>
                </w:rPr>
                <w:t>Постановление</w:t>
              </w:r>
            </w:hyperlink>
            <w:r>
              <w:rPr>
                <w:sz w:val="16"/>
              </w:rPr>
              <w:t xml:space="preserve"> Пленума Верховного Суда РФ от 15.12.2022 N 37</w:t>
            </w:r>
            <w:r>
              <w:rPr>
                <w:sz w:val="16"/>
              </w:rPr>
              <w:br/>
              <w: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"Интернет"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Постановлении приводятся особенности рассмотрения уголовных дел о преступлениях, предусмотренных статьями 272, 273, 274 и 274.1 Уголовного кодекса РФ. Также судьям рекомендовано привлекать к участию в судебном разбирательстве соответствующих специалистов при возникновении сомнений в том, относится ли, например, та или иная информация к компьютерной либо является ли технологическая система, использованная лицом при совершении преступления, электронной или информационно-телекоммуникационной сетью, а также для разъяснения технических терминов и других сложных вопросов, требующих специальных знаний.</w:t>
      </w:r>
    </w:p>
    <w:p w:rsidR="00EF1C85" w:rsidRDefault="00EF1C85">
      <w:pPr>
        <w:pStyle w:val="ConsPlusNormal"/>
        <w:jc w:val="both"/>
      </w:pPr>
    </w:p>
    <w:p w:rsidR="00EF1C85" w:rsidRDefault="00EF1C85">
      <w:pPr>
        <w:pStyle w:val="ConsPlusNormal"/>
        <w:jc w:val="both"/>
      </w:pPr>
      <w:r>
        <w:rPr>
          <w:b/>
        </w:rPr>
        <w:t>Предлагается дополнить Уголовный кодекс РФ статьей 173.3, предусматривающей ответственность за действия, связанные со сбытом и (или) представлением в налоговые органы заведомо подложных счетов-фактур и налоговых деклараций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19">
              <w:r>
                <w:rPr>
                  <w:color w:val="0000FF"/>
                  <w:sz w:val="16"/>
                </w:rPr>
                <w:t>Проект</w:t>
              </w:r>
            </w:hyperlink>
            <w:r>
              <w:rPr>
                <w:sz w:val="16"/>
              </w:rPr>
              <w:t xml:space="preserve"> Федерального закона N 263208-8 "О внесении изменений в Уголовный кодекс Российской Федерации и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проекту, счета-фактуры и налоговые декларации признаются подложными, если они оформлены с использованием подставных лиц либо незаконным использованием персональных данных и содержат заведомо ложные сведения об отгрузке товаров, выполнении работ, оказании услуг, передаче имущественных прав.</w:t>
      </w:r>
    </w:p>
    <w:p w:rsidR="00EF1C85" w:rsidRDefault="00EF1C85">
      <w:pPr>
        <w:pStyle w:val="ConsPlusNormal"/>
        <w:spacing w:before="200"/>
        <w:jc w:val="both"/>
      </w:pPr>
      <w:r>
        <w:t>Указанные деяния будут наказываться штрафом в размере от ста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заработной платы или иного дохода осужденного за период до шести месяцев либо без такового.</w:t>
      </w:r>
    </w:p>
    <w:p w:rsidR="00EF1C85" w:rsidRDefault="00EF1C85">
      <w:pPr>
        <w:pStyle w:val="ConsPlusNormal"/>
        <w:spacing w:before="200"/>
        <w:jc w:val="both"/>
      </w:pPr>
      <w:r>
        <w:t>Размеры наказания увеличиваются в случае совершения тех же деяний организованной группой либо в случае причинения особо крупного ущерба гражданам или организациям либо извлечением дохода в особо крупном размере.</w:t>
      </w:r>
    </w:p>
    <w:p w:rsidR="00EF1C85" w:rsidRDefault="00EF1C85">
      <w:pPr>
        <w:pStyle w:val="ConsPlusNormal"/>
        <w:jc w:val="both"/>
      </w:pPr>
    </w:p>
    <w:p w:rsidR="00EF1C85" w:rsidRDefault="00EF1C85">
      <w:pPr>
        <w:pStyle w:val="ConsPlusNormal"/>
        <w:jc w:val="both"/>
        <w:outlineLvl w:val="1"/>
      </w:pPr>
      <w:r>
        <w:rPr>
          <w:b/>
        </w:rPr>
        <w:t>ПРАВОСУДИЕ</w:t>
      </w:r>
    </w:p>
    <w:p w:rsidR="00EF1C85" w:rsidRDefault="00EF1C85">
      <w:pPr>
        <w:pStyle w:val="ConsPlusNormal"/>
        <w:spacing w:before="200"/>
        <w:jc w:val="both"/>
      </w:pPr>
      <w:r>
        <w:rPr>
          <w:b/>
        </w:rPr>
        <w:t>Уточнен статус администраторов кассационных и апелляционных судов общей юрисдикции, областных и верховных судов субъектов, апелляционного и кассационного военных судов и арбитражных судов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конституционный </w:t>
            </w:r>
            <w:hyperlink r:id="rId520">
              <w:r>
                <w:rPr>
                  <w:color w:val="0000FF"/>
                  <w:sz w:val="16"/>
                </w:rPr>
                <w:t>закон</w:t>
              </w:r>
            </w:hyperlink>
            <w:r>
              <w:rPr>
                <w:sz w:val="16"/>
              </w:rPr>
              <w:t xml:space="preserve"> от 19.12.2022 N 9-ФКЗ</w:t>
            </w:r>
            <w:r>
              <w:rPr>
                <w:sz w:val="16"/>
              </w:rPr>
              <w:br/>
              <w:t>"О внесении изменений в отдельные федеральные конституционные законы"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что общее руководство аппаратом суда осуществляет председатель соответствующего суда. Документом в кассационных и апелляционных судах общей юрисдикции, областных и равных им судах, арбитражных судах округов, арбитражных апелляционных судах, арбитражных судах субъектов РФ, Суде по интеллектуальным правам, кассационном и апелляционном военных судах, окружных (флотских) военных судах вводится должность руководителя аппарата суда - администратора.</w:t>
      </w:r>
    </w:p>
    <w:p w:rsidR="00EF1C85" w:rsidRDefault="00EF1C85">
      <w:pPr>
        <w:pStyle w:val="ConsPlusNormal"/>
        <w:spacing w:before="200"/>
        <w:jc w:val="both"/>
      </w:pPr>
      <w:r>
        <w:t>Уточнены отдельные полномочия администраторов судов, а также установлено требование о наличии у руководителя аппарата суда высшего юридического образования. Указанное требование не распространяется на лиц, замещающих должности администраторов на день вступления в силу настоящего Федерального конституционного закона.</w:t>
      </w:r>
    </w:p>
    <w:p w:rsidR="00EF1C85" w:rsidRDefault="00EF1C85">
      <w:pPr>
        <w:pStyle w:val="ConsPlusNormal"/>
        <w:spacing w:before="200"/>
        <w:jc w:val="both"/>
      </w:pPr>
      <w:r>
        <w:t>Федеральный конституционный закон вступает в силу с 1 июля 2023 года.</w:t>
      </w:r>
    </w:p>
    <w:p w:rsidR="00EF1C85" w:rsidRDefault="00EF1C85">
      <w:pPr>
        <w:pStyle w:val="ConsPlusNormal"/>
        <w:jc w:val="both"/>
      </w:pPr>
    </w:p>
    <w:p w:rsidR="00EF1C85" w:rsidRDefault="00EF1C85">
      <w:pPr>
        <w:pStyle w:val="ConsPlusNormal"/>
        <w:jc w:val="both"/>
      </w:pPr>
      <w:r>
        <w:rPr>
          <w:b/>
        </w:rPr>
        <w:lastRenderedPageBreak/>
        <w:t>Уточнены полномочия администраторов районного суда, гарнизонного военного суда и постоянного судебного присутствия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21">
              <w:r>
                <w:rPr>
                  <w:color w:val="0000FF"/>
                  <w:sz w:val="16"/>
                </w:rPr>
                <w:t>закон</w:t>
              </w:r>
            </w:hyperlink>
            <w:r>
              <w:rPr>
                <w:sz w:val="16"/>
              </w:rPr>
              <w:t xml:space="preserve"> от 19.12.2022 N 515-ФЗ</w:t>
            </w:r>
            <w:r>
              <w:rPr>
                <w:sz w:val="16"/>
              </w:rPr>
              <w:br/>
              <w:t>"О внесении изменений в Федеральный закон "О Судебном департаменте при Верховном Суде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 полномочий администратора исключены организация ведения судебной статистики, делопроизводства и работы архива, а также полномочия по разработке проекта сметы расходов суда, утверждаемого председателем суда, и представлению его в соответствующее управление Судебного департамента.</w:t>
      </w:r>
    </w:p>
    <w:p w:rsidR="00EF1C85" w:rsidRDefault="00EF1C85">
      <w:pPr>
        <w:pStyle w:val="ConsPlusNormal"/>
        <w:spacing w:before="200"/>
        <w:jc w:val="both"/>
      </w:pPr>
      <w:r>
        <w:t>В то же время администратор суда уполномочен анализировать потребность суда в материально-технических средствах при формировании проекта сметы расходов суда на очередной финансовый год.</w:t>
      </w:r>
    </w:p>
    <w:p w:rsidR="00EF1C85" w:rsidRDefault="00EF1C85">
      <w:pPr>
        <w:pStyle w:val="ConsPlusNormal"/>
        <w:spacing w:before="200"/>
        <w:jc w:val="both"/>
      </w:pPr>
      <w:r>
        <w:t>Федеральный закон вступает в силу с 1 июля 2023 года.</w:t>
      </w:r>
    </w:p>
    <w:p w:rsidR="00EF1C85" w:rsidRDefault="00EF1C85">
      <w:pPr>
        <w:pStyle w:val="ConsPlusNormal"/>
        <w:jc w:val="both"/>
      </w:pPr>
    </w:p>
    <w:p w:rsidR="00EF1C85" w:rsidRDefault="00EF1C85">
      <w:pPr>
        <w:pStyle w:val="ConsPlusNormal"/>
        <w:jc w:val="both"/>
      </w:pPr>
      <w:r>
        <w:rPr>
          <w:b/>
        </w:rPr>
        <w:t>Подписан закон о повышении квалификационного класса судьям, имеющим особые заслуги перед судебной системой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22">
              <w:r>
                <w:rPr>
                  <w:color w:val="0000FF"/>
                  <w:sz w:val="16"/>
                </w:rPr>
                <w:t>закон</w:t>
              </w:r>
            </w:hyperlink>
            <w:r>
              <w:rPr>
                <w:sz w:val="16"/>
              </w:rPr>
              <w:t xml:space="preserve"> от 19.12.2022 N 532-ФЗ</w:t>
            </w:r>
            <w:r>
              <w:rPr>
                <w:sz w:val="16"/>
              </w:rPr>
              <w:br/>
              <w:t>"О внесении изменения в статью 20.2 Закона Российской Федерации "О статусе судей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судье, внесшему значительный вклад в дело отправления правосудия, имеющему особые заслуги перед судебной системой,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w:t>
      </w:r>
    </w:p>
    <w:p w:rsidR="00EF1C85" w:rsidRDefault="00EF1C85">
      <w:pPr>
        <w:pStyle w:val="ConsPlusNormal"/>
        <w:spacing w:before="200"/>
        <w:jc w:val="both"/>
      </w:pPr>
      <w:r>
        <w:t>Квалификационный класс присваивается Высшей квалификационной коллегией судей РФ по представлению Председателя Верховного Суда РФ.</w:t>
      </w:r>
    </w:p>
    <w:p w:rsidR="00EF1C85" w:rsidRDefault="00EF1C85">
      <w:pPr>
        <w:pStyle w:val="ConsPlusNormal"/>
        <w:jc w:val="both"/>
      </w:pPr>
    </w:p>
    <w:p w:rsidR="00EF1C85" w:rsidRDefault="00EF1C85">
      <w:pPr>
        <w:pStyle w:val="ConsPlusNormal"/>
        <w:jc w:val="both"/>
      </w:pPr>
      <w:r>
        <w:rPr>
          <w:b/>
        </w:rPr>
        <w:t>Федеральный закон "Об упразднении и создании некоторых районных судов Саратовской области" приведен в соответствие с административно-территориальным устройством Саратовской области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23">
              <w:r>
                <w:rPr>
                  <w:color w:val="0000FF"/>
                  <w:sz w:val="16"/>
                </w:rPr>
                <w:t>закон</w:t>
              </w:r>
            </w:hyperlink>
            <w:r>
              <w:rPr>
                <w:sz w:val="16"/>
              </w:rPr>
              <w:t xml:space="preserve"> от 19.12.2022 N 533-ФЗ</w:t>
            </w:r>
            <w:r>
              <w:rPr>
                <w:sz w:val="16"/>
              </w:rPr>
              <w:br/>
              <w:t>"О внесении изменения в статью 1 Федерального закона "Об упразднении и создании некоторых районных судов Саратовской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 основании Закона Саратовской области от 3 апреля 2000 года N 21-ЗСО "Об административно-территориальном устройстве Саратовской области" постановлением Саратовской областной Думы от 23 декабря 2021 года N 78-1548 Саратовский район Саратовской области преобразован в административный район, которому распоряжением Правительства РФ от 13 мая 2022 года N 1160-р присвоено наименование "Гагаринский".</w:t>
      </w:r>
    </w:p>
    <w:p w:rsidR="00EF1C85" w:rsidRDefault="00EF1C85">
      <w:pPr>
        <w:pStyle w:val="ConsPlusNormal"/>
        <w:spacing w:before="200"/>
        <w:jc w:val="both"/>
      </w:pPr>
      <w:r>
        <w:t>В связи с этим установлено, что юрисдикция Саратовского районного суда распространяется на территории Воскресенского района и Гагаринского административного района.</w:t>
      </w:r>
    </w:p>
    <w:p w:rsidR="00EF1C85" w:rsidRDefault="00EF1C85">
      <w:pPr>
        <w:pStyle w:val="ConsPlusNormal"/>
        <w:jc w:val="both"/>
      </w:pPr>
    </w:p>
    <w:p w:rsidR="00EF1C85" w:rsidRDefault="00EF1C85">
      <w:pPr>
        <w:pStyle w:val="ConsPlusNormal"/>
        <w:jc w:val="both"/>
      </w:pPr>
      <w:r>
        <w:rPr>
          <w:b/>
        </w:rPr>
        <w:t>Конституционным Судом разъяснены отдельные вопросы признания жилого помещения непригодным для проживания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4">
              <w:r>
                <w:rPr>
                  <w:color w:val="0000FF"/>
                  <w:sz w:val="16"/>
                </w:rPr>
                <w:t>Постановление</w:t>
              </w:r>
            </w:hyperlink>
            <w:r>
              <w:rPr>
                <w:sz w:val="16"/>
              </w:rPr>
              <w:t xml:space="preserve"> Конституционного Суда РФ от 15.12.2022 N 55-П</w:t>
            </w:r>
            <w:r>
              <w:rPr>
                <w:sz w:val="16"/>
              </w:rPr>
              <w:br/>
              <w: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судебной практике не исключена ситуация, когда суд, признав решение межведомственной комиссии о признании жилого помещения пригодным или непригодным для проживания незаконным, вправе - не предрешая существа решения, которое будет ею принято по итогам рассмотрения вопроса о признании помещения непригодным для проживания, - лишь обязать комиссию в определенный срок оценить соответствие помещения предусмотренным требованиям.</w:t>
      </w:r>
    </w:p>
    <w:p w:rsidR="00EF1C85" w:rsidRDefault="00EF1C85">
      <w:pPr>
        <w:pStyle w:val="ConsPlusNormal"/>
        <w:spacing w:before="200"/>
        <w:jc w:val="both"/>
      </w:pPr>
      <w:r>
        <w:lastRenderedPageBreak/>
        <w:t>Отсутствие в судебном акте прямого указания о возложении на межведомственную комиссию и орган местного самоуправления обязанности признать помещение непригодным для проживания (либо иного указания) позволяет им считать судебный акт исполненным даже в случае принятия ими нового решения, открыто противоречащего решению, принятому судом.</w:t>
      </w:r>
    </w:p>
    <w:p w:rsidR="00EF1C85" w:rsidRDefault="00EF1C85">
      <w:pPr>
        <w:pStyle w:val="ConsPlusNormal"/>
        <w:spacing w:before="200"/>
        <w:jc w:val="both"/>
      </w:pPr>
      <w:r>
        <w:t>Часть 4 статьи 15 Жилищного кодекса РФ и пункты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не противоречат Конституции РФ. Они позволяют суду при рассмотрении обращения об оспаривании заключения межведомственной комиссии и последующего акта органа местного самоуправления о признании жилого помещения пригодным или непригодным для проживания решить указанный вопрос по существу либо возложить на межведомственную комиссию обязанность принять соответствующее решение, если установлены все обстоятельства, необходимые для его принятия.</w:t>
      </w:r>
    </w:p>
    <w:p w:rsidR="00EF1C85" w:rsidRDefault="00EF1C85">
      <w:pPr>
        <w:pStyle w:val="ConsPlusNormal"/>
        <w:jc w:val="both"/>
      </w:pPr>
    </w:p>
    <w:p w:rsidR="00EF1C85" w:rsidRDefault="00EF1C85">
      <w:pPr>
        <w:pStyle w:val="ConsPlusNormal"/>
        <w:jc w:val="both"/>
      </w:pPr>
      <w:r>
        <w:rPr>
          <w:b/>
        </w:rPr>
        <w:t>Конституционный Суд разрешил использовать средства материнского капитала для реконструкции жилых помещений в доме блокированной застройки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5">
              <w:r>
                <w:rPr>
                  <w:color w:val="0000FF"/>
                  <w:sz w:val="16"/>
                </w:rPr>
                <w:t>Постановление</w:t>
              </w:r>
            </w:hyperlink>
            <w:r>
              <w:rPr>
                <w:sz w:val="16"/>
              </w:rPr>
              <w:t xml:space="preserve"> Конституционного Суда РФ от 21.12.2022 N 56-П</w:t>
            </w:r>
            <w:r>
              <w:rPr>
                <w:sz w:val="16"/>
              </w:rPr>
              <w:br/>
              <w:t>"По делу о проверке конституционности пункта 2 части 1 статьи 10 Федерального закона "О дополнительных мерах государственной поддержки семей, имеющих детей" в связи с жалобой гражданки А.А. Дробковой"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Конституционный Суд отметил, что по буквальному смыслу пункта 2 части 1 статьи 10 Федерального закона "О дополнительных мерах государственной поддержки семей, имеющих детей", в том числе во взаимосвязи с положениями Градостроительного кодекса РФ и Жилищного кодекса РФ, действующее регулирование не предусматривает использования средств маткапитала на реконструкцию объекта капитального строительства, не являющегося объектом индивидуального жилищного строительства, даже если при этом улучшаются жилищные условия в жилом помещении, принадлежащем лицу, получившему сертификат на маткапитал.</w:t>
      </w:r>
    </w:p>
    <w:p w:rsidR="00EF1C85" w:rsidRDefault="00EF1C85">
      <w:pPr>
        <w:pStyle w:val="ConsPlusNormal"/>
        <w:spacing w:before="200"/>
        <w:jc w:val="both"/>
      </w:pPr>
      <w:r>
        <w:t>Однако предназначению маткапитала не противоречит реконструкция иного, нежели объект ИЖС, объекта капитального строительства, в результате которой увеличивается площадь жилого помещения, принадлежащего получившему сертификат лицу.</w:t>
      </w:r>
    </w:p>
    <w:p w:rsidR="00EF1C85" w:rsidRDefault="00EF1C85">
      <w:pPr>
        <w:pStyle w:val="ConsPlusNormal"/>
        <w:spacing w:before="200"/>
        <w:jc w:val="both"/>
      </w:pPr>
      <w:r>
        <w:t>Таким образом, указанное положение не соответствует Конституции РФ, поскольку оно не предусматривает возможности направить средства маткапитала на улучшение жилищных условий путем реконструкции иного объекта капитального строительства, предназначенного для постоянного проживания, кроме объекта ИЖС, притом что лицом, получившим сертификат, выполнены все требования, предъявляемые к реконструкции таких объектов, а также соблюдены иные условия направления средств маткапитала на такую реконструкцию.</w:t>
      </w:r>
    </w:p>
    <w:p w:rsidR="00EF1C85" w:rsidRDefault="00EF1C85">
      <w:pPr>
        <w:pStyle w:val="ConsPlusNormal"/>
        <w:spacing w:before="200"/>
        <w:jc w:val="both"/>
      </w:pPr>
      <w:r>
        <w:t>Федеральному законодателю надлежит внести необходимые изменения в действующее законодательное регулирование. До этого указание в нормативных правовых актах на реконструкцию именно объектов ИЖС не должно препятствовать направлению средств маткапитала на улучшение жилищных условий путем реконструкции иного объекта капитального строительства, предназначенного для постоянного проживания.</w:t>
      </w:r>
    </w:p>
    <w:p w:rsidR="00EF1C85" w:rsidRDefault="00EF1C85">
      <w:pPr>
        <w:pStyle w:val="ConsPlusNormal"/>
        <w:jc w:val="both"/>
      </w:pPr>
    </w:p>
    <w:p w:rsidR="00EF1C85" w:rsidRDefault="00EF1C85">
      <w:pPr>
        <w:pStyle w:val="ConsPlusNormal"/>
        <w:jc w:val="both"/>
      </w:pPr>
      <w:r>
        <w:rPr>
          <w:b/>
        </w:rPr>
        <w:t>Конституционный Суд разъяснил особенности заключения договора с единственным участником торгов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6">
              <w:r>
                <w:rPr>
                  <w:color w:val="0000FF"/>
                  <w:sz w:val="16"/>
                </w:rPr>
                <w:t>Постановление</w:t>
              </w:r>
            </w:hyperlink>
            <w:r>
              <w:rPr>
                <w:sz w:val="16"/>
              </w:rPr>
              <w:t xml:space="preserve"> Конституционного Суда РФ от 23.12.2022 N 57-П</w:t>
            </w:r>
            <w:r>
              <w:rPr>
                <w:sz w:val="16"/>
              </w:rPr>
              <w:br/>
              <w: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"Системный оператор Единой энергетической системы"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Конституционным судом отмечено: если организатор торгов имеет возможность выбора - либо заключить договор с единственным участником закупочной процедуры, в отношении которого было принято решение о заключении договора, либо объявить ее повторно, то само это не вступает в противоречие с основными началами гражданского законодательства. Пункт 5 статьи 447 ГК РФ, устанавливая, что аукцион и конкурс, в которых участвовал только один участник, признаются несостоявшимися, не закрепляет последствия признания торгов несостоявшимися. Указанная общая норма не исключает возможности устанавливать в специальном законодательстве различные правовые последствия признания торгов несостоявшимися.</w:t>
      </w:r>
    </w:p>
    <w:p w:rsidR="00EF1C85" w:rsidRDefault="00EF1C85">
      <w:pPr>
        <w:pStyle w:val="ConsPlusNormal"/>
        <w:spacing w:before="200"/>
        <w:jc w:val="both"/>
      </w:pPr>
      <w:r>
        <w:lastRenderedPageBreak/>
        <w:t>Однако в судебной практике преобладает иной подход: подача в процессе организованных торгов единственной заявки, не отведенной закупочной комиссией и отвечающей всем установленным требованиям, должна признаваться удовлетворяющей интересам организатора торгов и расцениваться как обязательный повод для заключения с ним договора, хотя торги и признаны несостоявшимися.</w:t>
      </w:r>
    </w:p>
    <w:p w:rsidR="00EF1C85" w:rsidRDefault="00EF1C85">
      <w:pPr>
        <w:pStyle w:val="ConsPlusNormal"/>
        <w:spacing w:before="200"/>
        <w:jc w:val="both"/>
      </w:pPr>
      <w:r>
        <w:t>Организатор торгов, проводимых в соответствии с законом "О закупках товаров, работ, услуг отдельными видами юридических лиц", должен руководствоваться положением о закупке. Документами, регламентирующими закупки, не может допускаться ситуация, когда заказчик (организатор торгов) действовал бы в отношениях с единственным участником торгов по своему произвольному усмотрению.</w:t>
      </w:r>
    </w:p>
    <w:p w:rsidR="00EF1C85" w:rsidRDefault="00EF1C85">
      <w:pPr>
        <w:pStyle w:val="ConsPlusNormal"/>
        <w:spacing w:before="200"/>
        <w:jc w:val="both"/>
      </w:pPr>
      <w:r>
        <w:t>Пункт 2 статьи 432, пункт 1 статьи 438, пункт 5 статьи 447 и пункт 4 статьи 448 ГК РФ не противоречат Конституции РФ, поскольку эти нормы в системной связи с Федеральным законом "О закупках товаров, работ, услуг отдельными видами юридических лиц" не предполагают обязанности заказчика (организатора торгов) заключить договор с единственным участником торгов в случае их признания несостоявшимися в связи с отсутствием других участников торгов, если в положении о закупке прямо предусмотрено, что в этом случае договор не заключается и торги проводятся повторно.</w:t>
      </w:r>
    </w:p>
    <w:p w:rsidR="00EF1C85" w:rsidRDefault="00EF1C85">
      <w:pPr>
        <w:pStyle w:val="ConsPlusNormal"/>
        <w:spacing w:before="200"/>
        <w:jc w:val="both"/>
      </w:pPr>
      <w:r>
        <w:t>Когда в положении о закупке подобное решение вопроса не предусмотрено либо допускается произвольное усмотрение заказчика (организатора торгов), признание торгов несостоявшимися на указанном основании не влечет отказа от заключения договора с единственным участником торгов, если объективных препятствий к заключению договора с этим участником не имеется.</w:t>
      </w:r>
    </w:p>
    <w:p w:rsidR="00EF1C85" w:rsidRDefault="00EF1C85">
      <w:pPr>
        <w:pStyle w:val="ConsPlusNormal"/>
        <w:jc w:val="both"/>
      </w:pPr>
    </w:p>
    <w:p w:rsidR="00EF1C85" w:rsidRDefault="00EF1C85">
      <w:pPr>
        <w:pStyle w:val="ConsPlusNormal"/>
        <w:jc w:val="both"/>
      </w:pPr>
      <w:r>
        <w:rPr>
          <w:b/>
        </w:rPr>
        <w:t>Судам даны разъяснения по некоторым вопросам, возникающим при рассмотрении дел, связанных с несоблюдением ограничений, устанавливаемых при административном надзоре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7">
              <w:r>
                <w:rPr>
                  <w:color w:val="0000FF"/>
                  <w:sz w:val="16"/>
                </w:rPr>
                <w:t>Постановление</w:t>
              </w:r>
            </w:hyperlink>
            <w:r>
              <w:rPr>
                <w:sz w:val="16"/>
              </w:rPr>
              <w:t xml:space="preserve"> Пленума Верховного Суда РФ от 22.12.2022 N 40</w:t>
            </w:r>
            <w:r>
              <w:rPr>
                <w:sz w:val="16"/>
              </w:rPr>
              <w:br/>
              <w:t>"О некоторых вопросах, возникающих в судебной практике при рассмотрении дел об административных правонарушениях, связанных с несоблюдением административных ограничений, устанавливаемых при административном надзоре"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разъяснены вопросы, касающиеся порядка рассмотрения таких дел, вопросы квалификации указанного административного правонарушения в качестве повторного, вопросы определения территориальной подсудности дел об административных правонарушениях, объективная сторона которых выражается в бездействии (неявка в орган внутренних дел по месту жительства либо пребывания или фактического нахождения для регистрации), и прочее.</w:t>
      </w:r>
    </w:p>
    <w:p w:rsidR="00EF1C85" w:rsidRDefault="00EF1C85">
      <w:pPr>
        <w:pStyle w:val="ConsPlusNormal"/>
        <w:jc w:val="both"/>
      </w:pPr>
    </w:p>
    <w:p w:rsidR="00EF1C85" w:rsidRDefault="00EF1C85">
      <w:pPr>
        <w:pStyle w:val="ConsPlusNormal"/>
        <w:jc w:val="both"/>
      </w:pPr>
      <w:r>
        <w:rPr>
          <w:b/>
        </w:rPr>
        <w:t>Уточнены некоторые вопросы, возникающие у судов при рассмотрении дел об административном надзоре за лицами, освобожденными из мест лишения свободы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8">
              <w:r>
                <w:rPr>
                  <w:color w:val="0000FF"/>
                  <w:sz w:val="16"/>
                </w:rPr>
                <w:t>Постановление</w:t>
              </w:r>
            </w:hyperlink>
            <w:r>
              <w:rPr>
                <w:sz w:val="16"/>
              </w:rPr>
              <w:t xml:space="preserve"> Пленума Верховного Суда РФ от 22.12.2022 N 41</w:t>
            </w:r>
            <w:r>
              <w:rPr>
                <w:sz w:val="16"/>
              </w:rPr>
              <w:br/>
              <w:t>"О внесении изменений в постановление Пленума Верховного Суда Российской Федерации от 16 мая 2017 года N 15 "О некоторых вопросах, возникающих при рассмотрении судами дел об административном надзоре за лицами, освобожденными из мест лишения свободы"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касаются, в частности, оснований установления и применения административного надзора, выбора судом вида административного ограничения с учетом образа жизни лица и обстоятельств совершения им преступления, порядка реализации административного ограничения в виде явки в орган внутренних дел, частичной отмены административных ограничений и прочего.</w:t>
      </w:r>
    </w:p>
    <w:p w:rsidR="00EF1C85" w:rsidRDefault="00EF1C85">
      <w:pPr>
        <w:pStyle w:val="ConsPlusNormal"/>
        <w:jc w:val="both"/>
      </w:pPr>
    </w:p>
    <w:p w:rsidR="00EF1C85" w:rsidRDefault="00EF1C85">
      <w:pPr>
        <w:pStyle w:val="ConsPlusNormal"/>
        <w:jc w:val="both"/>
        <w:outlineLvl w:val="1"/>
      </w:pPr>
      <w:r>
        <w:rPr>
          <w:b/>
        </w:rPr>
        <w:t>ПРОКУРАТУРА. ОРГАНЫ ЮСТИЦИИ. АДВОКАТУРА. НОТАРИАТ</w:t>
      </w:r>
    </w:p>
    <w:p w:rsidR="00EF1C85" w:rsidRDefault="00EF1C85">
      <w:pPr>
        <w:pStyle w:val="ConsPlusNormal"/>
        <w:spacing w:before="200"/>
        <w:jc w:val="both"/>
      </w:pPr>
      <w:r>
        <w:rPr>
          <w:b/>
        </w:rPr>
        <w:t>Установлены правила организации хранения, комплектования, учета и использования нотариальных документов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29">
              <w:r>
                <w:rPr>
                  <w:color w:val="0000FF"/>
                  <w:sz w:val="16"/>
                </w:rPr>
                <w:t>Приказ</w:t>
              </w:r>
            </w:hyperlink>
            <w:r>
              <w:rPr>
                <w:sz w:val="16"/>
              </w:rPr>
              <w:t xml:space="preserve"> Минюста России от 14.12.2022 N 395</w:t>
            </w:r>
            <w:r>
              <w:rPr>
                <w:sz w:val="16"/>
              </w:rPr>
              <w:br/>
              <w:t>"Об утверждении Правил организации хранения, комплектования, учета и использования нотариальных документов"</w:t>
            </w:r>
            <w:r>
              <w:rPr>
                <w:sz w:val="16"/>
              </w:rPr>
              <w:br/>
              <w:t>Зарегистрировано в Минюсте России 15.12.2022 N 71555.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Правила определяют порядок и требования к организации хранения, комплектования, учета и </w:t>
      </w:r>
      <w:r>
        <w:lastRenderedPageBreak/>
        <w:t>использования нотариальных документов нотариальными архивами нотариальных палат субъектов РФ.</w:t>
      </w:r>
    </w:p>
    <w:p w:rsidR="00EF1C85" w:rsidRDefault="00EF1C85">
      <w:pPr>
        <w:pStyle w:val="ConsPlusNormal"/>
        <w:spacing w:before="200"/>
        <w:jc w:val="both"/>
      </w:pPr>
      <w:r>
        <w:t>В приложениях к документу закреплены рекомендуемые образцы запросов на представление сведений из нотариального архива, акта приема-передачи дел работника нотариального архива, а также ряда иных документов.</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pPr>
      <w:r>
        <w:rPr>
          <w:b/>
        </w:rPr>
        <w:t>Установлен порядок хранения нотариальных документов в электронной форме, электронных образов нотариальных документов на бумажном носителе, содержащихся в единой информационной системе нотариата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30">
              <w:r>
                <w:rPr>
                  <w:color w:val="0000FF"/>
                  <w:sz w:val="16"/>
                </w:rPr>
                <w:t>Приказ</w:t>
              </w:r>
            </w:hyperlink>
            <w:r>
              <w:rPr>
                <w:sz w:val="16"/>
              </w:rPr>
              <w:t xml:space="preserve"> Минюста России от 14.12.2022 N 397</w:t>
            </w:r>
            <w:r>
              <w:rPr>
                <w:sz w:val="16"/>
              </w:rPr>
              <w:br/>
              <w:t>"Об утверждении Порядка хранения нотариальных документов в электронной форме, электронных образов нотариальных документов, созданных на бумажном носителе, содержащихся в единой информационной системе нотариата, включая технические требования к форматам таких документов, использования усиленной квалифицированной электронной подписи при их хранении и доступа к таким документам"</w:t>
            </w:r>
            <w:r>
              <w:rPr>
                <w:sz w:val="16"/>
              </w:rPr>
              <w:br/>
              <w:t>Зарегистрировано в Минюсте России 15.12.2022 N 71554.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в частности, что электронный нотариальный документ считается переданным на хранение в единую информационную систему нотариата (ЕИС) после подписания УКЭП нотариуса (нотариусов), лица, замещающего временно отсутствующего нотариуса, и внесения сведений в реестр ЕИС.</w:t>
      </w:r>
    </w:p>
    <w:p w:rsidR="00EF1C85" w:rsidRDefault="00EF1C85">
      <w:pPr>
        <w:pStyle w:val="ConsPlusNormal"/>
        <w:spacing w:before="200"/>
        <w:jc w:val="both"/>
      </w:pPr>
      <w:r>
        <w:t>Кроме этого, приказом установлены технические требования к форматам электронных нотариальных документов и электронных образов нотариальных документов, а также порядок использования УКЭП при их хранении и доступа к таким документам.</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outlineLvl w:val="1"/>
      </w:pPr>
      <w:r>
        <w:rPr>
          <w:b/>
        </w:rPr>
        <w:t>МЕЖДУНАРОДНЫЕ ОТНОШЕНИЯ. МЕЖДУНАРОДНОЕ ПРАВО</w:t>
      </w:r>
    </w:p>
    <w:p w:rsidR="00EF1C85" w:rsidRDefault="00EF1C85">
      <w:pPr>
        <w:pStyle w:val="ConsPlusNormal"/>
        <w:spacing w:before="200"/>
        <w:jc w:val="both"/>
      </w:pPr>
      <w:r>
        <w:rPr>
          <w:b/>
        </w:rPr>
        <w:t>Ратифицировано Соглашение между Правительством РФ и Правительством Республики Индии об охране технологий в связи с сотрудничеством в области исследования космического пространства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31">
              <w:r>
                <w:rPr>
                  <w:color w:val="0000FF"/>
                  <w:sz w:val="16"/>
                </w:rPr>
                <w:t>закон</w:t>
              </w:r>
            </w:hyperlink>
            <w:r>
              <w:rPr>
                <w:sz w:val="16"/>
              </w:rPr>
              <w:t xml:space="preserve"> от 19.12.2022 N 526-ФЗ</w:t>
            </w:r>
            <w:r>
              <w:rPr>
                <w:sz w:val="16"/>
              </w:rPr>
              <w:br/>
              <w:t>"О ратификации Соглашения между Правительством Российской Федерации и Правительством Республики Индии о мерах по охране технологий в связи с сотрудничеством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подписанное в г. Москве и г. Бангалоре 1 декабря 2021 года, заключено с целью создания организационной и правовой основ для предотвращения несанкционированного доступа к охраняемым российским технологиям и их передачи применительно к сотрудничеству в области исследования и использования космического пространства в мирных целях и в создании и эксплуатации средств выведения и наземной космической инфраструктуры.</w:t>
      </w:r>
    </w:p>
    <w:p w:rsidR="00EF1C85" w:rsidRDefault="00EF1C85">
      <w:pPr>
        <w:pStyle w:val="ConsPlusNormal"/>
        <w:spacing w:before="200"/>
        <w:jc w:val="both"/>
      </w:pPr>
      <w:r>
        <w:t>Соглашение отвечает интересам Российской Федерации, в него включены положения, обязывающие индийскую сторону осуществлять должные меры защиты охраняемых российских технологий.</w:t>
      </w:r>
    </w:p>
    <w:p w:rsidR="00EF1C85" w:rsidRDefault="00EF1C85">
      <w:pPr>
        <w:pStyle w:val="ConsPlusNormal"/>
        <w:jc w:val="both"/>
      </w:pPr>
    </w:p>
    <w:p w:rsidR="00EF1C85" w:rsidRDefault="00EF1C85">
      <w:pPr>
        <w:pStyle w:val="ConsPlusNormal"/>
        <w:jc w:val="both"/>
      </w:pPr>
      <w:r>
        <w:rPr>
          <w:b/>
        </w:rPr>
        <w:t>Ратифицировано межправительственное соглашение между Российской Федерацией и Объединенными Арабскими Эмиратами о сотрудничестве в исследовании и использовании космического пространства в мирных целях, подписанное в городе Дубае 26 октября 2021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532">
              <w:r>
                <w:rPr>
                  <w:color w:val="0000FF"/>
                  <w:sz w:val="16"/>
                </w:rPr>
                <w:t>закон</w:t>
              </w:r>
            </w:hyperlink>
            <w:r>
              <w:rPr>
                <w:sz w:val="16"/>
              </w:rPr>
              <w:t xml:space="preserve"> от 19.12.2022 N 527-ФЗ</w:t>
            </w:r>
            <w:r>
              <w:rPr>
                <w:sz w:val="16"/>
              </w:rPr>
              <w:br/>
              <w:t>"О ратификации Соглашения между Правительством Российской Федерации и Правительством Объединенных Арабских Эмиратов о сотрудничестве в исследовании и использовании космического пространства в мирных целях"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Соглашение устанавливает правовую и организационную основы для формирования и развития программ сотрудничества в области исследования и использования космического пространства и </w:t>
      </w:r>
      <w:r>
        <w:lastRenderedPageBreak/>
        <w:t>практического применения космических систем и технологий в мирных целях. Соглашением регламентируются в том числе вопросы охраны прав интеллектуальной собственности, защиты и обмена информацией, экспортного контроля и таможенного регулирования, финансирования совместной деятельности, урегулирования разногласий, возникающих при его применении.</w:t>
      </w:r>
    </w:p>
    <w:p w:rsidR="00EF1C85" w:rsidRDefault="00EF1C85">
      <w:pPr>
        <w:pStyle w:val="ConsPlusNormal"/>
        <w:jc w:val="both"/>
      </w:pPr>
    </w:p>
    <w:p w:rsidR="00EF1C85" w:rsidRDefault="00EF1C85">
      <w:pPr>
        <w:pStyle w:val="ConsPlusNormal"/>
        <w:jc w:val="center"/>
      </w:pPr>
      <w:r>
        <w:rPr>
          <w:b/>
        </w:rPr>
        <w:t>* * *</w:t>
      </w:r>
    </w:p>
    <w:p w:rsidR="00EF1C85" w:rsidRDefault="00EF1C85">
      <w:pPr>
        <w:pStyle w:val="ConsPlusNormal"/>
        <w:jc w:val="center"/>
      </w:pPr>
    </w:p>
    <w:p w:rsidR="00EF1C85" w:rsidRDefault="00EF1C85">
      <w:pPr>
        <w:pStyle w:val="ConsPlusNormal"/>
        <w:jc w:val="center"/>
        <w:outlineLvl w:val="0"/>
      </w:pPr>
      <w:r>
        <w:rPr>
          <w:b/>
        </w:rPr>
        <w:t>с 12 по 17 декабря 2022 года</w:t>
      </w:r>
    </w:p>
    <w:p w:rsidR="00EF1C85" w:rsidRDefault="00EF1C85">
      <w:pPr>
        <w:pStyle w:val="ConsPlusNormal"/>
        <w:jc w:val="center"/>
      </w:pPr>
    </w:p>
    <w:p w:rsidR="00EF1C85" w:rsidRDefault="00EF1C85">
      <w:pPr>
        <w:pStyle w:val="ConsPlusNormal"/>
        <w:jc w:val="both"/>
        <w:outlineLvl w:val="1"/>
      </w:pPr>
      <w:r>
        <w:rPr>
          <w:b/>
        </w:rPr>
        <w:t>АНТИКРИЗИСНЫЕ МЕРЫ</w:t>
      </w:r>
    </w:p>
    <w:p w:rsidR="00EF1C85" w:rsidRDefault="00EF1C85">
      <w:pPr>
        <w:pStyle w:val="ConsPlusNormal"/>
        <w:spacing w:before="200"/>
        <w:jc w:val="both"/>
      </w:pPr>
      <w:r>
        <w:rPr>
          <w:b/>
        </w:rPr>
        <w:t>Обработанные и необработанные лесоматериалы включены в перечни товаров в том числе двойного назначения, закупаемых в качестве специальной меры в сфере экономики субъектами РФ, органами местного самоуправления, казенными учреждениями, а также учреждениями и унитарными предприятиями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33">
              <w:r>
                <w:rPr>
                  <w:color w:val="0000FF"/>
                  <w:sz w:val="16"/>
                </w:rPr>
                <w:t>Постановление</w:t>
              </w:r>
            </w:hyperlink>
            <w:r>
              <w:rPr>
                <w:sz w:val="16"/>
              </w:rPr>
              <w:t xml:space="preserve"> Правительства РФ от 08.12.2022 N 2257</w:t>
            </w:r>
            <w:r>
              <w:rPr>
                <w:sz w:val="16"/>
              </w:rPr>
              <w:br/>
              <w:t>"О внесении изменений в постановление Правительства Российской Федерации от 3 октября 2022 г. N 1745"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Закупки осуществляются на основании заявок не только уполномоченных органов Минобороны, но и территориальных органов МЧС, МВД, Росгвардии, ФСБ, ФСИН.</w:t>
      </w:r>
    </w:p>
    <w:p w:rsidR="00EF1C85" w:rsidRDefault="00EF1C85">
      <w:pPr>
        <w:pStyle w:val="ConsPlusNormal"/>
        <w:spacing w:before="200"/>
        <w:jc w:val="both"/>
      </w:pPr>
      <w:r>
        <w:t>Данные закупки считаются закупками для обеспечения нужд субъекта РФ и муниципальных нужд.</w:t>
      </w:r>
    </w:p>
    <w:p w:rsidR="00EF1C85" w:rsidRDefault="00EF1C85">
      <w:pPr>
        <w:pStyle w:val="ConsPlusNormal"/>
        <w:jc w:val="both"/>
      </w:pPr>
    </w:p>
    <w:p w:rsidR="00EF1C85" w:rsidRDefault="00EF1C85">
      <w:pPr>
        <w:pStyle w:val="ConsPlusNormal"/>
        <w:jc w:val="both"/>
      </w:pPr>
      <w:r>
        <w:rPr>
          <w:b/>
        </w:rPr>
        <w:t>Размер нетарифной квоты на экспорт серы увеличен с 1,1 млн. до 1,6 млн. тонн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34">
              <w:r>
                <w:rPr>
                  <w:color w:val="0000FF"/>
                  <w:sz w:val="16"/>
                </w:rPr>
                <w:t>Постановление</w:t>
              </w:r>
            </w:hyperlink>
            <w:r>
              <w:rPr>
                <w:sz w:val="16"/>
              </w:rPr>
              <w:t xml:space="preserve"> Правительства РФ от 12.12.2022 N 2283</w:t>
            </w:r>
            <w:r>
              <w:rPr>
                <w:sz w:val="16"/>
              </w:rPr>
              <w:br/>
              <w:t>"О внесении изменений в постановление Правительства Российской Федерации от 6 августа 2022 г. N 1392"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о введении дополнительной нетарифной квоты в объеме 0,5 млн. тонн действует по 31 декабря 2022 г. включительно.</w:t>
      </w:r>
    </w:p>
    <w:p w:rsidR="00EF1C85" w:rsidRDefault="00EF1C85">
      <w:pPr>
        <w:pStyle w:val="ConsPlusNormal"/>
        <w:spacing w:before="200"/>
        <w:jc w:val="both"/>
      </w:pPr>
      <w:r>
        <w:t>В течение 5 рабочих дней со дня вступления в силу настоящего Постановления дополнительная нетарифная квота будет распределяться между участниками внешнеторговой деятельности.</w:t>
      </w:r>
    </w:p>
    <w:p w:rsidR="00EF1C85" w:rsidRDefault="00EF1C85">
      <w:pPr>
        <w:pStyle w:val="ConsPlusNormal"/>
        <w:jc w:val="both"/>
      </w:pPr>
    </w:p>
    <w:p w:rsidR="00EF1C85" w:rsidRDefault="00EF1C85">
      <w:pPr>
        <w:pStyle w:val="ConsPlusNormal"/>
        <w:jc w:val="both"/>
      </w:pPr>
      <w:r>
        <w:rPr>
          <w:b/>
        </w:rPr>
        <w:t>На 2023 год продлено действие ряда мер, направленных на снижение напряженности на рынке труда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35">
              <w:r>
                <w:rPr>
                  <w:color w:val="0000FF"/>
                  <w:sz w:val="16"/>
                </w:rPr>
                <w:t>Постановление</w:t>
              </w:r>
            </w:hyperlink>
            <w:r>
              <w:rPr>
                <w:sz w:val="16"/>
              </w:rPr>
              <w:t xml:space="preserve"> Правительства РФ от 15.12.2022 N 2309</w:t>
            </w:r>
            <w:r>
              <w:rPr>
                <w:sz w:val="16"/>
              </w:rPr>
              <w:br/>
              <w:t>"О реализации в 2023 году отдельных мероприятий, направленных на снижение напряженности на рынке труда"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речь идет о мероприятиях по финансовому обеспечению (возмещению) затрат работодателей:</w:t>
      </w:r>
    </w:p>
    <w:p w:rsidR="00EF1C85" w:rsidRDefault="00EF1C85">
      <w:pPr>
        <w:pStyle w:val="ConsPlusNormal"/>
        <w:spacing w:before="200"/>
        <w:jc w:val="both"/>
      </w:pPr>
      <w:r>
        <w:t>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w:t>
      </w:r>
    </w:p>
    <w:p w:rsidR="00EF1C85" w:rsidRDefault="00EF1C85">
      <w:pPr>
        <w:pStyle w:val="ConsPlusNormal"/>
        <w:spacing w:before="200"/>
        <w:jc w:val="both"/>
      </w:pPr>
      <w:r>
        <w:t>на частичную оплату труда и материально-техническое оснащение при организации временного трудоустройства работников, находящихся под риском увольнения;</w:t>
      </w:r>
    </w:p>
    <w:p w:rsidR="00EF1C85" w:rsidRDefault="00EF1C85">
      <w:pPr>
        <w:pStyle w:val="ConsPlusNormal"/>
        <w:spacing w:before="200"/>
        <w:jc w:val="both"/>
      </w:pPr>
      <w:r>
        <w:t>на организацию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В 2022 и 2023 годах пригодность для применения в строительстве новых материалов, применение которых не регламентировано действующими документами, может подтверждаться техническим свидетельством ФАУ "ФЦС"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36">
              <w:r>
                <w:rPr>
                  <w:color w:val="0000FF"/>
                  <w:sz w:val="16"/>
                </w:rPr>
                <w:t>Приказ</w:t>
              </w:r>
            </w:hyperlink>
            <w:r>
              <w:rPr>
                <w:sz w:val="16"/>
              </w:rPr>
              <w:t xml:space="preserve"> Минстроя России от 09.11.2022 N 953/пр</w:t>
            </w:r>
            <w:r>
              <w:rPr>
                <w:sz w:val="16"/>
              </w:rPr>
              <w:br/>
              <w:t xml:space="preserve">"Об установлении в 2022 и 2023 годах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w:t>
            </w:r>
            <w:r>
              <w:rPr>
                <w:sz w:val="16"/>
              </w:rPr>
              <w:lastRenderedPageBreak/>
              <w:t>жилищно-коммунального хозяйства Российской Федерации федерального автономного учреждения"</w:t>
            </w:r>
            <w:r>
              <w:rPr>
                <w:sz w:val="16"/>
              </w:rPr>
              <w:br/>
              <w:t>Зарегистрировано в Минюсте России 15.12.2022 N 71533.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Реализованы положения постановления Правительства от 12.03.2022 N 353 "Об особенностях разрешительной деятельности в Российской Федерации в 2022 и 2023 годах".</w:t>
      </w:r>
    </w:p>
    <w:p w:rsidR="00EF1C85" w:rsidRDefault="00EF1C85">
      <w:pPr>
        <w:pStyle w:val="ConsPlusNormal"/>
        <w:spacing w:before="200"/>
        <w:jc w:val="both"/>
      </w:pPr>
      <w:r>
        <w:t>Признан утратившим силу приказ Минстроя от 1 июня 2022 г. N 443/пр.</w:t>
      </w:r>
    </w:p>
    <w:p w:rsidR="00EF1C85" w:rsidRDefault="00EF1C85">
      <w:pPr>
        <w:pStyle w:val="ConsPlusNormal"/>
        <w:jc w:val="both"/>
      </w:pPr>
    </w:p>
    <w:p w:rsidR="00EF1C85" w:rsidRDefault="00EF1C85">
      <w:pPr>
        <w:pStyle w:val="ConsPlusNormal"/>
        <w:jc w:val="both"/>
      </w:pPr>
      <w:r>
        <w:rPr>
          <w:b/>
        </w:rPr>
        <w:t>Банк России планирует продлить только те послабления, по которым, в частности, сохраняются факторы, ранее обусловившие их введение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37">
              <w:r>
                <w:rPr>
                  <w:color w:val="0000FF"/>
                  <w:sz w:val="16"/>
                </w:rPr>
                <w:t>сообщение</w:t>
              </w:r>
            </w:hyperlink>
            <w:r>
              <w:rPr>
                <w:sz w:val="16"/>
              </w:rPr>
              <w:t xml:space="preserve"> Банка России от 13.12.2022</w:t>
            </w:r>
            <w:r>
              <w:rPr>
                <w:sz w:val="16"/>
              </w:rPr>
              <w:br/>
              <w:t>"Частичная отмена послаблений и новые меры поддержки для инфраструктурных организаций финансового рынка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Меры планируется реализовать до конца 2022 - начала 2023 года.</w:t>
      </w:r>
    </w:p>
    <w:p w:rsidR="00EF1C85" w:rsidRDefault="00EF1C85">
      <w:pPr>
        <w:pStyle w:val="ConsPlusNormal"/>
        <w:spacing w:before="200"/>
        <w:jc w:val="both"/>
      </w:pPr>
      <w:r>
        <w:t>Ряд мер не будет продлен после 2022 года (в т.ч. возможность фиксации валютных курсов, стоимости ценных бумаг и имущества; неприменение мер воздействия при необеспечении соблюдения требований по информационной безопасности и операционной надежности и пр.).</w:t>
      </w:r>
    </w:p>
    <w:p w:rsidR="00EF1C85" w:rsidRDefault="00EF1C85">
      <w:pPr>
        <w:pStyle w:val="ConsPlusNormal"/>
        <w:spacing w:before="200"/>
        <w:jc w:val="both"/>
      </w:pPr>
      <w:r>
        <w:t>Сообщены послабления, которые будут продлены (в том числе в модифицированном формате), с указанием сроков их действия, а также приведены новые меры. Это в том числе "рассрочка" по созданию резервов на возможные потери по полностью заблокированным активам, а также возможность поэтапного дисконтирования таких активов при расчете собственных средств при соблюдении установленных условий.</w:t>
      </w:r>
    </w:p>
    <w:p w:rsidR="00EF1C85" w:rsidRDefault="00EF1C85">
      <w:pPr>
        <w:pStyle w:val="ConsPlusNormal"/>
        <w:jc w:val="both"/>
      </w:pPr>
    </w:p>
    <w:p w:rsidR="00EF1C85" w:rsidRDefault="00EF1C85">
      <w:pPr>
        <w:pStyle w:val="ConsPlusNormal"/>
        <w:jc w:val="both"/>
      </w:pPr>
      <w:r>
        <w:rPr>
          <w:b/>
        </w:rPr>
        <w:t>Банк России сообщает об отмене, а также о модификации и продлении некоторых мер поддержки финансовых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38">
              <w:r>
                <w:rPr>
                  <w:color w:val="0000FF"/>
                  <w:sz w:val="16"/>
                </w:rPr>
                <w:t>сообщение</w:t>
              </w:r>
            </w:hyperlink>
            <w:r>
              <w:rPr>
                <w:sz w:val="16"/>
              </w:rPr>
              <w:t xml:space="preserve"> Банка России от 13.12.2022</w:t>
            </w:r>
            <w:r>
              <w:rPr>
                <w:sz w:val="16"/>
              </w:rPr>
              <w:br/>
              <w:t>"Регуляторные послабления и новые меры поддержки для дилеров, брокеров, форекс-дилеров, негосударственных пенсионных фондов, управляющих и управляющих компаний"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Пресс-службой Банка России сообщается, в частности, что в отношении профессиональных участников и управляющих компаний принято решение о возможности поэтапного в течение 2023 года формирования расчетного резерва по заблокированным активам и поэтапном их дисконтировании при расчете собственных средств.</w:t>
      </w:r>
    </w:p>
    <w:p w:rsidR="00EF1C85" w:rsidRDefault="00EF1C85">
      <w:pPr>
        <w:pStyle w:val="ConsPlusNormal"/>
        <w:spacing w:before="200"/>
        <w:jc w:val="both"/>
      </w:pPr>
      <w:r>
        <w:t>Рассрочкой смогут воспользоваться компании, которые в 2023 году не примут решение о выплате дивидендов (распределении прибыли).</w:t>
      </w:r>
    </w:p>
    <w:p w:rsidR="00EF1C85" w:rsidRDefault="00EF1C85">
      <w:pPr>
        <w:pStyle w:val="ConsPlusNormal"/>
        <w:spacing w:before="200"/>
        <w:jc w:val="both"/>
      </w:pPr>
      <w:r>
        <w:t>Отдельные меры, которые планируется продлить, в том числе в модифицированном формате, касаются раскрытия информации, неприменения мер воздействия за нарушение ряда требований, использования рейтингов кредитоспособности и др.</w:t>
      </w:r>
    </w:p>
    <w:p w:rsidR="00EF1C85" w:rsidRDefault="00EF1C85">
      <w:pPr>
        <w:pStyle w:val="ConsPlusNormal"/>
        <w:spacing w:before="200"/>
        <w:jc w:val="both"/>
      </w:pPr>
      <w:r>
        <w:t>Приведен также перечень мер, которые не будут продлены после 2022 года (это в т.ч. фиксация валютных курсов, стоимости ценных бумаг; увеличение сроков исполнения предписаний и пр.).</w:t>
      </w:r>
    </w:p>
    <w:p w:rsidR="00EF1C85" w:rsidRDefault="00EF1C85">
      <w:pPr>
        <w:pStyle w:val="ConsPlusNormal"/>
        <w:jc w:val="both"/>
      </w:pPr>
    </w:p>
    <w:p w:rsidR="00EF1C85" w:rsidRDefault="00EF1C85">
      <w:pPr>
        <w:pStyle w:val="ConsPlusNormal"/>
        <w:jc w:val="both"/>
      </w:pPr>
      <w:r>
        <w:rPr>
          <w:b/>
        </w:rPr>
        <w:t>Банк России планирует с начала 2023 года отменить ряд мер поддержки страхового рынка, продлить и частично модифицировать необходимые меры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39">
              <w:r>
                <w:rPr>
                  <w:color w:val="0000FF"/>
                  <w:sz w:val="16"/>
                </w:rPr>
                <w:t>сообщение</w:t>
              </w:r>
            </w:hyperlink>
            <w:r>
              <w:rPr>
                <w:sz w:val="16"/>
              </w:rPr>
              <w:t xml:space="preserve"> Банка России от 13.12.2022</w:t>
            </w:r>
            <w:r>
              <w:rPr>
                <w:sz w:val="16"/>
              </w:rPr>
              <w:br/>
              <w:t>"Меры поддержки страхового рынка: действие регуляторных и надзорных послаблений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дополнительно предусмотрены изменения в регулировании, чтобы облегчить компаниям признание возможных потерь и сохранить потенциал по предоставлению страховой защиты. Соответствующие решения планируется принять до конца 2022 года. Дополнительная информация будет доведена до участников страхового рынка после принятия решений.</w:t>
      </w:r>
    </w:p>
    <w:p w:rsidR="00EF1C85" w:rsidRDefault="00EF1C85">
      <w:pPr>
        <w:pStyle w:val="ConsPlusNormal"/>
        <w:jc w:val="both"/>
      </w:pPr>
    </w:p>
    <w:p w:rsidR="00EF1C85" w:rsidRDefault="00EF1C85">
      <w:pPr>
        <w:pStyle w:val="ConsPlusNormal"/>
        <w:jc w:val="both"/>
      </w:pPr>
      <w:r>
        <w:rPr>
          <w:b/>
        </w:rPr>
        <w:t>Законопроект о продлении мер по снижению негативных последствий недружественных действий иностранных государств подготовлен ко второму чтению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0">
              <w:r>
                <w:rPr>
                  <w:color w:val="0000FF"/>
                  <w:sz w:val="16"/>
                </w:rPr>
                <w:t>Проект</w:t>
              </w:r>
            </w:hyperlink>
            <w:r>
              <w:rPr>
                <w:sz w:val="16"/>
              </w:rPr>
              <w:t xml:space="preserve"> Федерального закона N 222860-8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(О внесении изменений в отдельные законодательные акты Российской Федерации)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Планируется продление специального регулирования, в том числе в сферах корпоративных отношений, обращения лекарственных средств, госзакупок, транспорта, строительства и др.</w:t>
      </w:r>
    </w:p>
    <w:p w:rsidR="00EF1C85" w:rsidRDefault="00EF1C85">
      <w:pPr>
        <w:pStyle w:val="ConsPlusNormal"/>
        <w:spacing w:before="200"/>
        <w:jc w:val="both"/>
      </w:pPr>
      <w:r>
        <w:t>В частности, предусмотрено, что до конца 2023 года право на доступ к информации и документам, на обращение в суд имеют акционеры, владеющие в совокупности не менее чем пятью процентами голосующих акций общества.</w:t>
      </w:r>
    </w:p>
    <w:p w:rsidR="00EF1C85" w:rsidRDefault="00EF1C85">
      <w:pPr>
        <w:pStyle w:val="ConsPlusNormal"/>
        <w:spacing w:before="200"/>
        <w:jc w:val="both"/>
      </w:pPr>
      <w:r>
        <w:t>Кроме того, в 2023 году в акционерном обществе общим собранием акционеров может быть принято решение об избрании членов совета директоров (наблюдательного совета) на срок до третьего годового общего собрания акционеров с момента избрания.</w:t>
      </w:r>
    </w:p>
    <w:p w:rsidR="00EF1C85" w:rsidRDefault="00EF1C85">
      <w:pPr>
        <w:pStyle w:val="ConsPlusNormal"/>
        <w:jc w:val="both"/>
      </w:pPr>
    </w:p>
    <w:p w:rsidR="00EF1C85" w:rsidRDefault="00EF1C85">
      <w:pPr>
        <w:pStyle w:val="ConsPlusNormal"/>
        <w:jc w:val="both"/>
      </w:pPr>
      <w:r>
        <w:rPr>
          <w:b/>
        </w:rPr>
        <w:t>Ко второму чтению подготовлен законопроект, продлевающий на 2024 год статус социального предприятия для ряда субъектов МСП, реализующих книжную продукцию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1">
              <w:r>
                <w:rPr>
                  <w:color w:val="0000FF"/>
                  <w:sz w:val="16"/>
                </w:rPr>
                <w:t>Проект</w:t>
              </w:r>
            </w:hyperlink>
            <w:r>
              <w:rPr>
                <w:sz w:val="16"/>
              </w:rPr>
              <w:t xml:space="preserve"> Федерального закона N 158436-8 "О внесении изменения в статью 2 Федерального закона "О внесении изменения в статью 241 Федерального закона "О развитии малого и среднего предпринимательства в Российской Федерации" (О внесении изменений в Федеральный закон от 2 июля 2021 г. N 335-ФЗ "О внесении изменения в статью 24.1 Федерального закона "О развитии малого и среднего предпринимательства в Российской Федерации")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субъектах малого и среднего предпринимательства, осуществляющих деятельность по реализации книжной продукции для детей и юношества, учебной, просветительской и справочной литературы.</w:t>
      </w:r>
    </w:p>
    <w:p w:rsidR="00EF1C85" w:rsidRDefault="00EF1C85">
      <w:pPr>
        <w:pStyle w:val="ConsPlusNormal"/>
        <w:spacing w:before="200"/>
        <w:jc w:val="both"/>
      </w:pPr>
      <w:r>
        <w:t>Законопроектом для таких предпринимателей статус социальных предприятий продлевается до 31 декабря 2024 года включительно.</w:t>
      </w:r>
    </w:p>
    <w:p w:rsidR="00EF1C85" w:rsidRDefault="00EF1C85">
      <w:pPr>
        <w:pStyle w:val="ConsPlusNormal"/>
        <w:jc w:val="both"/>
      </w:pPr>
    </w:p>
    <w:p w:rsidR="00EF1C85" w:rsidRDefault="00EF1C85">
      <w:pPr>
        <w:pStyle w:val="ConsPlusNormal"/>
        <w:jc w:val="both"/>
      </w:pPr>
      <w:r>
        <w:rPr>
          <w:b/>
        </w:rPr>
        <w:t>С 1 января по 31 марта 2023 г. планируется установить максимальные размеры кредитов, по которым заемщикам могут быть предоставлены кредитные каникулы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2">
              <w:r>
                <w:rPr>
                  <w:color w:val="0000FF"/>
                  <w:sz w:val="16"/>
                </w:rPr>
                <w:t>Проект</w:t>
              </w:r>
            </w:hyperlink>
            <w:r>
              <w:rPr>
                <w:sz w:val="16"/>
              </w:rPr>
              <w:t xml:space="preserve"> Постановления Правительства РФ "Об установлении максимального размера кредита (займа) для кредитов (займов) по которому заемщик вправе обратиться с требованием к кредитору об изменении условий кредитного договора (договора займа), заключенного до 1 марта 2022 года, предусматривающим приостановление исполнения заемщиком своих обязательств на срок, определенный заемщиком"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например, согласно проекту максимальный размер кредита (займа) для потребительских кредитов, заемщиками по которым являются физические лица, будет составлять 300 тыс. рублей; для кредитов, которые выданы в целях, не связанных с осуществлением предпринимательской деятельности, и обязательства по которым обеспечены ипотекой, - 3 млн. рублей; для потребительских кредитов на цели приобретения автотранспортных средств с залогом - 700 тыс. рублей.</w:t>
      </w:r>
    </w:p>
    <w:p w:rsidR="00EF1C85" w:rsidRDefault="00EF1C85">
      <w:pPr>
        <w:pStyle w:val="ConsPlusNormal"/>
        <w:spacing w:before="200"/>
        <w:jc w:val="both"/>
      </w:pPr>
      <w:r>
        <w:t>Действие постановления планируется распространить на правоотношения, возникшие с 1 октября 2022 г.</w:t>
      </w:r>
    </w:p>
    <w:p w:rsidR="00EF1C85" w:rsidRDefault="00EF1C85">
      <w:pPr>
        <w:pStyle w:val="ConsPlusNormal"/>
        <w:jc w:val="both"/>
      </w:pPr>
    </w:p>
    <w:p w:rsidR="00EF1C85" w:rsidRDefault="00EF1C85">
      <w:pPr>
        <w:pStyle w:val="ConsPlusNormal"/>
        <w:jc w:val="both"/>
      </w:pPr>
      <w:r>
        <w:rPr>
          <w:b/>
        </w:rPr>
        <w:t>С 1 января 2023 года возобновляется обязательное раскрытие финансовой отчетности микрофинансовыми организациями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43">
              <w:r>
                <w:rPr>
                  <w:color w:val="0000FF"/>
                  <w:sz w:val="16"/>
                </w:rPr>
                <w:t>Информация</w:t>
              </w:r>
            </w:hyperlink>
            <w:r>
              <w:rPr>
                <w:sz w:val="16"/>
              </w:rPr>
              <w:t>&gt; Банка России от 14.12.2022 "Регулирование микрофинансовых институтов в 2023 году: отмена послаблений и новые меры поддержки"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Исключение составляет содержащаяся в такой отчетности информация, "чувствительная" к санкционным рискам. Также планируется продлить право не раскрывать информацию о структуре собственности МФО, о реорганизации МФО, членах органов управления и иных должностных лицах.</w:t>
      </w:r>
    </w:p>
    <w:p w:rsidR="00EF1C85" w:rsidRDefault="00EF1C85">
      <w:pPr>
        <w:pStyle w:val="ConsPlusNormal"/>
        <w:spacing w:before="200"/>
        <w:jc w:val="both"/>
      </w:pPr>
      <w:r>
        <w:t>Кроме этого, сообщается о продлении до 31 декабря 2023 года регуляторных послаблений для МФО и кредитных потребительских кооперативов, которым разрешается не относить к реструктурированной задолженности при формировании резервов займы участников СВО и клиентов, пострадавших от санкций.</w:t>
      </w:r>
    </w:p>
    <w:p w:rsidR="00EF1C85" w:rsidRDefault="00EF1C85">
      <w:pPr>
        <w:pStyle w:val="ConsPlusNormal"/>
        <w:jc w:val="both"/>
      </w:pPr>
    </w:p>
    <w:p w:rsidR="00EF1C85" w:rsidRDefault="00EF1C85">
      <w:pPr>
        <w:pStyle w:val="ConsPlusNormal"/>
        <w:jc w:val="both"/>
      </w:pPr>
      <w:r>
        <w:rPr>
          <w:b/>
        </w:rPr>
        <w:t>Для российских организаций, осуществляющих деятельность в сфере авиаперевозок, проектом Закона города Москвы предлагается установить ряд налоговых преференций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Закона города Москвы "О внесении изменений в отдельные законы города Москвы в сфере налогообложения"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Российским законодательством предусмотрен механизм перевода воздушных судов, принадлежащих иностранным лизинговым организациям и эксплуатируемых российскими авиакомпаниями, в собственность российских организаций.</w:t>
      </w:r>
    </w:p>
    <w:p w:rsidR="00EF1C85" w:rsidRDefault="00EF1C85">
      <w:pPr>
        <w:pStyle w:val="ConsPlusNormal"/>
        <w:spacing w:before="200"/>
        <w:jc w:val="both"/>
      </w:pPr>
      <w:r>
        <w:t>Законопроектом предлагается установить для таких организаций ряд налоговых преференций, в том числе освободить от уплаты налога на имущество и установить льготу по транспортному налогу в виде уплаты 1% исчисленной суммы налога в отношении самолетов, имеющих реактивные двигатели, при условии, что указанные самолеты зарегистрированы в реестре с учетом особенностей, установленных Правительством РФ, и право собственности на них впервые зарегистрировано в Едином госреестре прав на воздушные суда и сделок с ними после 1 марта 2022 года.</w:t>
      </w:r>
    </w:p>
    <w:p w:rsidR="00EF1C85" w:rsidRDefault="00EF1C85">
      <w:pPr>
        <w:pStyle w:val="ConsPlusNormal"/>
        <w:spacing w:before="200"/>
        <w:jc w:val="both"/>
      </w:pPr>
      <w:r>
        <w:t>Согласно проекту, указанные налоговые льготы будут действовать до 31 декабря 2038 года. При этом их действие распространено на правоотношения, возникшие с 1 января 2022 года.</w:t>
      </w:r>
    </w:p>
    <w:p w:rsidR="00EF1C85" w:rsidRDefault="00EF1C85">
      <w:pPr>
        <w:pStyle w:val="ConsPlusNormal"/>
        <w:jc w:val="both"/>
      </w:pPr>
    </w:p>
    <w:p w:rsidR="00EF1C85" w:rsidRDefault="00EF1C85">
      <w:pPr>
        <w:pStyle w:val="ConsPlusNormal"/>
        <w:jc w:val="both"/>
        <w:outlineLvl w:val="1"/>
      </w:pPr>
      <w:r>
        <w:rPr>
          <w:b/>
        </w:rPr>
        <w:t>КОРОНАВИРУС</w:t>
      </w:r>
    </w:p>
    <w:p w:rsidR="00EF1C85" w:rsidRDefault="00EF1C85">
      <w:pPr>
        <w:pStyle w:val="ConsPlusNormal"/>
        <w:spacing w:before="200"/>
        <w:jc w:val="both"/>
      </w:pPr>
      <w:r>
        <w:rPr>
          <w:b/>
        </w:rPr>
        <w:t>Минздравом представлена 17-я версия временных методических рекомендаций по профилактике, диагностике и лечению COVID-19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544">
              <w:r>
                <w:rPr>
                  <w:color w:val="0000FF"/>
                  <w:sz w:val="16"/>
                </w:rPr>
                <w:t>Временные</w:t>
              </w:r>
            </w:hyperlink>
            <w:r>
              <w:rPr>
                <w:sz w:val="16"/>
              </w:rPr>
              <w:t xml:space="preserve"> методические рекомендации "Профилактика, диагностика и лечение новой коронавирусной инфекции (COVID-19). Версия 17 (14.12.2022)"</w:t>
            </w:r>
            <w:r>
              <w:rPr>
                <w:sz w:val="16"/>
              </w:rPr>
              <w:br/>
              <w:t>(утв. Минздравом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установлен порядок этиотропного лечения гриппа в период совместной циркуляции вируса гриппа и SARS-CoV-2. Так, в период сезонного подъема заболеваемости гриппом и ОРВИ всем госпитализированным пациентам с признаками ОРВИ рекомендуется проводить лабораторное тестирование на SARS-CoV-2 и грипп.</w:t>
      </w:r>
    </w:p>
    <w:p w:rsidR="00EF1C85" w:rsidRDefault="00EF1C85">
      <w:pPr>
        <w:pStyle w:val="ConsPlusNormal"/>
        <w:spacing w:before="200"/>
        <w:jc w:val="both"/>
      </w:pPr>
      <w:r>
        <w:t>Кроме того, к особым группам пациентов при лечении COVID-19 отнесены также пациенты с хроническими заболеваниями печени. Документом закреплены особенности лечения COVID-19 у таких пациентов.</w:t>
      </w:r>
    </w:p>
    <w:p w:rsidR="00EF1C85" w:rsidRDefault="00EF1C85">
      <w:pPr>
        <w:pStyle w:val="ConsPlusNormal"/>
        <w:jc w:val="both"/>
      </w:pPr>
    </w:p>
    <w:p w:rsidR="00EF1C85" w:rsidRDefault="00EF1C85">
      <w:pPr>
        <w:pStyle w:val="ConsPlusNormal"/>
        <w:jc w:val="both"/>
      </w:pPr>
      <w:r>
        <w:rPr>
          <w:b/>
        </w:rPr>
        <w:t>До 31 марта 2023 года включительно продлены сроки действия квалификационных документов членов экипажей морских судов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45">
              <w:r>
                <w:rPr>
                  <w:color w:val="0000FF"/>
                  <w:sz w:val="16"/>
                </w:rPr>
                <w:t>Информация&gt;</w:t>
              </w:r>
            </w:hyperlink>
            <w:r>
              <w:rPr>
                <w:sz w:val="16"/>
              </w:rPr>
              <w:t xml:space="preserve"> Минтранса России от 15.12.2022</w:t>
            </w:r>
            <w:r>
              <w:rPr>
                <w:sz w:val="16"/>
              </w:rPr>
              <w:br/>
              <w:t>"Продлены сроки действия квалификационных документов членов экипажей морских судов"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Если член экипажа, находящийся в рейсе, не имеет возможности продлить в установленном порядке свои квалификационные документы, срок их действия автоматически продлевается на три месяца.</w:t>
      </w:r>
    </w:p>
    <w:p w:rsidR="00EF1C85" w:rsidRDefault="00EF1C85">
      <w:pPr>
        <w:pStyle w:val="ConsPlusNormal"/>
        <w:spacing w:before="200"/>
        <w:jc w:val="both"/>
      </w:pPr>
      <w:r>
        <w:t>Внесение дополнительных отметок или выдача новых документов не требуется.</w:t>
      </w:r>
    </w:p>
    <w:p w:rsidR="00EF1C85" w:rsidRDefault="00EF1C85">
      <w:pPr>
        <w:pStyle w:val="ConsPlusNormal"/>
        <w:jc w:val="both"/>
      </w:pPr>
    </w:p>
    <w:p w:rsidR="00EF1C85" w:rsidRDefault="00EF1C85">
      <w:pPr>
        <w:pStyle w:val="ConsPlusNormal"/>
        <w:jc w:val="both"/>
      </w:pPr>
      <w:r>
        <w:rPr>
          <w:b/>
        </w:rPr>
        <w:t>Планируют продлить на 2023 год временный порядок организации работы медицинских организаций в целях реализации мер по профилактике и снижению рисков распространения коронавируса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6">
              <w:r>
                <w:rPr>
                  <w:color w:val="0000FF"/>
                  <w:sz w:val="16"/>
                </w:rPr>
                <w:t>Проект</w:t>
              </w:r>
            </w:hyperlink>
            <w:r>
              <w:rPr>
                <w:sz w:val="16"/>
              </w:rPr>
              <w:t xml:space="preserve"> Приказа Минздрава России "О внесении изменений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Необходимость продления обусловлена ростом числа пациентов, находящихся под медицинским наблюдением, с острыми респираторными вирусными инфекциями, в том числе с новой коронавирусной инфекцией, внебольничными пневмониями, гриппом.</w:t>
      </w:r>
    </w:p>
    <w:p w:rsidR="00EF1C85" w:rsidRDefault="00EF1C85">
      <w:pPr>
        <w:pStyle w:val="ConsPlusNormal"/>
        <w:jc w:val="both"/>
      </w:pPr>
    </w:p>
    <w:p w:rsidR="00EF1C85" w:rsidRDefault="00EF1C85">
      <w:pPr>
        <w:pStyle w:val="ConsPlusNormal"/>
        <w:jc w:val="both"/>
        <w:outlineLvl w:val="1"/>
      </w:pPr>
      <w:r>
        <w:rPr>
          <w:b/>
        </w:rPr>
        <w:t>КОНСТИТУЦИОННЫЙ СТРОЙ. ОСНОВЫ ГОСУДАРСТВЕННОГО УПРАВЛЕНИЯ</w:t>
      </w:r>
    </w:p>
    <w:p w:rsidR="00EF1C85" w:rsidRDefault="00EF1C85">
      <w:pPr>
        <w:pStyle w:val="ConsPlusNormal"/>
        <w:spacing w:before="200"/>
        <w:jc w:val="both"/>
      </w:pPr>
      <w:r>
        <w:rPr>
          <w:b/>
        </w:rPr>
        <w:t>С 1 января 2023 г. расширяются полномочия МВД России и его территориальных органов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7">
              <w:r>
                <w:rPr>
                  <w:color w:val="0000FF"/>
                  <w:sz w:val="16"/>
                </w:rPr>
                <w:t>Указ</w:t>
              </w:r>
            </w:hyperlink>
            <w:r>
              <w:rPr>
                <w:sz w:val="16"/>
              </w:rPr>
              <w:t xml:space="preserve"> Президента РФ от 12.12.2022 N 909</w:t>
            </w:r>
            <w:r>
              <w:rPr>
                <w:sz w:val="16"/>
              </w:rPr>
              <w:br/>
              <w:t>"О внесении изменений в Положение о Министерстве внутренних дел Российской Федерации и Типовое положение о территориальном органе Министерства внутренних дел Российской Федерации по субъекту Российской Федерации, утвержденные Указом Президента Российской Федерации от 21 декабря 2016 г. N 699"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целью реализации Федерального закона от 14.07.2022 N 357-ФЗ закреплены полномочия по выдаче иностранным гражданам и лицам без гражданства и аннулированию разрешения на временное проживание в целях получения образования.</w:t>
      </w:r>
    </w:p>
    <w:p w:rsidR="00EF1C85" w:rsidRDefault="00EF1C85">
      <w:pPr>
        <w:pStyle w:val="ConsPlusNormal"/>
        <w:jc w:val="both"/>
      </w:pPr>
    </w:p>
    <w:p w:rsidR="00EF1C85" w:rsidRDefault="00EF1C85">
      <w:pPr>
        <w:pStyle w:val="ConsPlusNormal"/>
        <w:jc w:val="both"/>
      </w:pPr>
      <w:r>
        <w:rPr>
          <w:b/>
        </w:rPr>
        <w:t>Расширены требования к участникам торгов по реализации материальных ценностей государственного резерва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8">
              <w:r>
                <w:rPr>
                  <w:color w:val="0000FF"/>
                  <w:sz w:val="16"/>
                </w:rPr>
                <w:t>Постановление</w:t>
              </w:r>
            </w:hyperlink>
            <w:r>
              <w:rPr>
                <w:sz w:val="16"/>
              </w:rPr>
              <w:t xml:space="preserve"> Правительства РФ от 08.12.2022 N 2256</w:t>
            </w:r>
            <w:r>
              <w:rPr>
                <w:sz w:val="16"/>
              </w:rPr>
              <w:br/>
              <w:t>"О внесении изменений в постановление Правительства Российской Федерации от 16 августа 2012 г. N 837"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у участника торгов не должно быть фактов:</w:t>
      </w:r>
    </w:p>
    <w:p w:rsidR="00EF1C85" w:rsidRDefault="00EF1C85">
      <w:pPr>
        <w:pStyle w:val="ConsPlusNormal"/>
        <w:spacing w:before="200"/>
        <w:jc w:val="both"/>
      </w:pPr>
      <w:r>
        <w:t>уклонения от заключения договора купли-продажи по результатам ранее проведенных торгов;</w:t>
      </w:r>
    </w:p>
    <w:p w:rsidR="00EF1C85" w:rsidRDefault="00EF1C85">
      <w:pPr>
        <w:pStyle w:val="ConsPlusNormal"/>
        <w:spacing w:before="200"/>
        <w:jc w:val="both"/>
      </w:pPr>
      <w:r>
        <w:t>расторжения по решению суда договора купли-продажи по результатам ранее проведенных торгов;</w:t>
      </w:r>
    </w:p>
    <w:p w:rsidR="00EF1C85" w:rsidRDefault="00EF1C85">
      <w:pPr>
        <w:pStyle w:val="ConsPlusNormal"/>
        <w:spacing w:before="200"/>
        <w:jc w:val="both"/>
      </w:pPr>
      <w:r>
        <w:t>одностороннего отказа организатора торгов от исполнения договора купли-продажи в связи с существенным нарушением участником условий договора, заключенного по результатам ранее проведенных торгов.</w:t>
      </w:r>
    </w:p>
    <w:p w:rsidR="00EF1C85" w:rsidRDefault="00EF1C85">
      <w:pPr>
        <w:pStyle w:val="ConsPlusNormal"/>
        <w:spacing w:before="200"/>
        <w:jc w:val="both"/>
      </w:pPr>
      <w:r>
        <w:t>Кроме того, размер обеспечительного взноса, который может быть потребован организатором торгов в качестве обеспечения заявки участника, увеличен с 10 до 20 процентов начальной цены договора (цены лота).</w:t>
      </w:r>
    </w:p>
    <w:p w:rsidR="00EF1C85" w:rsidRDefault="00EF1C85">
      <w:pPr>
        <w:pStyle w:val="ConsPlusNormal"/>
        <w:jc w:val="both"/>
      </w:pPr>
    </w:p>
    <w:p w:rsidR="00EF1C85" w:rsidRDefault="00EF1C85">
      <w:pPr>
        <w:pStyle w:val="ConsPlusNormal"/>
        <w:jc w:val="both"/>
      </w:pPr>
      <w:r>
        <w:rPr>
          <w:b/>
        </w:rPr>
        <w:t>Актуализирован порядок государственного регулирования цен на продукцию, поставляемую по гособоронзаказу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49">
              <w:r>
                <w:rPr>
                  <w:color w:val="0000FF"/>
                  <w:sz w:val="16"/>
                </w:rPr>
                <w:t>Постановление</w:t>
              </w:r>
            </w:hyperlink>
            <w:r>
              <w:rPr>
                <w:sz w:val="16"/>
              </w:rPr>
              <w:t xml:space="preserve"> Правительства РФ от 09.12.2022 N 2280</w:t>
            </w:r>
            <w:r>
              <w:rPr>
                <w:sz w:val="16"/>
              </w:rPr>
              <w:br/>
              <w:t>"О внесении изменений в Положение о государственном регулировании цен на продукцию, поставляемую по государственному оборонному заказу"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Внесенными поправками реализованы положения Федерального закона от 11.06.2022 N 172-ФЗ "О внесении изменений в Федеральный закон "О государственном оборонном заказе".</w:t>
      </w:r>
    </w:p>
    <w:p w:rsidR="00EF1C85" w:rsidRDefault="00EF1C85">
      <w:pPr>
        <w:pStyle w:val="ConsPlusNormal"/>
        <w:jc w:val="both"/>
      </w:pPr>
    </w:p>
    <w:p w:rsidR="00EF1C85" w:rsidRDefault="00EF1C85">
      <w:pPr>
        <w:pStyle w:val="ConsPlusNormal"/>
        <w:jc w:val="both"/>
      </w:pPr>
      <w:r>
        <w:rPr>
          <w:b/>
        </w:rPr>
        <w:t>В новой редакции изложен план-график приведения административных регламентов предоставления государственных услуг в соответствие с требованиями Федерального закона "Об организации предоставления государственных и муниципальных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50">
              <w:r>
                <w:rPr>
                  <w:color w:val="0000FF"/>
                  <w:sz w:val="16"/>
                </w:rPr>
                <w:t>Распоряжение</w:t>
              </w:r>
            </w:hyperlink>
            <w:r>
              <w:rPr>
                <w:sz w:val="16"/>
              </w:rPr>
              <w:t xml:space="preserve"> Правительства РФ от 08.12.2022 N 3831-р</w:t>
            </w:r>
            <w:r>
              <w:rPr>
                <w:sz w:val="16"/>
              </w:rPr>
              <w:br/>
              <w:t>&lt;О внесении изменений в Распоряжение Правительства РФ от 12.03.2022 N 486-р&gt;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План-график включает в себя наименование федерального органа исполнительной власти, внебюджетного фонда, срок утверждения административных регламентов, приведенных в соответствие, и срок их государственной регистрации в Минюсте России.</w:t>
      </w:r>
    </w:p>
    <w:p w:rsidR="00EF1C85" w:rsidRDefault="00EF1C85">
      <w:pPr>
        <w:pStyle w:val="ConsPlusNormal"/>
        <w:jc w:val="both"/>
      </w:pPr>
    </w:p>
    <w:p w:rsidR="00EF1C85" w:rsidRDefault="00EF1C85">
      <w:pPr>
        <w:pStyle w:val="ConsPlusNormal"/>
        <w:jc w:val="both"/>
      </w:pPr>
      <w:r>
        <w:rPr>
          <w:b/>
        </w:rPr>
        <w:t>Президент РФ поручил обеспечить увеличение в начале 2023 года фонда оплаты труда работников учреждений бюджетной сферы исходя из фактического темпа роста по итогам 2022 года среднемесячной начисленной заработной платы работников, занятых в сфере экономики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551">
              <w:r>
                <w:rPr>
                  <w:color w:val="0000FF"/>
                  <w:sz w:val="16"/>
                </w:rPr>
                <w:t>Перечень</w:t>
              </w:r>
            </w:hyperlink>
            <w:r>
              <w:rPr>
                <w:sz w:val="16"/>
              </w:rPr>
              <w:t xml:space="preserve"> поручений по итогам совещания с членами Правительства"</w:t>
            </w:r>
            <w:r>
              <w:rPr>
                <w:sz w:val="16"/>
              </w:rPr>
              <w:br/>
              <w:t>(утв. Президентом РФ 10.12.2022 N Пр-2360)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При этом в течение 2023 года должна осуществляться дальнейшая корректировка указанного фонда оплаты труда в соответствии с динамикой темпа роста среднемесячной начисленной заработной платы работников, занятых в сфере экономики, для достижения целевых показателей уровня заработной платы отдельных категорий работников бюджетного сектора экономики.</w:t>
      </w:r>
    </w:p>
    <w:p w:rsidR="00EF1C85" w:rsidRDefault="00EF1C85">
      <w:pPr>
        <w:pStyle w:val="ConsPlusNormal"/>
        <w:jc w:val="both"/>
      </w:pPr>
    </w:p>
    <w:p w:rsidR="00EF1C85" w:rsidRDefault="00EF1C85">
      <w:pPr>
        <w:pStyle w:val="ConsPlusNormal"/>
        <w:jc w:val="both"/>
      </w:pPr>
      <w:r>
        <w:rPr>
          <w:b/>
        </w:rPr>
        <w:t>Президент РФ поручил обеспечить популяризацию отвечающих традиционным ценностям героев российской истории и фольклора, в том числе при производстве изобразительной, печатной, сувенирной и другой тиражированной продукции и товаров народного потребления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552">
              <w:r>
                <w:rPr>
                  <w:color w:val="0000FF"/>
                  <w:sz w:val="16"/>
                </w:rPr>
                <w:t>Перечень</w:t>
              </w:r>
            </w:hyperlink>
            <w:r>
              <w:rPr>
                <w:sz w:val="16"/>
              </w:rPr>
              <w:t xml:space="preserve"> поручений по итогам встречи с историками и представителями традиционных религий России"</w:t>
            </w:r>
            <w:r>
              <w:rPr>
                <w:sz w:val="16"/>
              </w:rPr>
              <w:br/>
              <w:t>(утв. Президентом РФ 11.12.2022 N Пр-2372)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необходимо проработать вопрос об объединении учебных курсов "История России" и "Всеобщая история" при реализации обязательной части образовательных программ основного общего и среднего общего образования по учебному предмету "История", а также об изучении истории России в общем контексте мировой истории.</w:t>
      </w:r>
    </w:p>
    <w:p w:rsidR="00EF1C85" w:rsidRDefault="00EF1C85">
      <w:pPr>
        <w:pStyle w:val="ConsPlusNormal"/>
        <w:jc w:val="both"/>
      </w:pPr>
    </w:p>
    <w:p w:rsidR="00EF1C85" w:rsidRDefault="00EF1C85">
      <w:pPr>
        <w:pStyle w:val="ConsPlusNormal"/>
        <w:jc w:val="both"/>
      </w:pPr>
      <w:r>
        <w:rPr>
          <w:b/>
        </w:rPr>
        <w:t>Минфин: погасить отсроченные платежи по страховым взносам возможно будет равными долями в течение 12 месяцев начиная с июня следующего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"Совещание с членами Правительства" (информация с официального сайта Президента РФ от 14.12.2022)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Погашение отсроченных платежей может быть осуществлено с июня 2023 года по май 2024 года. Для этого необходимо будет обратиться с заявлением в Налоговую службу, в том числе в онлайн-режиме.</w:t>
      </w:r>
    </w:p>
    <w:p w:rsidR="00EF1C85" w:rsidRDefault="00EF1C85">
      <w:pPr>
        <w:pStyle w:val="ConsPlusNormal"/>
        <w:spacing w:before="200"/>
        <w:jc w:val="both"/>
      </w:pPr>
      <w:r>
        <w:t>Также на совещании рассматривались вопросы эпидемиологической обстановки в стране, реализации федерального проекта по оздоровлению Волги, совершенствования контрольно-надзорной и разрешительной деятельности и прочее.</w:t>
      </w:r>
    </w:p>
    <w:p w:rsidR="00EF1C85" w:rsidRDefault="00EF1C85">
      <w:pPr>
        <w:pStyle w:val="ConsPlusNormal"/>
        <w:jc w:val="both"/>
      </w:pPr>
    </w:p>
    <w:p w:rsidR="00EF1C85" w:rsidRDefault="00EF1C85">
      <w:pPr>
        <w:pStyle w:val="ConsPlusNormal"/>
        <w:jc w:val="both"/>
      </w:pPr>
      <w:r>
        <w:rPr>
          <w:b/>
        </w:rPr>
        <w:t>Президент РФ определил ключевые задачи развития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"Заседание Совета по стратегическому развитию и национальным проектам" (информация с официального сайта Президента РФ от 15.12.2022) (извлечение)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их числе - устранение ограничений в логистике и финансах в отношениях с ключевыми партнерами, укрепление технологического суверенитета и опережающий рост обрабатывающей промышленности, обеспечение финансового суверенитета страны, опережающее развитие инфраструктуры, снижение бедности и неравенства, рост реальных доходов граждан, защита материнства, детства, поддержка семей и сбережение народа.</w:t>
      </w:r>
    </w:p>
    <w:p w:rsidR="00EF1C85" w:rsidRDefault="00EF1C85">
      <w:pPr>
        <w:pStyle w:val="ConsPlusNormal"/>
        <w:spacing w:before="200"/>
        <w:jc w:val="both"/>
      </w:pPr>
      <w:r>
        <w:t>Также было предложено, в частности:</w:t>
      </w:r>
    </w:p>
    <w:p w:rsidR="00EF1C85" w:rsidRDefault="00EF1C85">
      <w:pPr>
        <w:pStyle w:val="ConsPlusNormal"/>
        <w:spacing w:before="200"/>
        <w:jc w:val="both"/>
      </w:pPr>
      <w:r>
        <w:t>продлить на 2024 - 2025 годы программу инфраструктурных бюджетных кредитов, направить дополнительные средства на развитие транспортной, коммунальной и социальной инфраструктуры, на программы модернизации ЖКХ;</w:t>
      </w:r>
    </w:p>
    <w:p w:rsidR="00EF1C85" w:rsidRDefault="00EF1C85">
      <w:pPr>
        <w:pStyle w:val="ConsPlusNormal"/>
        <w:spacing w:before="200"/>
        <w:jc w:val="both"/>
      </w:pPr>
      <w:r>
        <w:t>продлить льготную ипотеку по всей территории России до 1 июля 2024 года, при этом ставка по ней увеличится до восьми процентов;</w:t>
      </w:r>
    </w:p>
    <w:p w:rsidR="00EF1C85" w:rsidRDefault="00EF1C85">
      <w:pPr>
        <w:pStyle w:val="ConsPlusNormal"/>
        <w:spacing w:before="200"/>
        <w:jc w:val="both"/>
      </w:pPr>
      <w:r>
        <w:t>обеспечить доступ к ипотеке по ставке в шесть процентов для семей, у которых как минимум два ребенка не достигли возраста 18 лет;</w:t>
      </w:r>
    </w:p>
    <w:p w:rsidR="00EF1C85" w:rsidRDefault="00EF1C85">
      <w:pPr>
        <w:pStyle w:val="ConsPlusNormal"/>
        <w:spacing w:before="200"/>
        <w:jc w:val="both"/>
      </w:pPr>
      <w:r>
        <w:t>запустить единое ежемесячное пособие для нуждающихся семей с детьми от рождения до 17 лет. Пособие будет назначаться по одному заявлению от родителя или беременной женщины, причем сразу на всех детей в семье. При этом размер пособия беременным будет увеличен и составит от половины до одного прожиточного минимума трудоспособного населения в регионе проживания;</w:t>
      </w:r>
    </w:p>
    <w:p w:rsidR="00EF1C85" w:rsidRDefault="00EF1C85">
      <w:pPr>
        <w:pStyle w:val="ConsPlusNormal"/>
        <w:spacing w:before="200"/>
        <w:jc w:val="both"/>
      </w:pPr>
      <w:r>
        <w:t>с 1 января следующего года на постоянной основе ввести дополнительную выплату к зарплате медицинских специалистов первичного звена. Размер такой выплаты составит от 4,5 до 18,5 тысяч рублей в месяц. Выплата должна быть единой для каждой определенной категории медработников независимо от региона РФ.</w:t>
      </w:r>
    </w:p>
    <w:p w:rsidR="00EF1C85" w:rsidRDefault="00EF1C85">
      <w:pPr>
        <w:pStyle w:val="ConsPlusNormal"/>
        <w:jc w:val="both"/>
      </w:pPr>
    </w:p>
    <w:p w:rsidR="00EF1C85" w:rsidRDefault="00EF1C85">
      <w:pPr>
        <w:pStyle w:val="ConsPlusNormal"/>
        <w:jc w:val="both"/>
      </w:pPr>
      <w:r>
        <w:rPr>
          <w:b/>
        </w:rPr>
        <w:t>Участники промышленных кластеров смогут платить страховые взносы по пониженному тарифу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"Заседание Правительства" (информация с официального сайта Правительства РФ от 16.12.2022)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этого им необходимо будет заключить специальный инвестиционный контракт с Российской Федерацией. Действовать единый пониженный тариф будет до окончания контракта, но не более семи лет.</w:t>
      </w:r>
    </w:p>
    <w:p w:rsidR="00EF1C85" w:rsidRDefault="00EF1C85">
      <w:pPr>
        <w:pStyle w:val="ConsPlusNormal"/>
        <w:spacing w:before="200"/>
        <w:jc w:val="both"/>
      </w:pPr>
      <w:r>
        <w:t>Предусмотрен и еще целый ряд условий, включая проведение налогового мониторинга в отношении участников промышленных кластеров, которые заключили специальные инвестиционные контракты федерального уровня.</w:t>
      </w:r>
    </w:p>
    <w:p w:rsidR="00EF1C85" w:rsidRDefault="00EF1C85">
      <w:pPr>
        <w:pStyle w:val="ConsPlusNormal"/>
        <w:spacing w:before="200"/>
        <w:jc w:val="both"/>
      </w:pPr>
      <w:r>
        <w:t>Также, в числе прочего, сообщается о подготовке законопроекта о создании единой государственной информационной системы удаленного использования архивных материалов, с помощью которой их можно будет не только просматривать, но и копировать.</w:t>
      </w:r>
    </w:p>
    <w:p w:rsidR="00EF1C85" w:rsidRDefault="00EF1C85">
      <w:pPr>
        <w:pStyle w:val="ConsPlusNormal"/>
        <w:jc w:val="both"/>
      </w:pPr>
    </w:p>
    <w:p w:rsidR="00EF1C85" w:rsidRDefault="00EF1C85">
      <w:pPr>
        <w:pStyle w:val="ConsPlusNormal"/>
        <w:jc w:val="both"/>
        <w:outlineLvl w:val="1"/>
      </w:pPr>
      <w:r>
        <w:rPr>
          <w:b/>
        </w:rPr>
        <w:t>ГРАЖДАНСКОЕ ПРАВО</w:t>
      </w:r>
    </w:p>
    <w:p w:rsidR="00EF1C85" w:rsidRDefault="00EF1C85">
      <w:pPr>
        <w:pStyle w:val="ConsPlusNormal"/>
        <w:spacing w:before="200"/>
        <w:jc w:val="both"/>
      </w:pPr>
      <w:r>
        <w:rPr>
          <w:b/>
        </w:rPr>
        <w:t>С 1 января 2023 г. устанавливается порядок формирования имущества Фонда пенсионного и социального страхования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53">
              <w:r>
                <w:rPr>
                  <w:color w:val="0000FF"/>
                  <w:sz w:val="16"/>
                </w:rPr>
                <w:t>Постановление</w:t>
              </w:r>
            </w:hyperlink>
            <w:r>
              <w:rPr>
                <w:sz w:val="16"/>
              </w:rPr>
              <w:t xml:space="preserve"> Правительства РФ от 12.12.2022 N 2285</w:t>
            </w:r>
            <w:r>
              <w:rPr>
                <w:sz w:val="16"/>
              </w:rPr>
              <w:br/>
              <w:t>"Об утверждении Правил формирования имущества Фонда пенсионного и социального страхования Российской Федерации, владения, пользования и распоряжения имуществом указанного Фонда, а также перечня имущества и (или) видов имущества Фонда пенсионного и социального страхования Российской Федерации, на которые не может быть обращено взыскание"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Фонд владеет, пользуется и распоряжается имуществом, закрепленным за ним на праве оперативного управления, в соответствии с Федеральным законом "О Фонде пенсионного и социального страхования Российской Федерации", другими федеральными законами, принятыми в соответствии с ними иными нормативными правовыми актами РФ.</w:t>
      </w:r>
    </w:p>
    <w:p w:rsidR="00EF1C85" w:rsidRDefault="00EF1C85">
      <w:pPr>
        <w:pStyle w:val="ConsPlusNormal"/>
        <w:spacing w:before="200"/>
        <w:jc w:val="both"/>
      </w:pPr>
      <w:r>
        <w:t>Фонд не вправе без согласия Росимущества совершать сделки, возможным последствием которых является отчуждение или обременение особо ценного движимого имущества, закрепленного за Фондом, а также недвижимого имущества. Виды и перечни особо ценного движимого имущества Фонда определяются Минтрудом России.</w:t>
      </w:r>
    </w:p>
    <w:p w:rsidR="00EF1C85" w:rsidRDefault="00EF1C85">
      <w:pPr>
        <w:pStyle w:val="ConsPlusNormal"/>
        <w:spacing w:before="200"/>
        <w:jc w:val="both"/>
      </w:pPr>
      <w:r>
        <w:t>Определен перечень имущества и видов имущества Фонда, на которое не может быть обращено взыскание.</w:t>
      </w:r>
    </w:p>
    <w:p w:rsidR="00EF1C85" w:rsidRDefault="00EF1C85">
      <w:pPr>
        <w:pStyle w:val="ConsPlusNormal"/>
        <w:jc w:val="both"/>
      </w:pPr>
    </w:p>
    <w:p w:rsidR="00EF1C85" w:rsidRDefault="00EF1C85">
      <w:pPr>
        <w:pStyle w:val="ConsPlusNormal"/>
        <w:jc w:val="both"/>
      </w:pPr>
      <w:r>
        <w:rPr>
          <w:b/>
        </w:rPr>
        <w:t>ФАС России будет рассматривать споры и разногласия в сфере обращения с твердыми коммунальными отходами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54">
              <w:r>
                <w:rPr>
                  <w:color w:val="0000FF"/>
                  <w:sz w:val="16"/>
                </w:rPr>
                <w:t>Постановление</w:t>
              </w:r>
            </w:hyperlink>
            <w:r>
              <w:rPr>
                <w:sz w:val="16"/>
              </w:rPr>
              <w:t xml:space="preserve"> Правительства РФ от 12.12.2022 N 2288</w:t>
            </w:r>
            <w:r>
              <w:rPr>
                <w:sz w:val="16"/>
              </w:rPr>
              <w:br/>
              <w:t>"О внесении изменений в Правила рассмотрения (урегулирования) споров и разногласий, связанных с установлением и (или) применением цен (тарифов)"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досудебных спорах по вопросам установления и (или) применения тарифов в сфере обращения с ТКО, возникающих между уполномоченными исполнительными органами субъектов РФ, организациями, осуществляющими регулируемые виды деятельности в сфере обращения с ТКО, и потребителями услуг таких организаций.</w:t>
      </w:r>
    </w:p>
    <w:p w:rsidR="00EF1C85" w:rsidRDefault="00EF1C85">
      <w:pPr>
        <w:pStyle w:val="ConsPlusNormal"/>
        <w:spacing w:before="200"/>
        <w:jc w:val="both"/>
      </w:pPr>
      <w:r>
        <w:t>Также предусматривается, что в случае невыполнения или ненадлежащего исполнения решения ФАС виновные лица будут привлекаться к административной ответственности.</w:t>
      </w:r>
    </w:p>
    <w:p w:rsidR="00EF1C85" w:rsidRDefault="00EF1C85">
      <w:pPr>
        <w:pStyle w:val="ConsPlusNormal"/>
        <w:spacing w:before="200"/>
        <w:jc w:val="both"/>
      </w:pPr>
      <w:r>
        <w:t>Настоящее Постановление вступает в силу со дня вступления в силу Федерального закона "О внесении изменений в статью 5 Федерального закона "Об отходах производства и потребления".</w:t>
      </w:r>
    </w:p>
    <w:p w:rsidR="00EF1C85" w:rsidRDefault="00EF1C85">
      <w:pPr>
        <w:pStyle w:val="ConsPlusNormal"/>
        <w:jc w:val="both"/>
      </w:pPr>
    </w:p>
    <w:p w:rsidR="00EF1C85" w:rsidRDefault="00EF1C85">
      <w:pPr>
        <w:pStyle w:val="ConsPlusNormal"/>
        <w:jc w:val="both"/>
      </w:pPr>
      <w:r>
        <w:rPr>
          <w:b/>
        </w:rPr>
        <w:t>Даны разъяснения по вопросу принятия решений об исключении из ЕГРН записей об объектах, которые не являются объектами недвижимого имущества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55">
              <w:r>
                <w:rPr>
                  <w:color w:val="0000FF"/>
                  <w:sz w:val="16"/>
                </w:rPr>
                <w:t>Письмо&gt;</w:t>
              </w:r>
            </w:hyperlink>
            <w:r>
              <w:rPr>
                <w:sz w:val="16"/>
              </w:rPr>
              <w:t xml:space="preserve"> Росреестра от 02.11.2022 N 14-9574-ТГ/22</w:t>
            </w:r>
            <w:r>
              <w:rPr>
                <w:sz w:val="16"/>
              </w:rPr>
              <w:br/>
              <w:t>&lt;По вопросу принятия решений об исключении из ЕГРН записей об объектах, которые не являются объектами недвижимого имущества&gt;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рамках положений статьи 70 Федерального закона от 13.07.2015 N 218-ФЗ "О государственной регистрации недвижимости" органы или организации по государственному техническому учету и (или) технической инвентаризации, организации, осуществляющие хранение документов, указанных в части 2.1 статьи 45 Федерального закона от 24.07.2007 N 221-ФЗ "О кадастровой деятельности", направляют в орган регистрации прав имеющуюся у них информацию (документы) в отношении ранее учтенных объектов недвижимости; они не обязаны предоставлять информацию о том, являются ли данные объекты объектами недвижимого имущества;</w:t>
      </w:r>
    </w:p>
    <w:p w:rsidR="00EF1C85" w:rsidRDefault="00EF1C85">
      <w:pPr>
        <w:pStyle w:val="ConsPlusNormal"/>
        <w:spacing w:before="200"/>
        <w:jc w:val="both"/>
      </w:pPr>
      <w:r>
        <w:t>орган регистрации прав самостоятельно принимает решение об отнесении/не отнесении объектов к объектам недвижимого имущества по результатам анализа поступившей информации (документов), а также документов, помещенных в реестровые дела;</w:t>
      </w:r>
    </w:p>
    <w:p w:rsidR="00EF1C85" w:rsidRDefault="00EF1C85">
      <w:pPr>
        <w:pStyle w:val="ConsPlusNormal"/>
        <w:spacing w:before="200"/>
        <w:jc w:val="both"/>
      </w:pPr>
      <w:r>
        <w:t>при принятии решения также необходимо учитывать позицию судов об отнесении отдельных видов объектов (в частности, ограждений, замощений) к объектам недвижимого имущества.</w:t>
      </w:r>
    </w:p>
    <w:p w:rsidR="00EF1C85" w:rsidRDefault="00EF1C85">
      <w:pPr>
        <w:pStyle w:val="ConsPlusNormal"/>
        <w:jc w:val="both"/>
      </w:pPr>
    </w:p>
    <w:p w:rsidR="00EF1C85" w:rsidRDefault="00EF1C85">
      <w:pPr>
        <w:pStyle w:val="ConsPlusNormal"/>
        <w:jc w:val="both"/>
      </w:pPr>
      <w:r>
        <w:rPr>
          <w:b/>
        </w:rPr>
        <w:t>Роспатентом рассмотрен вопрос использования самозанятыми товарных знаков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56">
              <w:r>
                <w:rPr>
                  <w:color w:val="0000FF"/>
                  <w:sz w:val="16"/>
                </w:rPr>
                <w:t>Письмо&gt;</w:t>
              </w:r>
            </w:hyperlink>
            <w:r>
              <w:rPr>
                <w:sz w:val="16"/>
              </w:rPr>
              <w:t xml:space="preserve"> Роспатента от 07.11.2022 N 08-10-17166ОГ</w:t>
            </w:r>
            <w:r>
              <w:rPr>
                <w:sz w:val="16"/>
              </w:rPr>
              <w:br/>
              <w:t>&lt;По вопросу использования самозанятыми гражданами товарных знаков&gt;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Роспатент напоминает, что Федеральным законом от 28.06.2022 N 193-ФЗ "О внесении изменений в часть четвертую Гражданского кодекса Российской Федерации" устанавливается возможность государственной регистрации товарных знаков на имя граждан, в том числе самозанятых.</w:t>
      </w:r>
    </w:p>
    <w:p w:rsidR="00EF1C85" w:rsidRDefault="00EF1C85">
      <w:pPr>
        <w:pStyle w:val="ConsPlusNormal"/>
        <w:spacing w:before="200"/>
        <w:jc w:val="both"/>
      </w:pPr>
      <w:r>
        <w:t>Сообщается, что указанный федеральный закон вступит в силу 29 июня 2023 года.</w:t>
      </w:r>
    </w:p>
    <w:p w:rsidR="00EF1C85" w:rsidRDefault="00EF1C85">
      <w:pPr>
        <w:pStyle w:val="ConsPlusNormal"/>
        <w:jc w:val="both"/>
      </w:pPr>
    </w:p>
    <w:p w:rsidR="00EF1C85" w:rsidRDefault="00EF1C85">
      <w:pPr>
        <w:pStyle w:val="ConsPlusNormal"/>
        <w:jc w:val="both"/>
      </w:pPr>
      <w:r>
        <w:rPr>
          <w:b/>
        </w:rPr>
        <w:t>Разъяснены особенности предоставления правообладателю объекта недвижимости информации о лицах, получивших сведения о таком объекте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57">
              <w:r>
                <w:rPr>
                  <w:color w:val="0000FF"/>
                  <w:sz w:val="16"/>
                </w:rPr>
                <w:t>Письмо&gt;</w:t>
              </w:r>
            </w:hyperlink>
            <w:r>
              <w:rPr>
                <w:sz w:val="16"/>
              </w:rPr>
              <w:t xml:space="preserve"> ФГБУ "ФКП Росреестра" от 10.11.2022 N 10-2851/22</w:t>
            </w:r>
            <w:r>
              <w:rPr>
                <w:sz w:val="16"/>
              </w:rPr>
              <w:br/>
              <w:t>"О направлении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Отмечено, что положения части 17 статьи 62 Федерального закона от 13.07.2015 N 218-ФЗ "О государственной регистрации недвижимости", которыми устанавливается, что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не распространяются на лиц, в пользу которых установлено ограничение права, обременение соответствующего объекта недвижимости.</w:t>
      </w:r>
    </w:p>
    <w:p w:rsidR="00EF1C85" w:rsidRDefault="00EF1C85">
      <w:pPr>
        <w:pStyle w:val="ConsPlusNormal"/>
        <w:jc w:val="both"/>
      </w:pPr>
    </w:p>
    <w:p w:rsidR="00EF1C85" w:rsidRDefault="00EF1C85">
      <w:pPr>
        <w:pStyle w:val="ConsPlusNormal"/>
        <w:jc w:val="both"/>
      </w:pPr>
      <w:r>
        <w:rPr>
          <w:b/>
        </w:rPr>
        <w:t>Росреестром подготовлены ответы/рекомендации на поступившие вопросы методического характера в сфере государственного кадастрового учета и государственной регистрации прав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58">
              <w:r>
                <w:rPr>
                  <w:color w:val="0000FF"/>
                  <w:sz w:val="16"/>
                </w:rPr>
                <w:t>Письмо&gt;</w:t>
              </w:r>
            </w:hyperlink>
            <w:r>
              <w:rPr>
                <w:sz w:val="16"/>
              </w:rPr>
              <w:t xml:space="preserve"> Росреестра от 10.11.2022 N 14-9824-ТГ/22</w:t>
            </w:r>
            <w:r>
              <w:rPr>
                <w:sz w:val="16"/>
              </w:rPr>
              <w:br/>
              <w:t>&lt;О направлении ответов на вопросы методического характера в сфере государственного кадастрового учета и государственной регистрации прав&gt;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об указании кадастровых номеров исходных земельных участков в межевом плане в случае, если они образованы путем перераспределения нескольких земельных участков, о необходимости получения разрешения Правительственной комиссии по контролю за осуществлением иностранных инвестиций в Российской Федерации на осуществление (исполнение) сделок между нерезидентами, о проведении правовой экспертизы при осуществлении учетно-регистрационных действий в отношении введенных в эксплуатацию зданий, сооружений, расположенных на земельных участках, относящихся к землям сельскохозяйственного назначения, и прочее.</w:t>
      </w:r>
    </w:p>
    <w:p w:rsidR="00EF1C85" w:rsidRDefault="00EF1C85">
      <w:pPr>
        <w:pStyle w:val="ConsPlusNormal"/>
        <w:jc w:val="both"/>
      </w:pPr>
    </w:p>
    <w:p w:rsidR="00EF1C85" w:rsidRDefault="00EF1C85">
      <w:pPr>
        <w:pStyle w:val="ConsPlusNormal"/>
        <w:jc w:val="both"/>
      </w:pPr>
      <w:r>
        <w:rPr>
          <w:b/>
        </w:rPr>
        <w:t xml:space="preserve">Росреестром даны разъяснения по вопросу проставления отметки о вступлении в законную силу на определении арбитражного суда о передаче публично-правовой компании "Фонд </w:t>
      </w:r>
      <w:r>
        <w:rPr>
          <w:b/>
        </w:rPr>
        <w:lastRenderedPageBreak/>
        <w:t>развития территорий" прав застройщика на земельный участок и находящиеся на нем объекты незавершенного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59">
              <w:r>
                <w:rPr>
                  <w:color w:val="0000FF"/>
                  <w:sz w:val="16"/>
                </w:rPr>
                <w:t>Письмо&gt;</w:t>
              </w:r>
            </w:hyperlink>
            <w:r>
              <w:rPr>
                <w:sz w:val="16"/>
              </w:rPr>
              <w:t xml:space="preserve"> Росреестра от 10.11.2022 N 14-9851-ТГ/22</w:t>
            </w:r>
            <w:r>
              <w:rPr>
                <w:sz w:val="16"/>
              </w:rPr>
              <w:br/>
              <w:t>&lt;О проставлении отметки о вступлении в законную силу на определении арбитражного суда о передаче публично-правовой компании "Фонд развития территорий" прав застройщика на земельный участок и находящиеся на нем объекты незавершенного строительства&gt;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согласно пункту 20 статьи 201.15-2-2 Федерального закона от 26.10.2022 N 127-ФЗ "О несостоятельности (банкротстве)" определение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подлежит немедленному исполнению.</w:t>
      </w:r>
    </w:p>
    <w:p w:rsidR="00EF1C85" w:rsidRDefault="00EF1C85">
      <w:pPr>
        <w:pStyle w:val="ConsPlusNormal"/>
        <w:spacing w:before="200"/>
        <w:jc w:val="both"/>
      </w:pPr>
      <w:r>
        <w:t>По мнению Росреестра, проставление отметки о вступлении в законную силу на таком судебном акте не согласуется с положениями действующего законодательства.</w:t>
      </w:r>
    </w:p>
    <w:p w:rsidR="00EF1C85" w:rsidRDefault="00EF1C85">
      <w:pPr>
        <w:pStyle w:val="ConsPlusNormal"/>
        <w:jc w:val="both"/>
      </w:pPr>
    </w:p>
    <w:p w:rsidR="00EF1C85" w:rsidRDefault="00EF1C85">
      <w:pPr>
        <w:pStyle w:val="ConsPlusNormal"/>
        <w:jc w:val="both"/>
      </w:pPr>
      <w:r>
        <w:rPr>
          <w:b/>
        </w:rPr>
        <w:t>Разъяснен порядок государственной регистрации прекращения договоров участия в долевом строительстве и залогов прав требований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60">
              <w:r>
                <w:rPr>
                  <w:color w:val="0000FF"/>
                  <w:sz w:val="16"/>
                </w:rPr>
                <w:t>Письмо&gt;</w:t>
              </w:r>
            </w:hyperlink>
            <w:r>
              <w:rPr>
                <w:sz w:val="16"/>
              </w:rPr>
              <w:t xml:space="preserve"> Росреестра от 23.11.2022 N 14-10239-ТГ/22</w:t>
            </w:r>
            <w:r>
              <w:rPr>
                <w:sz w:val="16"/>
              </w:rPr>
              <w:br/>
              <w:t>&lt;О государственной регистрации прекращения договоров участия в долевом строительстве и вытекающих из них ограничений (обременений), в частности, залогов прав требований&gt;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Рассмотрены особенности совершения регистрационных действий в случае передачи Фонду развития территорий или фонду субъекта РФ прав застройщика на земельный участок с находящимися на нем объектом (объектами) незавершенного строительства и неотделимыми улучшениями.</w:t>
      </w:r>
    </w:p>
    <w:p w:rsidR="00EF1C85" w:rsidRDefault="00EF1C85">
      <w:pPr>
        <w:pStyle w:val="ConsPlusNormal"/>
        <w:jc w:val="both"/>
      </w:pPr>
    </w:p>
    <w:p w:rsidR="00EF1C85" w:rsidRDefault="00EF1C85">
      <w:pPr>
        <w:pStyle w:val="ConsPlusNormal"/>
        <w:jc w:val="both"/>
      </w:pPr>
      <w:r>
        <w:rPr>
          <w:b/>
        </w:rPr>
        <w:t>По мнению Росреестра, получение согласия залогодержателя в ходе проведения комплексных кадастровых работ в случае уточнения местоположения границ находящегося в залоге земельного участка не требуется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61">
              <w:r>
                <w:rPr>
                  <w:color w:val="0000FF"/>
                  <w:sz w:val="16"/>
                </w:rPr>
                <w:t>Письмо&gt;</w:t>
              </w:r>
            </w:hyperlink>
            <w:r>
              <w:rPr>
                <w:sz w:val="16"/>
              </w:rPr>
              <w:t xml:space="preserve"> Росреестра от 08.12.2022 N 18-10822-ТГ/22</w:t>
            </w:r>
            <w:r>
              <w:rPr>
                <w:sz w:val="16"/>
              </w:rPr>
              <w:br/>
              <w:t>&lt;О проведении комплексных кадастровых работ в отношении объектов недвижимости, обремененных залогом&gt;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 этом целесообразно обеспечить ознакомление залогодержателей с проектом карты-плана территории.</w:t>
      </w:r>
    </w:p>
    <w:p w:rsidR="00EF1C85" w:rsidRDefault="00EF1C85">
      <w:pPr>
        <w:pStyle w:val="ConsPlusNormal"/>
        <w:spacing w:before="200"/>
        <w:jc w:val="both"/>
      </w:pPr>
      <w:r>
        <w:t>В случае наличия залога в отношении земельного участка, из которого предусмотрено образование других земельных участков, в ходе комплексных кадастровых работ необходимо получение согласия залогодержателя и включение его в приложение к карте-плану территории с соответствующими пояснениями в пояснительной записке.</w:t>
      </w:r>
    </w:p>
    <w:p w:rsidR="00EF1C85" w:rsidRDefault="00EF1C85">
      <w:pPr>
        <w:pStyle w:val="ConsPlusNormal"/>
        <w:jc w:val="both"/>
      </w:pPr>
    </w:p>
    <w:p w:rsidR="00EF1C85" w:rsidRDefault="00EF1C85">
      <w:pPr>
        <w:pStyle w:val="ConsPlusNormal"/>
        <w:jc w:val="both"/>
        <w:outlineLvl w:val="1"/>
      </w:pPr>
      <w:r>
        <w:rPr>
          <w:b/>
        </w:rPr>
        <w:t>ЖИЛИЩЕ. ЖКХ</w:t>
      </w:r>
    </w:p>
    <w:p w:rsidR="00EF1C85" w:rsidRDefault="00EF1C85">
      <w:pPr>
        <w:pStyle w:val="ConsPlusNormal"/>
        <w:spacing w:before="200"/>
        <w:jc w:val="both"/>
      </w:pPr>
      <w:r>
        <w:rPr>
          <w:b/>
        </w:rPr>
        <w:t>Предусмотрен особый порядок установления (корректировки) тарифов регулируемых организаций в сфере обращения с ТКО в 2022 и 2023 годах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2">
              <w:r>
                <w:rPr>
                  <w:color w:val="0000FF"/>
                  <w:sz w:val="16"/>
                </w:rPr>
                <w:t>Постановление</w:t>
              </w:r>
            </w:hyperlink>
            <w:r>
              <w:rPr>
                <w:sz w:val="16"/>
              </w:rPr>
              <w:t xml:space="preserve"> Правительства РФ от 13.12.2022 N 2295</w:t>
            </w:r>
            <w:r>
              <w:rPr>
                <w:sz w:val="16"/>
              </w:rPr>
              <w:br/>
              <w:t>"Об особенностях установления (корректировки) тарифов регулируемых организаций в сфере обращения с твердыми коммунальными отходами в 2022 и 2023 годах"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 применяются отдельные положения Основ ценообразования в области обращения с твердыми коммунальными отходами в случае неисполнения инвестиционной программы регулируемой организации в 2022 году.</w:t>
      </w:r>
    </w:p>
    <w:p w:rsidR="00EF1C85" w:rsidRDefault="00EF1C85">
      <w:pPr>
        <w:pStyle w:val="ConsPlusNormal"/>
        <w:jc w:val="both"/>
      </w:pPr>
    </w:p>
    <w:p w:rsidR="00EF1C85" w:rsidRDefault="00EF1C85">
      <w:pPr>
        <w:pStyle w:val="ConsPlusNormal"/>
        <w:jc w:val="both"/>
        <w:outlineLvl w:val="1"/>
      </w:pPr>
      <w:r>
        <w:rPr>
          <w:b/>
        </w:rPr>
        <w:t>ТРУД И ЗАНЯТОСТЬ</w:t>
      </w:r>
    </w:p>
    <w:p w:rsidR="00EF1C85" w:rsidRDefault="00EF1C85">
      <w:pPr>
        <w:pStyle w:val="ConsPlusNormal"/>
        <w:spacing w:before="200"/>
        <w:jc w:val="both"/>
      </w:pPr>
      <w:r>
        <w:rPr>
          <w:b/>
        </w:rPr>
        <w:t>Право на ежемесячную дополнительную выплату не распространяется на командированных сотрудников временных подразделений органов внутренних дел</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3">
              <w:r>
                <w:rPr>
                  <w:color w:val="0000FF"/>
                  <w:sz w:val="16"/>
                </w:rPr>
                <w:t>Постановление</w:t>
              </w:r>
            </w:hyperlink>
            <w:r>
              <w:rPr>
                <w:sz w:val="16"/>
              </w:rPr>
              <w:t xml:space="preserve"> Правительства РФ от 13.12.2022 N 2294</w:t>
            </w:r>
            <w:r>
              <w:rPr>
                <w:sz w:val="16"/>
              </w:rPr>
              <w:br/>
              <w:t xml:space="preserve">"О внесении изменения в пункт 1 постановления Правительства Российской Федерации от 28 декабря 2019 г. N </w:t>
            </w:r>
            <w:r>
              <w:rPr>
                <w:sz w:val="16"/>
              </w:rPr>
              <w:lastRenderedPageBreak/>
              <w:t>1931"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Ежемесячная дополнительная выплата в размере 3 месячных окладов установлена сотрудникам, проходящим службу во временных подразделениях ГУ МВД РФ по Ростовской области и МВД по Республике Крым.</w:t>
      </w:r>
    </w:p>
    <w:p w:rsidR="00EF1C85" w:rsidRDefault="00EF1C85">
      <w:pPr>
        <w:pStyle w:val="ConsPlusNormal"/>
        <w:spacing w:before="200"/>
        <w:jc w:val="both"/>
      </w:pPr>
      <w:r>
        <w:t>Согласно постановлению данные положения не распространяются на указанных сотрудников, командированных в рамках СВО на территории ДНР, ЛНР, Запорожской области, Херсонской области или Украины, в течение срока их командирования на эти территории.</w:t>
      </w:r>
    </w:p>
    <w:p w:rsidR="00EF1C85" w:rsidRDefault="00EF1C85">
      <w:pPr>
        <w:pStyle w:val="ConsPlusNormal"/>
        <w:jc w:val="both"/>
      </w:pPr>
    </w:p>
    <w:p w:rsidR="00EF1C85" w:rsidRDefault="00EF1C85">
      <w:pPr>
        <w:pStyle w:val="ConsPlusNormal"/>
        <w:jc w:val="both"/>
        <w:outlineLvl w:val="1"/>
      </w:pPr>
      <w:r>
        <w:rPr>
          <w:b/>
        </w:rPr>
        <w:t>СОЦИАЛЬНОЕ ОБЕСПЕЧЕНИЕ. ПОСОБИЯ И ЛЬГОТЫ</w:t>
      </w:r>
    </w:p>
    <w:p w:rsidR="00EF1C85" w:rsidRDefault="00EF1C85">
      <w:pPr>
        <w:pStyle w:val="ConsPlusNormal"/>
        <w:spacing w:before="200"/>
        <w:jc w:val="both"/>
      </w:pPr>
      <w:r>
        <w:rPr>
          <w:b/>
        </w:rPr>
        <w:t>Скорректирован порядок подсчета страхового стажа для установления пенсий с учетом уплаты и (или) начисления страховых взносов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4">
              <w:r>
                <w:rPr>
                  <w:color w:val="0000FF"/>
                  <w:sz w:val="16"/>
                </w:rPr>
                <w:t>Постановление</w:t>
              </w:r>
            </w:hyperlink>
            <w:r>
              <w:rPr>
                <w:sz w:val="16"/>
              </w:rPr>
              <w:t xml:space="preserve"> Правительства РФ от 09.12.2022 N 2279</w:t>
            </w:r>
            <w:r>
              <w:rPr>
                <w:sz w:val="16"/>
              </w:rPr>
              <w:br/>
              <w:t>"О внесении изменений в Правила подсчета и подтверждения страхового стажа для установления страховых пенсий"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например:</w:t>
      </w:r>
    </w:p>
    <w:p w:rsidR="00EF1C85" w:rsidRDefault="00EF1C85">
      <w:pPr>
        <w:pStyle w:val="ConsPlusNormal"/>
        <w:spacing w:before="200"/>
        <w:jc w:val="both"/>
      </w:pPr>
      <w:r>
        <w:t>периоды работы и (или) иной деятельности после регистрации гражданина в качестве застрахованного лица подтверждаются документами о начислении или уплате (ранее только об уплате) соответствующих обязательных платежей, выдаваемыми на основании сведений индивидуального (персонифицированного) учета;</w:t>
      </w:r>
    </w:p>
    <w:p w:rsidR="00EF1C85" w:rsidRDefault="00EF1C85">
      <w:pPr>
        <w:pStyle w:val="ConsPlusNormal"/>
        <w:spacing w:before="200"/>
        <w:jc w:val="both"/>
      </w:pPr>
      <w:r>
        <w:t>исчисление страхового стажа исходя из начисленных страховых взносов будет осуществляться, в частности, в отношении лиц, выполнявших работу по договорам авторского заказа. Ранее для подтверждения стажа требовался документ об уплате страховых взносов с выплат и иных вознаграждений по таким договорам.</w:t>
      </w:r>
    </w:p>
    <w:p w:rsidR="00EF1C85" w:rsidRDefault="00EF1C85">
      <w:pPr>
        <w:pStyle w:val="ConsPlusNormal"/>
        <w:spacing w:before="200"/>
        <w:jc w:val="both"/>
      </w:pPr>
      <w:r>
        <w:t>Включено положение, согласно которому иные периоды до регистрации гражданина в качестве застрахованного лица, засчитываемые в страховой стаж, могут подтверждаться сведениями, содержащимися в документах, поступившими в территориальный орган СФР из госорганов, органов МСУ, а также сведениями, содержащимися в ФГИС.</w:t>
      </w:r>
    </w:p>
    <w:p w:rsidR="00EF1C85" w:rsidRDefault="00EF1C85">
      <w:pPr>
        <w:pStyle w:val="ConsPlusNormal"/>
        <w:spacing w:before="200"/>
        <w:jc w:val="both"/>
      </w:pPr>
      <w:r>
        <w:t>Также постановлением закреплен порядок определения страхового стажа в отношении лиц, применяющих АвтоУСН.</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Актуализировано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5">
              <w:r>
                <w:rPr>
                  <w:color w:val="0000FF"/>
                  <w:sz w:val="16"/>
                </w:rPr>
                <w:t>Постановление</w:t>
              </w:r>
            </w:hyperlink>
            <w:r>
              <w:rPr>
                <w:sz w:val="16"/>
              </w:rPr>
              <w:t xml:space="preserve"> Правительства РФ от 15.12.2022 N 2310</w:t>
            </w:r>
            <w:r>
              <w:rPr>
                <w:sz w:val="16"/>
              </w:rPr>
              <w:br/>
              <w:t>"О внесении изменений в Положение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 июля 2022 г. N 237-ФЗ "О внесении изменений в отдельные законодательные акты Российской Федерации", внесшего изменения в Федеральный закон от 29 декабря 2006 г. N 255-ФЗ "Об обязательном социальном страховании на случай временной нетрудоспособности и в связи с материнством".</w:t>
      </w:r>
    </w:p>
    <w:p w:rsidR="00EF1C85" w:rsidRDefault="00EF1C85">
      <w:pPr>
        <w:pStyle w:val="ConsPlusNormal"/>
        <w:spacing w:before="200"/>
        <w:jc w:val="both"/>
      </w:pPr>
      <w:r>
        <w:t>Изменениями предусматривается, что с 1 января 2023 года физические лица, работающие по договорам гражданско-правового характера, имеют право на получение страхового обеспечения при условии, что сумма страховых взносов, начисленная с выплат в их пользу страхователями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частью 3 статьи 4.5 Федерального закона N 255-ФЗ.</w:t>
      </w:r>
    </w:p>
    <w:p w:rsidR="00EF1C85" w:rsidRDefault="00EF1C85">
      <w:pPr>
        <w:pStyle w:val="ConsPlusNormal"/>
        <w:spacing w:before="200"/>
        <w:jc w:val="both"/>
      </w:pPr>
      <w:r>
        <w:lastRenderedPageBreak/>
        <w:t>Настоящее постановление вступает в силу с 1 января 2023 года и действует до 1 сентября 2027 года.</w:t>
      </w:r>
    </w:p>
    <w:p w:rsidR="00EF1C85" w:rsidRDefault="00EF1C85">
      <w:pPr>
        <w:pStyle w:val="ConsPlusNormal"/>
        <w:jc w:val="both"/>
      </w:pPr>
    </w:p>
    <w:p w:rsidR="00EF1C85" w:rsidRDefault="00EF1C85">
      <w:pPr>
        <w:pStyle w:val="ConsPlusNormal"/>
        <w:jc w:val="both"/>
      </w:pPr>
      <w:r>
        <w:rPr>
          <w:b/>
        </w:rPr>
        <w:t>Определены коэффициенты региональной дифференциации для установления величины прожиточного минимума в новых субъектах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6">
              <w:r>
                <w:rPr>
                  <w:color w:val="0000FF"/>
                  <w:sz w:val="16"/>
                </w:rPr>
                <w:t>Постановление</w:t>
              </w:r>
            </w:hyperlink>
            <w:r>
              <w:rPr>
                <w:sz w:val="16"/>
              </w:rPr>
              <w:t xml:space="preserve"> Правительства РФ от 15.12.2022 N 2311</w:t>
            </w:r>
            <w:r>
              <w:rPr>
                <w:sz w:val="16"/>
              </w:rPr>
              <w:br/>
              <w:t>"О внесении изменений в постановление Правительства Российской Федерации от 26 июня 2021 г. N 1022"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установлены следующие коэффициенты: 0,94 - для ДНР и ЛНР; 0,97 - для Запорожской и Херсонской областей.</w:t>
      </w:r>
    </w:p>
    <w:p w:rsidR="00EF1C85" w:rsidRDefault="00EF1C85">
      <w:pPr>
        <w:pStyle w:val="ConsPlusNormal"/>
        <w:spacing w:before="200"/>
        <w:jc w:val="both"/>
      </w:pPr>
      <w:r>
        <w:t>Величина прожиточного минимума на душу населения и по основным социально-демографическим группам населения на 2023 год устанавливается на территориях ДНР и ЛНР с использованием коэффициента региональной дифференциации в размере 0,78, на территориях Запорожской и Херсонской областей с использованием коэффициента региональной дифференциации в размере 0,81.</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outlineLvl w:val="1"/>
      </w:pPr>
      <w:r>
        <w:rPr>
          <w:b/>
        </w:rPr>
        <w:t>НАЛОГИ, СБОРЫ И ДРУГИЕ ОБЯЗАТЕЛЬНЫЕ ПЛАТЕЖИ</w:t>
      </w:r>
    </w:p>
    <w:p w:rsidR="00EF1C85" w:rsidRDefault="00EF1C85">
      <w:pPr>
        <w:pStyle w:val="ConsPlusNormal"/>
        <w:spacing w:before="200"/>
        <w:jc w:val="both"/>
      </w:pPr>
      <w:r>
        <w:rPr>
          <w:b/>
        </w:rPr>
        <w:t>Определен порядок взимания НДС при оказании услуг в электронной форме в государствах - членах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567">
              <w:r>
                <w:rPr>
                  <w:color w:val="0000FF"/>
                  <w:sz w:val="16"/>
                </w:rPr>
                <w:t>Протокол</w:t>
              </w:r>
            </w:hyperlink>
            <w:r>
              <w:rPr>
                <w:sz w:val="16"/>
              </w:rPr>
              <w:t xml:space="preserve"> о внесении изменений в Договор о Евразийском экономическом союзе от 29 мая 2014 года в части определения порядка взимания косвенных налогов при оказании услуг в электронной форме"</w:t>
            </w:r>
            <w:r>
              <w:rPr>
                <w:sz w:val="16"/>
              </w:rPr>
              <w:br/>
              <w:t>(Подписан в г. Бишкеке 09.12.2022)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Соответствующими положениями дополнен Договор о Евразийском экономическом союзе от 29 мая 2014 года.</w:t>
      </w:r>
    </w:p>
    <w:p w:rsidR="00EF1C85" w:rsidRDefault="00EF1C85">
      <w:pPr>
        <w:pStyle w:val="ConsPlusNormal"/>
        <w:spacing w:before="200"/>
        <w:jc w:val="both"/>
      </w:pPr>
      <w:r>
        <w:t>Перечень услуг в электронной форме утверждается Советом Евразийской экономической комиссии.</w:t>
      </w:r>
    </w:p>
    <w:p w:rsidR="00EF1C85" w:rsidRDefault="00EF1C85">
      <w:pPr>
        <w:pStyle w:val="ConsPlusNormal"/>
        <w:spacing w:before="200"/>
        <w:jc w:val="both"/>
      </w:pPr>
      <w:r>
        <w:t>Согласно общему правилу в целях уплаты НДС налогоплательщик, оказывающий услуги лицам, местом осуществления деятельности которых признана территория другого государства, подлежит постановке на учет в налоговом органе этого другого государства при условии, что соответствующая обязанность предусмотрена законодательством этого другого государства. Если такая обязанность не предусмотрена, то исчисление и уплату НДС осуществляют организации и (или) ИП, приобретающие услуги в электронной форме.</w:t>
      </w:r>
    </w:p>
    <w:p w:rsidR="00EF1C85" w:rsidRDefault="00EF1C85">
      <w:pPr>
        <w:pStyle w:val="ConsPlusNormal"/>
        <w:spacing w:before="200"/>
        <w:jc w:val="both"/>
      </w:pPr>
      <w:r>
        <w:t>Установлен порядок определения места осуществления деятельности покупателя услуг в электронной форме, а также порядок уплаты НДС, в том числе для случаев оказания услуг с участием посредников.</w:t>
      </w:r>
    </w:p>
    <w:p w:rsidR="00EF1C85" w:rsidRDefault="00EF1C85">
      <w:pPr>
        <w:pStyle w:val="ConsPlusNormal"/>
        <w:jc w:val="both"/>
      </w:pPr>
    </w:p>
    <w:p w:rsidR="00EF1C85" w:rsidRDefault="00EF1C85">
      <w:pPr>
        <w:pStyle w:val="ConsPlusNormal"/>
        <w:jc w:val="both"/>
      </w:pPr>
      <w:r>
        <w:rPr>
          <w:b/>
        </w:rPr>
        <w:t>Внесены дополнения в перечень нормативных правовых актов, содержащих обязательные требования в сфере контроля и надзора за соблюдением законодательства РФ о применении контрольно-кассовой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68">
              <w:r>
                <w:rPr>
                  <w:color w:val="0000FF"/>
                  <w:sz w:val="16"/>
                </w:rPr>
                <w:t>Приказ</w:t>
              </w:r>
            </w:hyperlink>
            <w:r>
              <w:rPr>
                <w:sz w:val="16"/>
              </w:rPr>
              <w:t xml:space="preserve"> ФНС России от 12.12.2022 N ЕД-7-20/1187@</w:t>
            </w:r>
            <w:r>
              <w:rPr>
                <w:sz w:val="16"/>
              </w:rPr>
              <w:br/>
              <w:t>"О внесении изменений в приложение N 8 к приказу ФНС России от 03.04.2017 N ММВ-7-2/278@"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указанный перечень включены также Указания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и от 09.12.2019 N 5348-У "О правилах наличных расчетов".</w:t>
      </w:r>
    </w:p>
    <w:p w:rsidR="00EF1C85" w:rsidRDefault="00EF1C85">
      <w:pPr>
        <w:pStyle w:val="ConsPlusNormal"/>
        <w:jc w:val="both"/>
      </w:pPr>
    </w:p>
    <w:p w:rsidR="00EF1C85" w:rsidRDefault="00EF1C85">
      <w:pPr>
        <w:pStyle w:val="ConsPlusNormal"/>
        <w:jc w:val="both"/>
      </w:pPr>
      <w:r>
        <w:rPr>
          <w:b/>
        </w:rPr>
        <w:t>В АИС "Налог-3" реализован функционал для автоматического направления уведомлений о предстоящем снятии ККТ с регистрационного учета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69">
              <w:r>
                <w:rPr>
                  <w:color w:val="0000FF"/>
                  <w:sz w:val="16"/>
                </w:rPr>
                <w:t>Письмо&gt;</w:t>
              </w:r>
            </w:hyperlink>
            <w:r>
              <w:rPr>
                <w:sz w:val="16"/>
              </w:rPr>
              <w:t xml:space="preserve"> ФНС России от 13.12.2022 N АБ-4-20/16827@</w:t>
            </w:r>
            <w:r>
              <w:rPr>
                <w:sz w:val="16"/>
              </w:rPr>
              <w:br/>
              <w:t>"Запуск нового функционала"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ККТ снимается с регистрационного учета налоговым органом в одностороннем порядке по причине истечения срока действия ключа фискального признака в фискальном накопителе.</w:t>
      </w:r>
    </w:p>
    <w:p w:rsidR="00EF1C85" w:rsidRDefault="00EF1C85">
      <w:pPr>
        <w:pStyle w:val="ConsPlusNormal"/>
        <w:spacing w:before="200"/>
        <w:jc w:val="both"/>
      </w:pPr>
      <w:r>
        <w:t>ФНС напоминает, что перед снятием ККТ с учета следует удостовериться, что дата предполагаемого снятия ККТ равна 30 дням с даты истечения срока действия ключа фискального признака в фискальном накопителе.</w:t>
      </w:r>
    </w:p>
    <w:p w:rsidR="00EF1C85" w:rsidRDefault="00EF1C85">
      <w:pPr>
        <w:pStyle w:val="ConsPlusNormal"/>
        <w:jc w:val="both"/>
      </w:pPr>
    </w:p>
    <w:p w:rsidR="00EF1C85" w:rsidRDefault="00EF1C85">
      <w:pPr>
        <w:pStyle w:val="ConsPlusNormal"/>
        <w:jc w:val="both"/>
      </w:pPr>
      <w:r>
        <w:rPr>
          <w:b/>
        </w:rPr>
        <w:t>Опубликованы данные для расчета НДПИ, НДД и акциза на нефтяное сырье за ноябрь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70">
              <w:r>
                <w:rPr>
                  <w:color w:val="0000FF"/>
                  <w:sz w:val="16"/>
                </w:rPr>
                <w:t>Письмо&gt;</w:t>
              </w:r>
            </w:hyperlink>
            <w:r>
              <w:rPr>
                <w:sz w:val="16"/>
              </w:rPr>
              <w:t xml:space="preserve"> ФНС России от 07.12.2022 N СД-4-3/16595</w:t>
            </w:r>
            <w:r>
              <w:rPr>
                <w:sz w:val="16"/>
              </w:rPr>
              <w:br/>
              <w:t>"Данные, необходимые для исчисления НДПИ в отношении нефти, НДД и акциза на нефтяное сырье, за ноябрь 2022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Коэффициент Кц определен в размере 12,0567.</w:t>
      </w:r>
    </w:p>
    <w:p w:rsidR="00EF1C85" w:rsidRDefault="00EF1C85">
      <w:pPr>
        <w:pStyle w:val="ConsPlusNormal"/>
        <w:spacing w:before="200"/>
        <w:jc w:val="both"/>
      </w:pPr>
      <w:r>
        <w:t>Коэффициент рассчитан исходя из следующих показателей:</w:t>
      </w:r>
    </w:p>
    <w:p w:rsidR="00EF1C85" w:rsidRDefault="00EF1C85">
      <w:pPr>
        <w:pStyle w:val="ConsPlusNormal"/>
        <w:spacing w:before="200"/>
        <w:jc w:val="both"/>
      </w:pPr>
      <w:r>
        <w:t>средний уровень цен нефти сорта "Юралс" на средиземноморском и роттердамском рынках нефтяного сырья - 66,69 долл. США за баррель;</w:t>
      </w:r>
    </w:p>
    <w:p w:rsidR="00EF1C85" w:rsidRDefault="00EF1C85">
      <w:pPr>
        <w:pStyle w:val="ConsPlusNormal"/>
        <w:spacing w:before="200"/>
        <w:jc w:val="both"/>
      </w:pPr>
      <w:r>
        <w:t>среднее значение курса доллара США к рублю за все дни налогового периода - 60,8781.</w:t>
      </w:r>
    </w:p>
    <w:p w:rsidR="00EF1C85" w:rsidRDefault="00EF1C85">
      <w:pPr>
        <w:pStyle w:val="ConsPlusNormal"/>
        <w:spacing w:before="200"/>
        <w:jc w:val="both"/>
      </w:pPr>
      <w:r>
        <w:t>Также сообщается, что:</w:t>
      </w:r>
    </w:p>
    <w:p w:rsidR="00EF1C85" w:rsidRDefault="00EF1C85">
      <w:pPr>
        <w:pStyle w:val="ConsPlusNormal"/>
        <w:spacing w:before="200"/>
        <w:jc w:val="both"/>
      </w:pPr>
      <w:r>
        <w:t>показатели ЦАБрт, ЦДТрт, ТАБм, ТДТм, ЦАБэксп и ЦДТэксп публикуются на официальном сайте ФАС России;</w:t>
      </w:r>
    </w:p>
    <w:p w:rsidR="00EF1C85" w:rsidRDefault="00EF1C85">
      <w:pPr>
        <w:pStyle w:val="ConsPlusNormal"/>
        <w:spacing w:before="200"/>
        <w:jc w:val="both"/>
      </w:pPr>
      <w:r>
        <w:t>средняя цена одной тонны сырой нефти марки "Юралс" на мировых рынках нефтяного сырья и ставки вывозных таможенных пошлин на нефть и отдельные категории товаров, выработанные из нее, размещаются на официальном сайте Минэкономразвития России.</w:t>
      </w:r>
    </w:p>
    <w:p w:rsidR="00EF1C85" w:rsidRDefault="00EF1C85">
      <w:pPr>
        <w:pStyle w:val="ConsPlusNormal"/>
        <w:jc w:val="both"/>
      </w:pPr>
    </w:p>
    <w:p w:rsidR="00EF1C85" w:rsidRDefault="00EF1C85">
      <w:pPr>
        <w:pStyle w:val="ConsPlusNormal"/>
        <w:jc w:val="both"/>
      </w:pPr>
      <w:r>
        <w:rPr>
          <w:b/>
        </w:rPr>
        <w:t>Минэкономразвития России представлен расчет средних за истекший налоговый период цен на соответствующие виды углеводородного сырья, добытые на новом морском месторождении, на период с 1 по 30 ноября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71">
              <w:r>
                <w:rPr>
                  <w:color w:val="0000FF"/>
                  <w:sz w:val="16"/>
                </w:rPr>
                <w:t>Информация&gt;</w:t>
              </w:r>
            </w:hyperlink>
            <w:r>
              <w:rPr>
                <w:sz w:val="16"/>
              </w:rPr>
              <w:t xml:space="preserve"> Минэкономразвития России</w:t>
            </w:r>
            <w:r>
              <w:rPr>
                <w:sz w:val="16"/>
              </w:rPr>
              <w:br/>
              <w:t>"Сообщение о средних за истекший налоговый период ценах на соответствующие виды углеводородного сырья, добытые на новом морском месторождении углеводородного сырья, на период с 1 по 30 ноября 2022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информации приводятся средние за налоговый период:</w:t>
      </w:r>
    </w:p>
    <w:p w:rsidR="00EF1C85" w:rsidRDefault="00EF1C85">
      <w:pPr>
        <w:pStyle w:val="ConsPlusNormal"/>
        <w:spacing w:before="200"/>
        <w:jc w:val="both"/>
      </w:pPr>
      <w:r>
        <w:t>цены на мировых рынках на нефть обезвоженную, обессоленную и стабилизированную;</w:t>
      </w:r>
    </w:p>
    <w:p w:rsidR="00EF1C85" w:rsidRDefault="00EF1C85">
      <w:pPr>
        <w:pStyle w:val="ConsPlusNormal"/>
        <w:spacing w:before="200"/>
        <w:jc w:val="both"/>
      </w:pPr>
      <w:r>
        <w:t>цены на мировых рынках на газовый конденсат, добытый из всех видов месторождений углеводородного сырья;</w:t>
      </w:r>
    </w:p>
    <w:p w:rsidR="00EF1C85" w:rsidRDefault="00EF1C85">
      <w:pPr>
        <w:pStyle w:val="ConsPlusNormal"/>
        <w:spacing w:before="200"/>
        <w:jc w:val="both"/>
      </w:pPr>
      <w:r>
        <w:t>оптовая цена на газ горючий природный при поставках на внутренний рынок;</w:t>
      </w:r>
    </w:p>
    <w:p w:rsidR="00EF1C85" w:rsidRDefault="00EF1C85">
      <w:pPr>
        <w:pStyle w:val="ConsPlusNormal"/>
        <w:spacing w:before="200"/>
        <w:jc w:val="both"/>
      </w:pPr>
      <w:r>
        <w:t>цены на газ горючий природный при поставках за пределы единой таможенной территории Таможенного союза.</w:t>
      </w:r>
    </w:p>
    <w:p w:rsidR="00EF1C85" w:rsidRDefault="00EF1C85">
      <w:pPr>
        <w:pStyle w:val="ConsPlusNormal"/>
        <w:jc w:val="both"/>
      </w:pPr>
    </w:p>
    <w:p w:rsidR="00EF1C85" w:rsidRDefault="00EF1C85">
      <w:pPr>
        <w:pStyle w:val="ConsPlusNormal"/>
        <w:jc w:val="both"/>
      </w:pPr>
      <w:r>
        <w:rPr>
          <w:b/>
        </w:rPr>
        <w:t>Предлагается освободить от уплаты налогов организации и физлиц при безвозмездной передаче им результатов интеллектуальной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2">
              <w:r>
                <w:rPr>
                  <w:color w:val="0000FF"/>
                  <w:sz w:val="16"/>
                </w:rPr>
                <w:t>Проект</w:t>
              </w:r>
            </w:hyperlink>
            <w:r>
              <w:rPr>
                <w:sz w:val="16"/>
              </w:rPr>
              <w:t xml:space="preserve"> Федерального закона "О внесении изменений в статьи 217 и 251 части второй Налогового кодекса Российской Федерации" (не внесен в ГД ФС РФ)</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Положения проекта закона направлены на стимулирование развития инновационной экономики Российской Федерации и предусматривают, в частности, освобождение от уплаты налога на прибыль организаций при передаче им исключительных прав или прав использования РИД, созданных в ходе реализации государственного или муниципального контракта, а также от налогообложения НДФЛ доходов физлиц в виде исключительного права или права использования на РИД, которое передано налогоплательщику госзаказчиком или исполнителем контракта, либо работодателем своему работнику - автору РИД.</w:t>
      </w:r>
    </w:p>
    <w:p w:rsidR="00EF1C85" w:rsidRDefault="00EF1C85">
      <w:pPr>
        <w:pStyle w:val="ConsPlusNormal"/>
        <w:jc w:val="both"/>
      </w:pPr>
    </w:p>
    <w:p w:rsidR="00EF1C85" w:rsidRDefault="00EF1C85">
      <w:pPr>
        <w:pStyle w:val="ConsPlusNormal"/>
        <w:jc w:val="both"/>
      </w:pPr>
      <w:r>
        <w:rPr>
          <w:b/>
        </w:rPr>
        <w:t>Проект поправок в НК РФ: освобождение от НДС в рамках реализации федеральных проектов, нулевая ставка налога на прибыль при продаже российских акций, корректировка налогообложения курсовых разниц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3">
              <w:r>
                <w:rPr>
                  <w:color w:val="0000FF"/>
                  <w:sz w:val="16"/>
                </w:rPr>
                <w:t>Проект</w:t>
              </w:r>
            </w:hyperlink>
            <w:r>
              <w:rPr>
                <w:sz w:val="16"/>
              </w:rPr>
              <w:t xml:space="preserve"> Федерального закона N 227038-8 "О внесении изменений в часть вторую Налогового кодекса Российской Федерации и отдельные законодательные акты Российской Федерации" (О внесении изменений в статьи 149 и 251 части второй Налогового кодекса Российской Федерации)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 второму чтению подготовлен текст законопроекта, предусматривающего, в частности:</w:t>
      </w:r>
    </w:p>
    <w:p w:rsidR="00EF1C85" w:rsidRDefault="00EF1C85">
      <w:pPr>
        <w:pStyle w:val="ConsPlusNormal"/>
        <w:spacing w:before="200"/>
        <w:jc w:val="both"/>
      </w:pPr>
      <w:r>
        <w:t>освобождение от НДС работ (услуг), а также имущественных прав, передаваемых НКО в рамках реализации ими федеральных проектов, финансируемых за счет средств федеральной субсидии;</w:t>
      </w:r>
    </w:p>
    <w:p w:rsidR="00EF1C85" w:rsidRDefault="00EF1C85">
      <w:pPr>
        <w:pStyle w:val="ConsPlusNormal"/>
        <w:spacing w:before="200"/>
        <w:jc w:val="both"/>
      </w:pPr>
      <w:r>
        <w:t>применение налоговой ставки 0 процентов к налоговой базе по доходам от операций по реализации в 2022 году акций (долей участия в уставном капитале) российских организаций налогоплательщиком, в отношении которого были установлены санкционные ограничения, при условии их нахождения в собственности или ином вещном праве более одного года;</w:t>
      </w:r>
    </w:p>
    <w:p w:rsidR="00EF1C85" w:rsidRDefault="00EF1C85">
      <w:pPr>
        <w:pStyle w:val="ConsPlusNormal"/>
        <w:spacing w:before="200"/>
        <w:jc w:val="both"/>
      </w:pPr>
      <w:r>
        <w:t>определение особого порядка, предусматривающего право банков не применять установленный порядок признания в доходах положительных курсовых разниц.</w:t>
      </w:r>
    </w:p>
    <w:p w:rsidR="00EF1C85" w:rsidRDefault="00EF1C85">
      <w:pPr>
        <w:pStyle w:val="ConsPlusNormal"/>
        <w:jc w:val="both"/>
      </w:pPr>
    </w:p>
    <w:p w:rsidR="00EF1C85" w:rsidRDefault="00EF1C85">
      <w:pPr>
        <w:pStyle w:val="ConsPlusNormal"/>
        <w:jc w:val="both"/>
      </w:pPr>
      <w:r>
        <w:rPr>
          <w:b/>
        </w:rPr>
        <w:t>В связи с переходом на применение единого налогового счета налогоплательщики уже сейчас могут узнать о состоянии расчетов с бюджетом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74">
              <w:r>
                <w:rPr>
                  <w:color w:val="0000FF"/>
                  <w:sz w:val="16"/>
                </w:rPr>
                <w:t>Информация</w:t>
              </w:r>
            </w:hyperlink>
            <w:r>
              <w:rPr>
                <w:sz w:val="16"/>
              </w:rPr>
              <w:t>&gt; ФНС России от 16.12.2022 "Предварительное сальдо Единого налогового счета можно узнать уже сейчас"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Получить такое сообщение можно в налоговом органе лично.</w:t>
      </w:r>
    </w:p>
    <w:p w:rsidR="00EF1C85" w:rsidRDefault="00EF1C85">
      <w:pPr>
        <w:pStyle w:val="ConsPlusNormal"/>
        <w:spacing w:before="200"/>
        <w:jc w:val="both"/>
      </w:pPr>
      <w:r>
        <w:t>Сообщения содержат предварительное сальдо Единого налогового счета и учет переплаты на Едином налоговом платеже.</w:t>
      </w:r>
    </w:p>
    <w:p w:rsidR="00EF1C85" w:rsidRDefault="00EF1C85">
      <w:pPr>
        <w:pStyle w:val="ConsPlusNormal"/>
        <w:spacing w:before="200"/>
        <w:jc w:val="both"/>
      </w:pPr>
      <w:r>
        <w:t>При выявлении некорректных данных в сообщении рекомендуется провести совместную сверку расчетов.</w:t>
      </w:r>
    </w:p>
    <w:p w:rsidR="00EF1C85" w:rsidRDefault="00EF1C85">
      <w:pPr>
        <w:pStyle w:val="ConsPlusNormal"/>
        <w:jc w:val="both"/>
      </w:pPr>
    </w:p>
    <w:p w:rsidR="00EF1C85" w:rsidRDefault="00EF1C85">
      <w:pPr>
        <w:pStyle w:val="ConsPlusNormal"/>
        <w:jc w:val="both"/>
        <w:outlineLvl w:val="1"/>
      </w:pPr>
      <w:r>
        <w:rPr>
          <w:b/>
        </w:rPr>
        <w:t>ФИНАНСЫ. БЮДЖЕТ</w:t>
      </w:r>
    </w:p>
    <w:p w:rsidR="00EF1C85" w:rsidRDefault="00EF1C85">
      <w:pPr>
        <w:pStyle w:val="ConsPlusNormal"/>
        <w:spacing w:before="200"/>
        <w:jc w:val="both"/>
      </w:pPr>
      <w:r>
        <w:rPr>
          <w:b/>
        </w:rPr>
        <w:t>В 2023 - 2027 годах Фондом развития территорий будет предоставляться финансовая поддержка бюджетам субъектов РФ на модернизацию систем коммунальной инфраструктуры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5">
              <w:r>
                <w:rPr>
                  <w:color w:val="0000FF"/>
                  <w:sz w:val="16"/>
                </w:rPr>
                <w:t>Постановление</w:t>
              </w:r>
            </w:hyperlink>
            <w:r>
              <w:rPr>
                <w:sz w:val="16"/>
              </w:rPr>
              <w:t xml:space="preserve"> Правительства РФ от 08.12.2022 N 2253</w:t>
            </w:r>
            <w:r>
              <w:rPr>
                <w:sz w:val="16"/>
              </w:rPr>
              <w:br/>
              <w:t>"Об утверждении Правил предоставления публично-правовой компанией "Фонд развития территорий" финансовой поддержки бюджетам субъектов Российской Федерации за счет средств публично-правовой компании "Фонд развития территорий" на модернизацию систем коммунальной инфраструктуры на 2023 - 2027 годы и о внесении изменений в Положение о Правительственной комиссии по региональному развитию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Финансовая поддержка предоставляется на реализацию мероприятий региональной программы, в том числе: на оплату строительно-монтажных работ, на закупку оборудования и материалов, на оплату работ по выполнению инженерных изысканий для подготовки проектной документации и ее экспертизе и пр.</w:t>
      </w:r>
    </w:p>
    <w:p w:rsidR="00EF1C85" w:rsidRDefault="00EF1C85">
      <w:pPr>
        <w:pStyle w:val="ConsPlusNormal"/>
        <w:spacing w:before="200"/>
        <w:jc w:val="both"/>
      </w:pPr>
      <w:r>
        <w:t>Не допускается предоставление финансовой поддержки в отношении объектов концессионного соглашения.</w:t>
      </w:r>
    </w:p>
    <w:p w:rsidR="00EF1C85" w:rsidRDefault="00EF1C85">
      <w:pPr>
        <w:pStyle w:val="ConsPlusNormal"/>
        <w:spacing w:before="200"/>
        <w:jc w:val="both"/>
      </w:pPr>
      <w:r>
        <w:t>Объем общего лимита финансовой поддержки и его распределение по субъектам РФ и годам реализации определяются президиумом (штабом) Правительственной комиссии по региональному развитию в Российской Федерации.</w:t>
      </w:r>
    </w:p>
    <w:p w:rsidR="00EF1C85" w:rsidRDefault="00EF1C85">
      <w:pPr>
        <w:pStyle w:val="ConsPlusNormal"/>
        <w:jc w:val="both"/>
      </w:pPr>
    </w:p>
    <w:p w:rsidR="00EF1C85" w:rsidRDefault="00EF1C85">
      <w:pPr>
        <w:pStyle w:val="ConsPlusNormal"/>
        <w:jc w:val="both"/>
      </w:pPr>
      <w:r>
        <w:rPr>
          <w:b/>
        </w:rPr>
        <w:t>Определен алгоритм расчета лимита предоставления субъекту РФ финансовой поддержки в целях переселения граждан из аварийного жилья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6">
              <w:r>
                <w:rPr>
                  <w:color w:val="0000FF"/>
                  <w:sz w:val="16"/>
                </w:rPr>
                <w:t>Постановление</w:t>
              </w:r>
            </w:hyperlink>
            <w:r>
              <w:rPr>
                <w:sz w:val="16"/>
              </w:rPr>
              <w:t xml:space="preserve"> Правительства РФ от 09.12.2022 N 2273</w:t>
            </w:r>
            <w:r>
              <w:rPr>
                <w:sz w:val="16"/>
              </w:rPr>
              <w:br/>
              <w:t>"О внесении изменений в постановление Правительства Российской Федерации от 20 августа 2022 г. N 1469"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постановлению средства Фонда развития территорий, сформированные за счет суммы субсидии, предоставляемой в 2024 году, распределяются между субъектами РФ, завершившими реализацию федерального проекта не позднее 31 декабря 2023 г., в размере лимитов предоставления финансовой поддержки.</w:t>
      </w:r>
    </w:p>
    <w:p w:rsidR="00EF1C85" w:rsidRDefault="00EF1C85">
      <w:pPr>
        <w:pStyle w:val="ConsPlusNormal"/>
        <w:spacing w:before="200"/>
        <w:jc w:val="both"/>
      </w:pPr>
      <w:r>
        <w:t>Утверждена формула, по которой определяется размер указанного лимита финансовой поддержки для субъекта РФ.</w:t>
      </w:r>
    </w:p>
    <w:p w:rsidR="00EF1C85" w:rsidRDefault="00EF1C85">
      <w:pPr>
        <w:pStyle w:val="ConsPlusNormal"/>
        <w:spacing w:before="200"/>
        <w:jc w:val="both"/>
      </w:pPr>
      <w:r>
        <w:t>Также, в числе прочего, установлены особенности предоставления финансовой поддержки субъектам РФ, в бюджете которых доля дотаций превышала 40% объема собственных доходов консолидированного бюджета.</w:t>
      </w:r>
    </w:p>
    <w:p w:rsidR="00EF1C85" w:rsidRDefault="00EF1C85">
      <w:pPr>
        <w:pStyle w:val="ConsPlusNormal"/>
        <w:jc w:val="both"/>
      </w:pPr>
    </w:p>
    <w:p w:rsidR="00EF1C85" w:rsidRDefault="00EF1C85">
      <w:pPr>
        <w:pStyle w:val="ConsPlusNormal"/>
        <w:jc w:val="both"/>
      </w:pPr>
      <w:r>
        <w:rPr>
          <w:b/>
        </w:rPr>
        <w:t>Организациям оборонно-промышленного комплекса предоставят субсидии в целях содействия в привлечении работников по востребованным профессиям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7">
              <w:r>
                <w:rPr>
                  <w:color w:val="0000FF"/>
                  <w:sz w:val="16"/>
                </w:rPr>
                <w:t>Постановление</w:t>
              </w:r>
            </w:hyperlink>
            <w:r>
              <w:rPr>
                <w:sz w:val="16"/>
              </w:rPr>
              <w:t xml:space="preserve"> Правительства РФ от 12.12.2022 N 2290</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 счет средств субсидии предусматривается частичная компенсация затрат на выплату заработной платы работникам из числа трудоустроенных граждан, которые переезжают для работы из других регионов страны.</w:t>
      </w:r>
    </w:p>
    <w:p w:rsidR="00EF1C85" w:rsidRDefault="00EF1C85">
      <w:pPr>
        <w:pStyle w:val="ConsPlusNormal"/>
        <w:spacing w:before="200"/>
        <w:jc w:val="both"/>
      </w:pPr>
      <w:r>
        <w:t>Перечень организаций, которые нуждаются в специалистах, а также перечень востребованных профессий должны утвердить высшие исполнительные органы субъектов РФ.</w:t>
      </w:r>
    </w:p>
    <w:p w:rsidR="00EF1C85" w:rsidRDefault="00EF1C85">
      <w:pPr>
        <w:pStyle w:val="ConsPlusNormal"/>
        <w:spacing w:before="200"/>
        <w:jc w:val="both"/>
      </w:pPr>
      <w:r>
        <w:t>Выплата работодателю на одного трудоустроенного гражданина составит 3 МРОТ, раз в 3 месяца, увеличенного на сумму страховых взносов и районный коэффициент.</w:t>
      </w:r>
    </w:p>
    <w:p w:rsidR="00EF1C85" w:rsidRDefault="00EF1C85">
      <w:pPr>
        <w:pStyle w:val="ConsPlusNormal"/>
        <w:jc w:val="both"/>
      </w:pPr>
    </w:p>
    <w:p w:rsidR="00EF1C85" w:rsidRDefault="00EF1C85">
      <w:pPr>
        <w:pStyle w:val="ConsPlusNormal"/>
        <w:jc w:val="both"/>
      </w:pPr>
      <w:r>
        <w:rPr>
          <w:b/>
        </w:rPr>
        <w:t>Информация о закреплении бюджетных полномочий формируется в электронной форме в перечне источников доходов Российской Федерации в ГИИС "Электронный бюджет"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8">
              <w:r>
                <w:rPr>
                  <w:color w:val="0000FF"/>
                  <w:sz w:val="16"/>
                </w:rPr>
                <w:t>Постановление</w:t>
              </w:r>
            </w:hyperlink>
            <w:r>
              <w:rPr>
                <w:sz w:val="16"/>
              </w:rPr>
              <w:t xml:space="preserve"> Правительства РФ от 12.12.2022 N 2292</w:t>
            </w:r>
            <w:r>
              <w:rPr>
                <w:sz w:val="16"/>
              </w:rPr>
              <w:br/>
              <w:t>"О внесении изменений в постановление Правительства Российской Федерации от 29 декабря 2007 г. N 995"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закреплении полномочий администраторов доходов федерального бюджета, бюджетов ГВБФ, о закреплении полномочий главных администраторов (администраторов) доходов бюджетов субъектов РФ, бюджетов территориальных ГВБФ и местных бюджетов, а также об осуществлении полномочий главных администраторов (администраторов) доходов бюджетов бюджетной системы РФ.</w:t>
      </w:r>
    </w:p>
    <w:p w:rsidR="00EF1C85" w:rsidRDefault="00EF1C85">
      <w:pPr>
        <w:pStyle w:val="ConsPlusNormal"/>
        <w:spacing w:before="200"/>
        <w:jc w:val="both"/>
      </w:pPr>
      <w:r>
        <w:t>Уточнен также перечень источников доходов бюджетов, закрепляемых за федеральными органами государственной власти (государственными органами) и (или) находящимися в их ведении казенными учреждениями, а также за Банком России.</w:t>
      </w:r>
    </w:p>
    <w:p w:rsidR="00EF1C85" w:rsidRDefault="00EF1C85">
      <w:pPr>
        <w:pStyle w:val="ConsPlusNormal"/>
        <w:jc w:val="both"/>
      </w:pPr>
    </w:p>
    <w:p w:rsidR="00EF1C85" w:rsidRDefault="00EF1C85">
      <w:pPr>
        <w:pStyle w:val="ConsPlusNormal"/>
        <w:jc w:val="both"/>
      </w:pPr>
      <w:r>
        <w:rPr>
          <w:b/>
        </w:rPr>
        <w:t>Правительством выделено еще 8,4 млрд рублей на компенсацию платежей по ипотечным кредитам многодетных семей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79">
              <w:r>
                <w:rPr>
                  <w:color w:val="0000FF"/>
                  <w:sz w:val="16"/>
                </w:rPr>
                <w:t>Распоряжение</w:t>
              </w:r>
            </w:hyperlink>
            <w:r>
              <w:rPr>
                <w:sz w:val="16"/>
              </w:rPr>
              <w:t xml:space="preserve"> Правительства РФ от 16.12.2022 N 3969-р</w:t>
            </w:r>
            <w:r>
              <w:rPr>
                <w:sz w:val="16"/>
              </w:rPr>
              <w:br/>
              <w:t>&lt;О выделении в 2022 году бюджетных ассигнований для предоставления АО "ДОМ.РФ" субсидий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Бюджетные ассигнования из резервного фонда Правительства позволят создать условия для погашения обязательств по ипотечным жилищным кредитам не менее чем 18 тысячам семей.</w:t>
      </w:r>
    </w:p>
    <w:p w:rsidR="00EF1C85" w:rsidRDefault="00EF1C85">
      <w:pPr>
        <w:pStyle w:val="ConsPlusNormal"/>
        <w:jc w:val="both"/>
      </w:pPr>
    </w:p>
    <w:p w:rsidR="00EF1C85" w:rsidRDefault="00EF1C85">
      <w:pPr>
        <w:pStyle w:val="ConsPlusNormal"/>
        <w:jc w:val="both"/>
      </w:pPr>
      <w:r>
        <w:rPr>
          <w:b/>
        </w:rPr>
        <w:t>Определены требования к содержанию и оформлению финансовых моделей, прилагаемых к заявлениям в целях заключения СЗПК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0">
              <w:r>
                <w:rPr>
                  <w:color w:val="0000FF"/>
                  <w:sz w:val="16"/>
                </w:rPr>
                <w:t>Приказ</w:t>
              </w:r>
            </w:hyperlink>
            <w:r>
              <w:rPr>
                <w:sz w:val="16"/>
              </w:rPr>
              <w:t xml:space="preserve"> Минэкономразвития России от 16.11.2022 N 626</w:t>
            </w:r>
            <w:r>
              <w:rPr>
                <w:sz w:val="16"/>
              </w:rPr>
              <w:br/>
              <w:t>"Об утверждении общих требований к финансовой модели инвестиционного проекта"</w:t>
            </w:r>
            <w:r>
              <w:rPr>
                <w:sz w:val="16"/>
              </w:rPr>
              <w:br/>
            </w:r>
            <w:r>
              <w:rPr>
                <w:sz w:val="16"/>
              </w:rPr>
              <w:lastRenderedPageBreak/>
              <w:t>Зарегистрировано в Минюсте России 15.12.2022 N 71557.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Документ содержит требования к форматам файлов, составу материалов, включаемых в финансовую модель, перечню сведений, расчету показателей и т.д.</w:t>
      </w:r>
    </w:p>
    <w:p w:rsidR="00EF1C85" w:rsidRDefault="00EF1C85">
      <w:pPr>
        <w:pStyle w:val="ConsPlusNormal"/>
        <w:jc w:val="both"/>
      </w:pPr>
    </w:p>
    <w:p w:rsidR="00EF1C85" w:rsidRDefault="00EF1C85">
      <w:pPr>
        <w:pStyle w:val="ConsPlusNormal"/>
        <w:jc w:val="both"/>
      </w:pPr>
      <w:r>
        <w:rPr>
          <w:b/>
        </w:rPr>
        <w:t>В новой редакции изложены коды нарушений (рисков), выявляемых Федеральным казначейством в ходе осуществления контроля в финансово-бюджетной сфере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1">
              <w:r>
                <w:rPr>
                  <w:color w:val="0000FF"/>
                  <w:sz w:val="16"/>
                </w:rPr>
                <w:t>"Изменения</w:t>
              </w:r>
            </w:hyperlink>
            <w:r>
              <w:rPr>
                <w:sz w:val="16"/>
              </w:rPr>
              <w:t xml:space="preserve"> в классификатор нарушений (рисков), выявляемых Федеральным казначейством в ходе осуществления контроля в финансово-бюджетной сфере N 10"</w:t>
            </w:r>
            <w:r>
              <w:rPr>
                <w:sz w:val="16"/>
              </w:rPr>
              <w:br/>
              <w:t>(утв. Казначейством России 07.12.2022)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Классификатор, содержащий структурированную информацию о нарушениях (рисках), выявляемых Федеральным казначейством и его территориальными органами в рамках контроля.</w:t>
      </w:r>
    </w:p>
    <w:p w:rsidR="00EF1C85" w:rsidRDefault="00EF1C85">
      <w:pPr>
        <w:pStyle w:val="ConsPlusNormal"/>
        <w:jc w:val="both"/>
      </w:pPr>
    </w:p>
    <w:p w:rsidR="00EF1C85" w:rsidRDefault="00EF1C85">
      <w:pPr>
        <w:pStyle w:val="ConsPlusNormal"/>
        <w:jc w:val="both"/>
      </w:pPr>
      <w:r>
        <w:rPr>
          <w:b/>
        </w:rPr>
        <w:t>Подготовлены рекомендации в целях своевременного перечисления с банковских счетов на лицевые счета в ТОФК средств субсидий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82">
              <w:r>
                <w:rPr>
                  <w:color w:val="0000FF"/>
                  <w:sz w:val="16"/>
                </w:rPr>
                <w:t>Письмо&gt;</w:t>
              </w:r>
            </w:hyperlink>
            <w:r>
              <w:rPr>
                <w:sz w:val="16"/>
              </w:rPr>
              <w:t xml:space="preserve"> Минфина России N 02-12-09/120900, Казначейства России N 07-04-05/05-30995 от 09.12.2022</w:t>
            </w:r>
            <w:r>
              <w:rPr>
                <w:sz w:val="16"/>
              </w:rPr>
              <w:br/>
              <w:t>"О порядке открытия лицевых счетов"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Остатки на 1 января 2023 года средств субсидий, предоставленных ЮЛ, а также субсидий и средств от приносящей доход деятельности федеральных автономных учреждений (ФАУ) не позднее 1 февраля 2023 года подлежат перечислению с банковских счетов на лицевые счета в ТОФК (Федеральный закон от 21.11.2022 N 448-ФЗ).</w:t>
      </w:r>
    </w:p>
    <w:p w:rsidR="00EF1C85" w:rsidRDefault="00EF1C85">
      <w:pPr>
        <w:pStyle w:val="ConsPlusNormal"/>
        <w:spacing w:before="200"/>
        <w:jc w:val="both"/>
      </w:pPr>
      <w:r>
        <w:t>Во исполнение соответствующих положений закона подготовлены рекомендации для ТОФК, ЮЛ и главных распорядителей средств федерального бюджета, предоставляющих субсидии юрлицам, а также для ФАУ и федеральных госорганов, осуществляющих полномочия учредителей ФАУ, в целях своевременного открытия лицевых счетов и перечисления на них указанных выше средств.</w:t>
      </w:r>
    </w:p>
    <w:p w:rsidR="00EF1C85" w:rsidRDefault="00EF1C85">
      <w:pPr>
        <w:pStyle w:val="ConsPlusNormal"/>
        <w:jc w:val="both"/>
      </w:pPr>
    </w:p>
    <w:p w:rsidR="00EF1C85" w:rsidRDefault="00EF1C85">
      <w:pPr>
        <w:pStyle w:val="ConsPlusNormal"/>
        <w:jc w:val="both"/>
        <w:outlineLvl w:val="1"/>
      </w:pPr>
      <w:r>
        <w:rPr>
          <w:b/>
        </w:rPr>
        <w:t>БАНКОВСКОЕ ДЕЛО</w:t>
      </w:r>
    </w:p>
    <w:p w:rsidR="00EF1C85" w:rsidRDefault="00EF1C85">
      <w:pPr>
        <w:pStyle w:val="ConsPlusNormal"/>
        <w:spacing w:before="200"/>
        <w:jc w:val="both"/>
      </w:pPr>
      <w:r>
        <w:rPr>
          <w:b/>
        </w:rPr>
        <w:t>Установлены обязательные требования к обеспечению защиты информации при осуществлении деятельности в сфере оказания профессиональных услуг на финансовом рынке в целях противодействия осуществлению незаконных финансовых операций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3">
              <w:r>
                <w:rPr>
                  <w:color w:val="0000FF"/>
                  <w:sz w:val="16"/>
                </w:rPr>
                <w:t>Положение</w:t>
              </w:r>
            </w:hyperlink>
            <w:r>
              <w:rPr>
                <w:sz w:val="16"/>
              </w:rPr>
              <w:t xml:space="preserve"> Банка России от 17.10.2022 N 808-П</w:t>
            </w:r>
            <w:r>
              <w:rPr>
                <w:sz w:val="16"/>
              </w:rPr>
              <w:br/>
              <w:t>"О требованиях к обеспечению защиты информации при осуществлении деятельности в сфере оказания профессиональных услуг на финансовом рынке в целях противодействия осуществлению незаконных финансовых операций, обязательных для лиц, оказывающих профессиональные услуги на финансовом рынке, к обеспечению бюро кредитных историй защиты информации, указанной в статье 4 Федерального закона "О кредитных историях", при ее обработке, хранении и передаче сертифицированными средствами защиты, а также к сохранности информации, полученной в процессе деятельности кредитного рейтингового агентства"</w:t>
            </w:r>
            <w:r>
              <w:rPr>
                <w:sz w:val="16"/>
              </w:rPr>
              <w:br/>
              <w:t>Зарегистрировано в Минюсте России 07.12.2022 N 71409.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лица, оказывающие профессиональные услуги на финансовом рынке, должны обеспечить защиту получаемой, обрабатываемой и хранимой информации с использованием объектов информационной инфраструктуры в рамках: защиты от воздействия вредоносных кодов; предотвращения утечек информации; управления инцидентами защиты информации; защиты информации при осуществлении удаленного доступа с использованием мобильных устройств и др.</w:t>
      </w:r>
    </w:p>
    <w:p w:rsidR="00EF1C85" w:rsidRDefault="00EF1C85">
      <w:pPr>
        <w:pStyle w:val="ConsPlusNormal"/>
        <w:spacing w:before="200"/>
        <w:jc w:val="both"/>
      </w:pPr>
      <w:r>
        <w:t>Предусмотрено, что ряд требований к обеспечению защиты информации, закрепленных документом, не распространяется на лиц, осуществляющих актуарную деятельность.</w:t>
      </w:r>
    </w:p>
    <w:p w:rsidR="00EF1C85" w:rsidRDefault="00EF1C85">
      <w:pPr>
        <w:pStyle w:val="ConsPlusNormal"/>
        <w:spacing w:before="200"/>
        <w:jc w:val="both"/>
      </w:pPr>
      <w:r>
        <w:t>Кроме этого, Положением установлены требования к обеспечению бюро кредитных историй защиты информации, указанной в статье 4 Федерального закона от 30 декабря 2004 года N 218-ФЗ "О кредитных историях", при ее обработке, хранении и передаче сертифицированными средствами защиты, а также требования к сохранности и защите информации, полученной в процессе деятельности кредитного рейтингового агентства.</w:t>
      </w:r>
    </w:p>
    <w:p w:rsidR="00EF1C85" w:rsidRDefault="00EF1C85">
      <w:pPr>
        <w:pStyle w:val="ConsPlusNormal"/>
        <w:spacing w:before="200"/>
        <w:jc w:val="both"/>
      </w:pPr>
      <w:r>
        <w:t>Настоящий документ вступает в силу с 1 апреля 2023 года, за исключением положения, для которого предусмотрен иной срок его вступления в силу.</w:t>
      </w:r>
    </w:p>
    <w:p w:rsidR="00EF1C85" w:rsidRDefault="00EF1C85">
      <w:pPr>
        <w:pStyle w:val="ConsPlusNormal"/>
        <w:spacing w:before="200"/>
        <w:jc w:val="both"/>
      </w:pPr>
      <w:r>
        <w:lastRenderedPageBreak/>
        <w:t>Со дня вступления в силу настоящего Положения признается утратившим силу Указание Банка России от 20 мая 2016 года N 4023-У "О требованиях к сохранности и защите информации, полученной в процессе деятельности кредитного рейтингового агентства".</w:t>
      </w:r>
    </w:p>
    <w:p w:rsidR="00EF1C85" w:rsidRDefault="00EF1C85">
      <w:pPr>
        <w:pStyle w:val="ConsPlusNormal"/>
        <w:jc w:val="both"/>
      </w:pPr>
    </w:p>
    <w:p w:rsidR="00EF1C85" w:rsidRDefault="00EF1C85">
      <w:pPr>
        <w:pStyle w:val="ConsPlusNormal"/>
        <w:jc w:val="both"/>
      </w:pPr>
      <w:r>
        <w:rPr>
          <w:b/>
        </w:rPr>
        <w:t>Банком России обновлен порядок принятия решений о признании задолженности по платежам в бюджеты безнадежной к взысканию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4">
              <w:r>
                <w:rPr>
                  <w:color w:val="0000FF"/>
                  <w:sz w:val="16"/>
                </w:rPr>
                <w:t>Указание</w:t>
              </w:r>
            </w:hyperlink>
            <w:r>
              <w:rPr>
                <w:sz w:val="16"/>
              </w:rPr>
              <w:t xml:space="preserve"> Банка России от 01.09.2022 N 6231-У</w:t>
            </w:r>
            <w:r>
              <w:rPr>
                <w:sz w:val="16"/>
              </w:rPr>
              <w:br/>
              <w:t>"О порядке принятия решений о признании безнадежной к взысканию задолженности по платежам в бюджеты бюджетной системы Российской Федерации"</w:t>
            </w:r>
            <w:r>
              <w:rPr>
                <w:sz w:val="16"/>
              </w:rPr>
              <w:br/>
              <w:t>Зарегистрировано в Минюсте России 01.12.2022 N 71296.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документом уточнен перечень документов, на основании которых принимается решение о признании задолженности безнадежной к взысканию. В частности, указанное решение может быть принято также на основании судебного акта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EF1C85" w:rsidRDefault="00EF1C85">
      <w:pPr>
        <w:pStyle w:val="ConsPlusNormal"/>
        <w:spacing w:before="200"/>
        <w:jc w:val="both"/>
      </w:pPr>
      <w:r>
        <w:t>Настоящее Указание вступает в силу по истечении 10 дней после дня его официального опубликования.</w:t>
      </w:r>
    </w:p>
    <w:p w:rsidR="00EF1C85" w:rsidRDefault="00EF1C85">
      <w:pPr>
        <w:pStyle w:val="ConsPlusNormal"/>
        <w:spacing w:before="200"/>
        <w:jc w:val="both"/>
      </w:pPr>
      <w:r>
        <w:t>Со дня вступления в силу настоящего Указания признается утратившим силу аналогичное Указание Банка России от 30 июля 2020 года N 5517-У.</w:t>
      </w:r>
    </w:p>
    <w:p w:rsidR="00EF1C85" w:rsidRDefault="00EF1C85">
      <w:pPr>
        <w:pStyle w:val="ConsPlusNormal"/>
        <w:jc w:val="both"/>
      </w:pPr>
    </w:p>
    <w:p w:rsidR="00EF1C85" w:rsidRDefault="00EF1C85">
      <w:pPr>
        <w:pStyle w:val="ConsPlusNormal"/>
        <w:jc w:val="both"/>
      </w:pPr>
      <w:r>
        <w:rPr>
          <w:b/>
        </w:rPr>
        <w:t>Уточнен порядок рассмотрения ходатайств кредитных организаций о неотнесении к банкам, уплачивающим дополнительную или повышенную дополнительную ставку страховых взносов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85">
              <w:r>
                <w:rPr>
                  <w:color w:val="0000FF"/>
                  <w:sz w:val="16"/>
                </w:rPr>
                <w:t>Указание</w:t>
              </w:r>
            </w:hyperlink>
            <w:r>
              <w:rPr>
                <w:sz w:val="16"/>
              </w:rPr>
              <w:t xml:space="preserve"> Банка России от 31.10.2022 N 6304-У</w:t>
            </w:r>
            <w:r>
              <w:rPr>
                <w:sz w:val="16"/>
              </w:rPr>
              <w:br/>
              <w:t>"О внесении изменений в Указание Банка России от 11 января 2021 года N 5699-У "О порядке обращения банка с ходатайством о неотнесении его к банкам, уплачивающим дополнительную или повышенную дополнительную ставку страховых взносов"</w:t>
            </w:r>
            <w:r>
              <w:rPr>
                <w:sz w:val="16"/>
              </w:rPr>
              <w:br/>
              <w:t>Зарегистрировано в Минюсте России 02.12.2022 N 71320.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связи с передачей функции по рассмотрению ходатайств из Департамента обеспечения банковского надзора Банка России в Службу текущего банковского надзора Банка России.</w:t>
      </w:r>
    </w:p>
    <w:p w:rsidR="00EF1C85" w:rsidRDefault="00EF1C85">
      <w:pPr>
        <w:pStyle w:val="ConsPlusNormal"/>
        <w:spacing w:before="200"/>
        <w:jc w:val="both"/>
      </w:pPr>
      <w:r>
        <w:t>Настоящее Указание вступает в силу по истечении 10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12 декабря 2022 г. введен в действие стандарт Банка России СТО БР НПС-13.0-2022 "Финансовые сообщения в НПС. Классификатор реквизитов"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586">
              <w:r>
                <w:rPr>
                  <w:color w:val="0000FF"/>
                  <w:sz w:val="16"/>
                </w:rPr>
                <w:t>Стандарт</w:t>
              </w:r>
            </w:hyperlink>
            <w:r>
              <w:rPr>
                <w:sz w:val="16"/>
              </w:rPr>
              <w:t xml:space="preserve"> Банка России "Финансовые сообщения в НПС. Классификатор реквизитов" СТО БР НПС-13.0-2022"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стандарт рекомендован к использованию организациями при обмене финансовыми сообщениями в различных сферах экономики.</w:t>
      </w:r>
    </w:p>
    <w:p w:rsidR="00EF1C85" w:rsidRDefault="00EF1C85">
      <w:pPr>
        <w:pStyle w:val="ConsPlusNormal"/>
        <w:spacing w:before="200"/>
        <w:jc w:val="both"/>
      </w:pPr>
      <w:r>
        <w:t>Стандарт содержит описание основных реквизитов финансовых сообщений в национальной платежной системе и рекомендации по их использованию с учетом введенных в действие стандартов Банка России СТО БР НПС-1.1-2020 "Финансовые сообщения в НПС. Общие положения", СТО БР НПС-4.3-2022 "Финансовые сообщения в НПС. Обмен финансовыми сообщениями в НПС при переводе денежных средств по инициативе плательщика. Альбом схем", СТО БР НПС-5.3-2022 "Финансовые сообщения в НПС. Обмен финансовыми сообщениями в НПС при переводе денежных средств по инициативе получателя средств. Альбом схем".</w:t>
      </w:r>
    </w:p>
    <w:p w:rsidR="00EF1C85" w:rsidRDefault="00EF1C85">
      <w:pPr>
        <w:pStyle w:val="ConsPlusNormal"/>
        <w:jc w:val="both"/>
      </w:pPr>
    </w:p>
    <w:p w:rsidR="00EF1C85" w:rsidRDefault="00EF1C85">
      <w:pPr>
        <w:pStyle w:val="ConsPlusNormal"/>
        <w:jc w:val="both"/>
      </w:pPr>
      <w:r>
        <w:rPr>
          <w:b/>
        </w:rPr>
        <w:t>Разъяснен порядок работы кредитных организаций с информацией, необходимой для уплаты платежей в бюджет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87">
              <w:r>
                <w:rPr>
                  <w:color w:val="0000FF"/>
                  <w:sz w:val="16"/>
                </w:rPr>
                <w:t>письмо</w:t>
              </w:r>
            </w:hyperlink>
            <w:r>
              <w:rPr>
                <w:sz w:val="16"/>
              </w:rPr>
              <w:t xml:space="preserve"> Банка России N ИН-04-45/137, Казначейства России N 01-00-02/31771 от 16.12.2022</w:t>
            </w:r>
            <w:r>
              <w:rPr>
                <w:sz w:val="16"/>
              </w:rPr>
              <w:br/>
              <w:t>"О порядке работы кредитных организаций с информацией, необходимой для уплаты платежей в бюджет"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частности отмечено, что несоответствие информации, размещенной в Государственной информационной системе о государственных и муниципальных платежах (ГИС ГМП), реквизитам распоряжения о переводе денежных средств, и неполучение кредитной организацией по запросу из ГИС ГМП информации, необходимой для уплаты денежных средств, не являются основанием для отказа в исполнении распоряжения о переводе денежных средств в бюджетную систему РФ.</w:t>
      </w:r>
    </w:p>
    <w:p w:rsidR="00EF1C85" w:rsidRDefault="00EF1C85">
      <w:pPr>
        <w:pStyle w:val="ConsPlusNormal"/>
        <w:spacing w:before="200"/>
        <w:jc w:val="both"/>
      </w:pPr>
      <w:r>
        <w:t>Кредитным организациям рекомендовано предусмотреть во внутренних документах информирование плательщика до осуществления перевода денежных средств о несоответствии информации, полученной из ГИС ГМП, отдельным реквизитам распоряжения, составленного плательщиком.</w:t>
      </w:r>
    </w:p>
    <w:p w:rsidR="00EF1C85" w:rsidRDefault="00EF1C85">
      <w:pPr>
        <w:pStyle w:val="ConsPlusNormal"/>
        <w:jc w:val="both"/>
      </w:pPr>
    </w:p>
    <w:p w:rsidR="00EF1C85" w:rsidRDefault="00EF1C85">
      <w:pPr>
        <w:pStyle w:val="ConsPlusNormal"/>
        <w:jc w:val="both"/>
      </w:pPr>
      <w:r>
        <w:rPr>
          <w:b/>
        </w:rPr>
        <w:t>Ключевая ставка Банка России осталась на уровне 7,50% годовых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88">
              <w:r>
                <w:rPr>
                  <w:color w:val="0000FF"/>
                  <w:sz w:val="16"/>
                </w:rPr>
                <w:t>сообщение</w:t>
              </w:r>
            </w:hyperlink>
            <w:r>
              <w:rPr>
                <w:sz w:val="16"/>
              </w:rPr>
              <w:t xml:space="preserve"> Банка России от 16.12.2022</w:t>
            </w:r>
            <w:r>
              <w:rPr>
                <w:sz w:val="16"/>
              </w:rPr>
              <w:br/>
              <w:t>"Банк России принял решение сохранить ключевую ставку на уровне 7,50% годовых"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инфляционные ожидания населения и бизнеса существенно не изменились, оставаясь при этом на повышенном уровне. Вместе с тем проинфляционные риски выросли и преобладают над дезинфляционными. Это связано с ростом давления со стороны рынка труда, ухудшением условий внешней торговли и смягчением бюджетной политики.</w:t>
      </w:r>
    </w:p>
    <w:p w:rsidR="00EF1C85" w:rsidRDefault="00EF1C85">
      <w:pPr>
        <w:pStyle w:val="ConsPlusNormal"/>
        <w:spacing w:before="200"/>
        <w:jc w:val="both"/>
      </w:pPr>
      <w:r>
        <w:t>Следующее заседание Совета директоров Банка России, на котором будет рассматриваться вопрос об уровне ключевой ставки, запланировано на 10 февраля 2023 года.</w:t>
      </w:r>
    </w:p>
    <w:p w:rsidR="00EF1C85" w:rsidRDefault="00EF1C85">
      <w:pPr>
        <w:pStyle w:val="ConsPlusNormal"/>
        <w:jc w:val="both"/>
      </w:pPr>
    </w:p>
    <w:p w:rsidR="00EF1C85" w:rsidRDefault="00EF1C85">
      <w:pPr>
        <w:pStyle w:val="ConsPlusNormal"/>
        <w:jc w:val="both"/>
      </w:pPr>
      <w:r>
        <w:rPr>
          <w:b/>
        </w:rPr>
        <w:t>Банк России принял решение о снижении платы за право пользования безотзывной кредитной линией (БКЛ)</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89">
              <w:r>
                <w:rPr>
                  <w:color w:val="0000FF"/>
                  <w:sz w:val="16"/>
                </w:rPr>
                <w:t>сообщение</w:t>
              </w:r>
            </w:hyperlink>
            <w:r>
              <w:rPr>
                <w:sz w:val="16"/>
              </w:rPr>
              <w:t xml:space="preserve"> Банка России от 16.12.2022</w:t>
            </w:r>
            <w:r>
              <w:rPr>
                <w:sz w:val="16"/>
              </w:rPr>
              <w:br/>
              <w:t>"Банк России изменил параметры безотзывной кредитной линии"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апреля 2022 года по 1 апреля 2023 года включительно плата составит 0,001% в год от установленного системно значимой кредитной организации максимально возможного лимита БКЛ.</w:t>
      </w:r>
    </w:p>
    <w:p w:rsidR="00EF1C85" w:rsidRDefault="00EF1C85">
      <w:pPr>
        <w:pStyle w:val="ConsPlusNormal"/>
        <w:spacing w:before="200"/>
        <w:jc w:val="both"/>
      </w:pPr>
      <w:r>
        <w:t>Также сообщается о том, что с 12 декабря 2022 года приостановлено открытие новых БКЛ.</w:t>
      </w:r>
    </w:p>
    <w:p w:rsidR="00EF1C85" w:rsidRDefault="00EF1C85">
      <w:pPr>
        <w:pStyle w:val="ConsPlusNormal"/>
        <w:jc w:val="both"/>
      </w:pPr>
    </w:p>
    <w:p w:rsidR="00EF1C85" w:rsidRDefault="00EF1C85">
      <w:pPr>
        <w:pStyle w:val="ConsPlusNormal"/>
        <w:jc w:val="both"/>
        <w:outlineLvl w:val="1"/>
      </w:pPr>
      <w:r>
        <w:rPr>
          <w:b/>
        </w:rPr>
        <w:t>ЦЕННЫЕ БУМАГИ. РЫНОК ЦЕННЫХ БУМАГ</w:t>
      </w:r>
    </w:p>
    <w:p w:rsidR="00EF1C85" w:rsidRDefault="00EF1C85">
      <w:pPr>
        <w:pStyle w:val="ConsPlusNormal"/>
        <w:spacing w:before="200"/>
        <w:jc w:val="both"/>
      </w:pPr>
      <w:r>
        <w:rPr>
          <w:b/>
        </w:rPr>
        <w:t>Минфин информирует о дополнительном выпуске облигаций федерального займа с переменным купонным доходом N 29022RMFS</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0">
              <w:r>
                <w:rPr>
                  <w:color w:val="0000FF"/>
                  <w:sz w:val="16"/>
                </w:rPr>
                <w:t>Приказ</w:t>
              </w:r>
            </w:hyperlink>
            <w:r>
              <w:rPr>
                <w:sz w:val="16"/>
              </w:rPr>
              <w:t xml:space="preserve"> Минфина России от 12.12.2022 N 541</w:t>
            </w:r>
            <w:r>
              <w:rPr>
                <w:sz w:val="16"/>
              </w:rPr>
              <w:br/>
              <w:t>"Об эмиссии облигаций федерального займа с переменным купонным доходом дополнительного выпуска N 29022RMFS"</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Объем выпуска составит двести пятьдесят миллиардов рублей, при этом номинальная стоимость одной облигации - одна тысяча рублей.</w:t>
      </w:r>
    </w:p>
    <w:p w:rsidR="00EF1C85" w:rsidRDefault="00EF1C85">
      <w:pPr>
        <w:pStyle w:val="ConsPlusNormal"/>
        <w:spacing w:before="200"/>
        <w:jc w:val="both"/>
      </w:pPr>
      <w:r>
        <w:t>Начало размещения облигаций - 14 декабря 2022 года, дата окончания - 25 декабря 2024 года. Приводятся даты выплаты купонного дохода и порядок расчета купонных ставок.</w:t>
      </w:r>
    </w:p>
    <w:p w:rsidR="00EF1C85" w:rsidRDefault="00EF1C85">
      <w:pPr>
        <w:pStyle w:val="ConsPlusNormal"/>
        <w:spacing w:before="200"/>
        <w:jc w:val="both"/>
      </w:pPr>
      <w:r>
        <w:t>Размещение облигаций будет осуществляться Банком России.</w:t>
      </w:r>
    </w:p>
    <w:p w:rsidR="00EF1C85" w:rsidRDefault="00EF1C85">
      <w:pPr>
        <w:pStyle w:val="ConsPlusNormal"/>
        <w:jc w:val="both"/>
      </w:pPr>
    </w:p>
    <w:p w:rsidR="00EF1C85" w:rsidRDefault="00EF1C85">
      <w:pPr>
        <w:pStyle w:val="ConsPlusNormal"/>
        <w:jc w:val="both"/>
      </w:pPr>
      <w:r>
        <w:rPr>
          <w:b/>
        </w:rPr>
        <w:t>Минфин информирует о дополнительном выпуске облигаций федерального займа с переменным купонным доходом N 29023RMFS</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1">
              <w:r>
                <w:rPr>
                  <w:color w:val="0000FF"/>
                  <w:sz w:val="16"/>
                </w:rPr>
                <w:t>Приказ</w:t>
              </w:r>
            </w:hyperlink>
            <w:r>
              <w:rPr>
                <w:sz w:val="16"/>
              </w:rPr>
              <w:t xml:space="preserve"> Минфина России от 12.12.2022 N 542</w:t>
            </w:r>
            <w:r>
              <w:rPr>
                <w:sz w:val="16"/>
              </w:rPr>
              <w:br/>
              <w:t>"Об эмиссии облигаций федерального займа с переменным купонным доходом дополнительного выпуска N 29023RMFS"</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Объем выпуска составит двести пятьдесят миллиардов рублей, при этом номинальная стоимость одной облигации - одна тысяча рублей.</w:t>
      </w:r>
    </w:p>
    <w:p w:rsidR="00EF1C85" w:rsidRDefault="00EF1C85">
      <w:pPr>
        <w:pStyle w:val="ConsPlusNormal"/>
        <w:spacing w:before="200"/>
        <w:jc w:val="both"/>
      </w:pPr>
      <w:r>
        <w:t>Начало размещения облигаций - 14 декабря 2022 года, дата окончания - 25 декабря 2024 года. Приводятся даты выплаты купонного дохода и порядок расчета купонных ставок.</w:t>
      </w:r>
    </w:p>
    <w:p w:rsidR="00EF1C85" w:rsidRDefault="00EF1C85">
      <w:pPr>
        <w:pStyle w:val="ConsPlusNormal"/>
        <w:spacing w:before="200"/>
        <w:jc w:val="both"/>
      </w:pPr>
      <w:r>
        <w:lastRenderedPageBreak/>
        <w:t>Размещение облигаций будет осуществляться Банком России.</w:t>
      </w:r>
    </w:p>
    <w:p w:rsidR="00EF1C85" w:rsidRDefault="00EF1C85">
      <w:pPr>
        <w:pStyle w:val="ConsPlusNormal"/>
        <w:jc w:val="both"/>
      </w:pPr>
    </w:p>
    <w:p w:rsidR="00EF1C85" w:rsidRDefault="00EF1C85">
      <w:pPr>
        <w:pStyle w:val="ConsPlusNormal"/>
        <w:jc w:val="both"/>
        <w:outlineLvl w:val="1"/>
      </w:pPr>
      <w:r>
        <w:rPr>
          <w:b/>
        </w:rPr>
        <w:t>БУХГАЛТЕРСКИЙ УЧЕТ. СТАТИСТИКА</w:t>
      </w:r>
    </w:p>
    <w:p w:rsidR="00EF1C85" w:rsidRDefault="00EF1C85">
      <w:pPr>
        <w:pStyle w:val="ConsPlusNormal"/>
        <w:spacing w:before="200"/>
        <w:jc w:val="both"/>
      </w:pPr>
      <w:r>
        <w:rPr>
          <w:b/>
        </w:rPr>
        <w:t>Дополнен перечень унифицированных форм первичных учетных электронных документов бухгалтерского (бюджетного) учета и форм электронных регистров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2">
              <w:r>
                <w:rPr>
                  <w:color w:val="0000FF"/>
                  <w:sz w:val="16"/>
                </w:rPr>
                <w:t>Приказ</w:t>
              </w:r>
            </w:hyperlink>
            <w:r>
              <w:rPr>
                <w:sz w:val="16"/>
              </w:rPr>
              <w:t xml:space="preserve"> Минфина России от 07.11.2022 N 157н</w:t>
            </w:r>
            <w:r>
              <w:rPr>
                <w:sz w:val="16"/>
              </w:rPr>
              <w:br/>
              <w:t>"О внесении изменений в приложения N 1 - 5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 w:val="16"/>
              </w:rPr>
              <w:br/>
              <w:t>Зарегистрировано в Минюсте России 13.12.2022 N 71477.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Приказом утверждены:</w:t>
      </w:r>
    </w:p>
    <w:p w:rsidR="00EF1C85" w:rsidRDefault="00EF1C85">
      <w:pPr>
        <w:pStyle w:val="ConsPlusNormal"/>
        <w:spacing w:before="200"/>
        <w:jc w:val="both"/>
      </w:pPr>
      <w:r>
        <w:t>формы актов о списании объектов нефинансовых активов, транспортных средств, материальных запасов, бланков строгой отчетности, форма акта о результатах инвентаризации, а также форма накладной на отпуск материальных ценностей на сторону;</w:t>
      </w:r>
    </w:p>
    <w:p w:rsidR="00EF1C85" w:rsidRDefault="00EF1C85">
      <w:pPr>
        <w:pStyle w:val="ConsPlusNormal"/>
        <w:spacing w:before="200"/>
        <w:jc w:val="both"/>
      </w:pPr>
      <w:r>
        <w:t>инвентарная карточка учета нефинансовых активов и инвентарная карточка группового учета нефинансовых активов.</w:t>
      </w:r>
    </w:p>
    <w:p w:rsidR="00EF1C85" w:rsidRDefault="00EF1C85">
      <w:pPr>
        <w:pStyle w:val="ConsPlusNormal"/>
        <w:spacing w:before="200"/>
        <w:jc w:val="both"/>
      </w:pPr>
      <w:r>
        <w:t>Приказ применяется:</w:t>
      </w:r>
    </w:p>
    <w:p w:rsidR="00EF1C85" w:rsidRDefault="00EF1C85">
      <w:pPr>
        <w:pStyle w:val="ConsPlusNormal"/>
        <w:spacing w:before="200"/>
        <w:jc w:val="both"/>
      </w:pPr>
      <w:r>
        <w:t>при ведении бюджетного учета, бухгалтерского учета государственных (муниципальных) учреждений с 1 января 2024 года либо до указанного срока в случаях, предусмотренных учетной политикой;</w:t>
      </w:r>
    </w:p>
    <w:p w:rsidR="00EF1C85" w:rsidRDefault="00EF1C85">
      <w:pPr>
        <w:pStyle w:val="ConsPlusNormal"/>
        <w:spacing w:before="200"/>
        <w:jc w:val="both"/>
      </w:pPr>
      <w:r>
        <w:t>при ведении бюджетного учета уполномоченной организацией в рамках переданных по решению Правительства РФ полномочий отдельных федеральных органов исполнительной власти, их территориальных органов и подведомственных им федеральных казенных учреждений - с 1 января 2023 года.</w:t>
      </w:r>
    </w:p>
    <w:p w:rsidR="00EF1C85" w:rsidRDefault="00EF1C85">
      <w:pPr>
        <w:pStyle w:val="ConsPlusNormal"/>
        <w:jc w:val="both"/>
      </w:pPr>
    </w:p>
    <w:p w:rsidR="00EF1C85" w:rsidRDefault="00EF1C85">
      <w:pPr>
        <w:pStyle w:val="ConsPlusNormal"/>
        <w:jc w:val="both"/>
      </w:pPr>
      <w:r>
        <w:rPr>
          <w:b/>
        </w:rPr>
        <w:t>Разъяснен порядок заполнения и представления за 2022 год формы ФСН 1-ЛС "Сведения о выполнении условий пользования недрами при поисках, разведке и добыче углеводородного сырья"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3">
              <w:r>
                <w:rPr>
                  <w:color w:val="0000FF"/>
                  <w:sz w:val="16"/>
                </w:rPr>
                <w:t>Приказ</w:t>
              </w:r>
            </w:hyperlink>
            <w:r>
              <w:rPr>
                <w:sz w:val="16"/>
              </w:rPr>
              <w:t xml:space="preserve"> Роснедр от 01.12.2022 N 671</w:t>
            </w:r>
            <w:r>
              <w:rPr>
                <w:sz w:val="16"/>
              </w:rPr>
              <w:br/>
              <w:t>"О представлении сведений по форме федерального государственного статистического наблюдения 1-ЛС за 2022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представление статистической информации в электронном виде осуществляется через Портал недропользователей и геологических организаций "Личный кабинет недропользователя" на официальном сайте Роснедр с заполнением сведений форм в ФГИС "АСЛН".</w:t>
      </w:r>
    </w:p>
    <w:p w:rsidR="00EF1C85" w:rsidRDefault="00EF1C85">
      <w:pPr>
        <w:pStyle w:val="ConsPlusNormal"/>
        <w:spacing w:before="200"/>
        <w:jc w:val="both"/>
      </w:pPr>
      <w:r>
        <w:t>В случае отсутствия возможности представить информацию посредством Личного кабинета недропользователя допускается направление в территориальный орган Роснедр отчетных форм на электронных носителях.</w:t>
      </w:r>
    </w:p>
    <w:p w:rsidR="00EF1C85" w:rsidRDefault="00EF1C85">
      <w:pPr>
        <w:pStyle w:val="ConsPlusNormal"/>
        <w:spacing w:before="200"/>
        <w:jc w:val="both"/>
      </w:pPr>
      <w:r>
        <w:t>Сведения по форме заполняются согласно Методическим указаниям (версия 2022), размещенным на сайте Роснедр.</w:t>
      </w:r>
    </w:p>
    <w:p w:rsidR="00EF1C85" w:rsidRDefault="00EF1C85">
      <w:pPr>
        <w:pStyle w:val="ConsPlusNormal"/>
        <w:jc w:val="both"/>
      </w:pPr>
    </w:p>
    <w:p w:rsidR="00EF1C85" w:rsidRDefault="00EF1C85">
      <w:pPr>
        <w:pStyle w:val="ConsPlusNormal"/>
        <w:jc w:val="both"/>
      </w:pPr>
      <w:r>
        <w:rPr>
          <w:b/>
        </w:rPr>
        <w:t>Установлена форма ФСН N ПО (квартальная) "Сведения о численности слушателей в возрасте 15 лет и старше, обученных по основным программам профессионального обучения"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4">
              <w:r>
                <w:rPr>
                  <w:color w:val="0000FF"/>
                  <w:sz w:val="16"/>
                </w:rPr>
                <w:t>Приказ</w:t>
              </w:r>
            </w:hyperlink>
            <w:r>
              <w:rPr>
                <w:sz w:val="16"/>
              </w:rPr>
              <w:t xml:space="preserve"> Росстата от 13.12.2022 N 928</w:t>
            </w:r>
            <w:r>
              <w:rPr>
                <w:sz w:val="16"/>
              </w:rPr>
              <w:br/>
              <w:t>"Об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профессионального обучения"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Форму предоставляют юрлица и ИП (кроме субъектов малого предпринимательства), осуществляющие образовательную деятельность по основным программам профессионального </w:t>
      </w:r>
      <w:r>
        <w:lastRenderedPageBreak/>
        <w:t>обучения.</w:t>
      </w:r>
    </w:p>
    <w:p w:rsidR="00EF1C85" w:rsidRDefault="00EF1C85">
      <w:pPr>
        <w:pStyle w:val="ConsPlusNormal"/>
        <w:jc w:val="both"/>
      </w:pPr>
    </w:p>
    <w:p w:rsidR="00EF1C85" w:rsidRDefault="00EF1C85">
      <w:pPr>
        <w:pStyle w:val="ConsPlusNormal"/>
        <w:jc w:val="both"/>
      </w:pPr>
      <w:r>
        <w:rPr>
          <w:b/>
        </w:rPr>
        <w:t>С 1 января 2023 г. устанавливается новый порядок заполнения формы федерального статистического наблюдения N 1-предприятие "Основные сведения о деятельности организации"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5">
              <w:r>
                <w:rPr>
                  <w:color w:val="0000FF"/>
                  <w:sz w:val="16"/>
                </w:rPr>
                <w:t>Приказ</w:t>
              </w:r>
            </w:hyperlink>
            <w:r>
              <w:rPr>
                <w:sz w:val="16"/>
              </w:rPr>
              <w:t xml:space="preserve"> Росстата от 13.12.2022 N 929</w:t>
            </w:r>
            <w:r>
              <w:rPr>
                <w:sz w:val="16"/>
              </w:rPr>
              <w:br/>
              <w:t>"Об утверждении Указаний по заполнению формы федерального статистического наблюдения N 1-предприятие "Основные сведения о деятельности организации"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Первичные статистические данные по этой форме предоставляют все юридические лица всех форм собственности (кроме субъектов малого предпринимательства, государственных и муниципальных учреждений, банков, страховых и прочих финансовых и кредитных организаций).</w:t>
      </w:r>
    </w:p>
    <w:p w:rsidR="00EF1C85" w:rsidRDefault="00EF1C85">
      <w:pPr>
        <w:pStyle w:val="ConsPlusNormal"/>
        <w:spacing w:before="200"/>
        <w:jc w:val="both"/>
      </w:pPr>
      <w:r>
        <w:t>Признан утратившим силу аналогичный приказ Росстата от 14 декабря 2021 г. N 901.</w:t>
      </w:r>
    </w:p>
    <w:p w:rsidR="00EF1C85" w:rsidRDefault="00EF1C85">
      <w:pPr>
        <w:pStyle w:val="ConsPlusNormal"/>
        <w:jc w:val="both"/>
      </w:pPr>
    </w:p>
    <w:p w:rsidR="00EF1C85" w:rsidRDefault="00EF1C85">
      <w:pPr>
        <w:pStyle w:val="ConsPlusNormal"/>
        <w:jc w:val="both"/>
      </w:pPr>
      <w:r>
        <w:rPr>
          <w:b/>
        </w:rPr>
        <w:t>Подготовлены разъяснения, касающиеся представления годовой консолидированной бюджетной отчетности, а также консолидированной отчетности учреждений за 2022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96">
              <w:r>
                <w:rPr>
                  <w:color w:val="0000FF"/>
                  <w:sz w:val="16"/>
                </w:rPr>
                <w:t>Письмо&gt;</w:t>
              </w:r>
            </w:hyperlink>
            <w:r>
              <w:rPr>
                <w:sz w:val="16"/>
              </w:rPr>
              <w:t xml:space="preserve"> Минфина России N 02-06-07/121653, Казначейства России N 07-04-05/02-31103 от 12.12.2022</w:t>
            </w:r>
            <w:r>
              <w:rPr>
                <w:sz w:val="16"/>
              </w:rPr>
              <w:br/>
              <w:t>"О дополнительных критериях по раскрытию информации при составлении и представлении годовой консолидированной бюджетной отчетности,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 за 2022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указано, что в случае, если коду классификации расходов бюджетов, действовавшему в 2021 году, Сопоставительной таблицей не предусмотрено его соответствие коду, применяющемуся в 2022 году, необходимо предоставить предложения по уточнению Сопоставительной таблицы. Предложения направляются в адрес Минфина России на бумажном носителе с одновременным направлением в электронном виде по адресу электронной почты 0752@minfin.ru в срок до 20.01.2023.</w:t>
      </w:r>
    </w:p>
    <w:p w:rsidR="00EF1C85" w:rsidRDefault="00EF1C85">
      <w:pPr>
        <w:pStyle w:val="ConsPlusNormal"/>
        <w:spacing w:before="200"/>
        <w:jc w:val="both"/>
      </w:pPr>
      <w:r>
        <w:t>Сообщены сроки, а также порядок представления бюджетной отчетности с учетом особенностей, предусмотренных для отдельных отчетных форм.</w:t>
      </w:r>
    </w:p>
    <w:p w:rsidR="00EF1C85" w:rsidRDefault="00EF1C85">
      <w:pPr>
        <w:pStyle w:val="ConsPlusNormal"/>
        <w:jc w:val="both"/>
      </w:pPr>
    </w:p>
    <w:p w:rsidR="00EF1C85" w:rsidRDefault="00EF1C85">
      <w:pPr>
        <w:pStyle w:val="ConsPlusNormal"/>
        <w:jc w:val="both"/>
      </w:pPr>
      <w:r>
        <w:rPr>
          <w:b/>
        </w:rPr>
        <w:t>Подготовлены разъяснения, касающиеся представления отчетности за 2022 год финансовыми органами, органами управления ГВБФ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597">
              <w:r>
                <w:rPr>
                  <w:color w:val="0000FF"/>
                  <w:sz w:val="16"/>
                </w:rPr>
                <w:t>Письмо&gt;</w:t>
              </w:r>
            </w:hyperlink>
            <w:r>
              <w:rPr>
                <w:sz w:val="16"/>
              </w:rPr>
              <w:t xml:space="preserve"> Минфина России N 02-06-07/121658, Казначейства России N 07-04-05/02-31108 от 12.12.2022</w:t>
            </w:r>
            <w:r>
              <w:rPr>
                <w:sz w:val="16"/>
              </w:rPr>
              <w:br/>
              <w:t>"О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2022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числе прочего обращено внимание, на то, что раскрытие данных в бюджетной (бухгалтерской) отчетности осуществляется по действующей бюджетной классификации с учетом приведенных приказов Минфина России и сопоставительных таблиц.</w:t>
      </w:r>
    </w:p>
    <w:p w:rsidR="00EF1C85" w:rsidRDefault="00EF1C85">
      <w:pPr>
        <w:pStyle w:val="ConsPlusNormal"/>
        <w:spacing w:before="200"/>
        <w:jc w:val="both"/>
      </w:pPr>
      <w:r>
        <w:t>Сроки представления отчетности финансовыми органами установлены пунктом 298 раздела IX Инструкции N 191н, органами управления ГВБФ - пунктом 295 раздела VIII Инструкции N 191н.</w:t>
      </w:r>
    </w:p>
    <w:p w:rsidR="00EF1C85" w:rsidRDefault="00EF1C85">
      <w:pPr>
        <w:pStyle w:val="ConsPlusNormal"/>
        <w:spacing w:before="200"/>
        <w:jc w:val="both"/>
      </w:pPr>
      <w:r>
        <w:t>Сводный Отчет об обязательствах учреждения в ходе реализации нацпроектов (ф. 0503738-НП) на 01.01.2023 представляется финансовыми органами, органами управления ГВБФ в срок до 13 февраля 2023 года.</w:t>
      </w:r>
    </w:p>
    <w:p w:rsidR="00EF1C85" w:rsidRDefault="00EF1C85">
      <w:pPr>
        <w:pStyle w:val="ConsPlusNormal"/>
        <w:jc w:val="both"/>
      </w:pPr>
    </w:p>
    <w:p w:rsidR="00EF1C85" w:rsidRDefault="00EF1C85">
      <w:pPr>
        <w:pStyle w:val="ConsPlusNormal"/>
        <w:jc w:val="both"/>
      </w:pPr>
      <w:r>
        <w:rPr>
          <w:b/>
        </w:rPr>
        <w:t>С 31 декабря 2022 г. ФНС прекратит ограничение доступа к некоторым сведениям, содержащимся в ГИРБО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598">
              <w:r>
                <w:rPr>
                  <w:color w:val="0000FF"/>
                  <w:sz w:val="16"/>
                </w:rPr>
                <w:t>сообщение</w:t>
              </w:r>
            </w:hyperlink>
            <w:r>
              <w:rPr>
                <w:sz w:val="16"/>
              </w:rPr>
              <w:t xml:space="preserve"> Минфина России от 13.12.2022 N ИС-учет-43</w:t>
            </w:r>
            <w:r>
              <w:rPr>
                <w:sz w:val="16"/>
              </w:rPr>
              <w:br/>
              <w:t>"Особенности раскрытия бухгалтерской (финансовой) отчетности организаций и иной информации в 2023 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Исключение будет сделано в отношении организаций, представивших заявления об ограничении доступа в соответствии с постановлениями Правительства РФ.</w:t>
      </w:r>
    </w:p>
    <w:p w:rsidR="00EF1C85" w:rsidRDefault="00EF1C85">
      <w:pPr>
        <w:pStyle w:val="ConsPlusNormal"/>
        <w:spacing w:before="200"/>
        <w:jc w:val="both"/>
      </w:pPr>
      <w:r>
        <w:t>Сообщается также о продлении до 1 июля 2023 года:</w:t>
      </w:r>
    </w:p>
    <w:p w:rsidR="00EF1C85" w:rsidRDefault="00EF1C85">
      <w:pPr>
        <w:pStyle w:val="ConsPlusNormal"/>
        <w:spacing w:before="200"/>
        <w:jc w:val="both"/>
      </w:pPr>
      <w:r>
        <w:lastRenderedPageBreak/>
        <w:t>права организаций ограничить раскрытие консолидированной финансовой отчетности;</w:t>
      </w:r>
    </w:p>
    <w:p w:rsidR="00EF1C85" w:rsidRDefault="00EF1C85">
      <w:pPr>
        <w:pStyle w:val="ConsPlusNormal"/>
        <w:spacing w:before="200"/>
        <w:jc w:val="both"/>
      </w:pPr>
      <w:r>
        <w:t>права эмитентов ценных бумаг осуществлять раскрытие и (или) предоставление информации в ограниченных составе и (или) объеме либо отказаться от ее раскрытия и (или) предоставления.</w:t>
      </w:r>
    </w:p>
    <w:p w:rsidR="00EF1C85" w:rsidRDefault="00EF1C85">
      <w:pPr>
        <w:pStyle w:val="ConsPlusNormal"/>
        <w:jc w:val="both"/>
      </w:pPr>
    </w:p>
    <w:p w:rsidR="00EF1C85" w:rsidRDefault="00EF1C85">
      <w:pPr>
        <w:pStyle w:val="ConsPlusNormal"/>
        <w:jc w:val="both"/>
      </w:pPr>
      <w:r>
        <w:rPr>
          <w:b/>
        </w:rPr>
        <w:t>Минфином разработан проект ФСБУ 28/2022 "Инвентаризация"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599">
              <w:r>
                <w:rPr>
                  <w:color w:val="0000FF"/>
                  <w:sz w:val="16"/>
                </w:rPr>
                <w:t>Проект</w:t>
              </w:r>
            </w:hyperlink>
            <w:r>
              <w:rPr>
                <w:sz w:val="16"/>
              </w:rPr>
              <w:t xml:space="preserve"> Приказа Минфина России "Об утверждении Федерального стандарта бухгалтерского учета ФСБУ 28/2022 "Инвентаризация"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Проект ФСБУ устанавливает:</w:t>
      </w:r>
    </w:p>
    <w:p w:rsidR="00EF1C85" w:rsidRDefault="00EF1C85">
      <w:pPr>
        <w:pStyle w:val="ConsPlusNormal"/>
        <w:spacing w:before="200"/>
        <w:jc w:val="both"/>
      </w:pPr>
      <w:r>
        <w:t>требования к инвентаризации активов и обязательств экономических субъектов, за исключением организаций бюджетной сферы,</w:t>
      </w:r>
    </w:p>
    <w:p w:rsidR="00EF1C85" w:rsidRDefault="00EF1C85">
      <w:pPr>
        <w:pStyle w:val="ConsPlusNormal"/>
        <w:spacing w:before="200"/>
        <w:jc w:val="both"/>
      </w:pPr>
      <w:r>
        <w:t>случаи, сроки, порядок проведения и перечень объектов, подлежащих обязательной инвентаризации.</w:t>
      </w:r>
    </w:p>
    <w:p w:rsidR="00EF1C85" w:rsidRDefault="00EF1C85">
      <w:pPr>
        <w:pStyle w:val="ConsPlusNormal"/>
        <w:jc w:val="both"/>
      </w:pPr>
    </w:p>
    <w:p w:rsidR="00EF1C85" w:rsidRDefault="00EF1C85">
      <w:pPr>
        <w:pStyle w:val="ConsPlusNormal"/>
        <w:jc w:val="both"/>
        <w:outlineLvl w:val="1"/>
      </w:pPr>
      <w:r>
        <w:rPr>
          <w:b/>
        </w:rPr>
        <w:t>ХОЗЯЙСТВЕННАЯ ДЕЯТЕЛЬНОСТЬ</w:t>
      </w:r>
    </w:p>
    <w:p w:rsidR="00EF1C85" w:rsidRDefault="00EF1C85">
      <w:pPr>
        <w:pStyle w:val="ConsPlusNormal"/>
        <w:spacing w:before="200"/>
        <w:jc w:val="both"/>
      </w:pPr>
      <w:r>
        <w:rPr>
          <w:b/>
        </w:rPr>
        <w:t>На территориях муниципальных образований Киржачский район и Александровский муниципальный район Владимирской области будет создана особая экономическая зона промышленно-производственного типа "Владимир"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0">
              <w:r>
                <w:rPr>
                  <w:color w:val="0000FF"/>
                  <w:sz w:val="16"/>
                </w:rPr>
                <w:t>Постановление</w:t>
              </w:r>
            </w:hyperlink>
            <w:r>
              <w:rPr>
                <w:sz w:val="16"/>
              </w:rPr>
              <w:t xml:space="preserve"> Правительства РФ от 14.12.2022 N 2299</w:t>
            </w:r>
            <w:r>
              <w:rPr>
                <w:sz w:val="16"/>
              </w:rPr>
              <w:br/>
              <w:t>"О создании на территориях муниципальных образований Киржачский район и Александровский муниципальный район Владимирской области особой экономической зоны промышленно-производственного типа"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администрациями Владимирской области, Киржачского района Владимирской области и муниципального образования Александровский муниципальный район Владимирской области будут заключены соответствующие соглашения.</w:t>
      </w:r>
    </w:p>
    <w:p w:rsidR="00EF1C85" w:rsidRDefault="00EF1C85">
      <w:pPr>
        <w:pStyle w:val="ConsPlusNormal"/>
        <w:jc w:val="both"/>
      </w:pPr>
    </w:p>
    <w:p w:rsidR="00EF1C85" w:rsidRDefault="00EF1C85">
      <w:pPr>
        <w:pStyle w:val="ConsPlusNormal"/>
        <w:jc w:val="both"/>
      </w:pPr>
      <w:r>
        <w:rPr>
          <w:b/>
        </w:rPr>
        <w:t>Расширен перечень секторов (подсекторов) услуг, в которых функционирует единый рынок услуг в рамках Евразийского экономического союза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1">
              <w:r>
                <w:rPr>
                  <w:color w:val="0000FF"/>
                  <w:sz w:val="16"/>
                </w:rPr>
                <w:t>Решение</w:t>
              </w:r>
            </w:hyperlink>
            <w:r>
              <w:rPr>
                <w:sz w:val="16"/>
              </w:rPr>
              <w:t xml:space="preserve"> Высшего Евразийского экономического совета от 09.12.2022 N 20</w:t>
            </w:r>
            <w:r>
              <w:rPr>
                <w:sz w:val="16"/>
              </w:rPr>
              <w:br/>
              <w:t>"О внесении изменений в перечень секторов (подсекторов) услуг, в которых функционирует единый рынок услуг в рамках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данный перечень включены, в том числе, услуги по прогнозу погоды и метеорологии, услуги хозяйственно-бытового назначения, услуги по производству кино- и видеофильмов, телевизионных передач и радиопрограмм, услуги платных автоматов, такие как измерение кровяного давления, веса тела, камеры хранения, чистка обуви, фотографирование и т.д., услуги по размножению документов, и прочее.</w:t>
      </w:r>
    </w:p>
    <w:p w:rsidR="00EF1C85" w:rsidRDefault="00EF1C85">
      <w:pPr>
        <w:pStyle w:val="ConsPlusNormal"/>
        <w:jc w:val="both"/>
      </w:pPr>
    </w:p>
    <w:p w:rsidR="00EF1C85" w:rsidRDefault="00EF1C85">
      <w:pPr>
        <w:pStyle w:val="ConsPlusNormal"/>
        <w:jc w:val="both"/>
      </w:pPr>
      <w:r>
        <w:rPr>
          <w:b/>
        </w:rPr>
        <w:t>Актуализирован федеральный стандарт оценки "Оценка интеллектуальной собственности и нематериальных активов (ФСО XI)"</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2">
              <w:r>
                <w:rPr>
                  <w:color w:val="0000FF"/>
                  <w:sz w:val="16"/>
                </w:rPr>
                <w:t>Приказ</w:t>
              </w:r>
            </w:hyperlink>
            <w:r>
              <w:rPr>
                <w:sz w:val="16"/>
              </w:rPr>
              <w:t xml:space="preserve"> Минэкономразвития России от 30.11.2022 N 659</w:t>
            </w:r>
            <w:r>
              <w:rPr>
                <w:sz w:val="16"/>
              </w:rPr>
              <w:br/>
              <w:t>"Об утверждении федерального стандарта оценки "Оценка интеллектуальной собственности и нематериальных активов (ФСО XI)"</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Положения настоящего стандарта распространяются на проведение оценки отдельных объектов оценки, являющихся интеллектуальной собственностью (в том числе отнесенных к нематериальным активам), совокупности таких объектов, а также сложных объектов.</w:t>
      </w:r>
    </w:p>
    <w:p w:rsidR="00EF1C85" w:rsidRDefault="00EF1C85">
      <w:pPr>
        <w:pStyle w:val="ConsPlusNormal"/>
        <w:spacing w:before="200"/>
        <w:jc w:val="both"/>
      </w:pPr>
      <w:r>
        <w:t>Признается утратившим силу приказ Минэкономразвития России от 22 июня 2015 г. N 385, которым утвержден стандарт, регулирующий аналогичные правоотношения.</w:t>
      </w:r>
    </w:p>
    <w:p w:rsidR="00EF1C85" w:rsidRDefault="00EF1C85">
      <w:pPr>
        <w:pStyle w:val="ConsPlusNormal"/>
        <w:spacing w:before="200"/>
        <w:jc w:val="both"/>
      </w:pPr>
      <w:r>
        <w:t>Настоящий приказ вступает в силу по истечении 90 дней со дня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t>СТРОИТЕЛЬСТВО</w:t>
      </w:r>
    </w:p>
    <w:p w:rsidR="00EF1C85" w:rsidRDefault="00EF1C85">
      <w:pPr>
        <w:pStyle w:val="ConsPlusNormal"/>
        <w:spacing w:before="200"/>
        <w:jc w:val="both"/>
      </w:pPr>
      <w:r>
        <w:rPr>
          <w:b/>
        </w:rPr>
        <w:t xml:space="preserve">Даны разъяснения по некоторым вопросам применения ресурсно-индексного метода </w:t>
      </w:r>
      <w:r>
        <w:rPr>
          <w:b/>
        </w:rPr>
        <w:lastRenderedPageBreak/>
        <w:t>определения сметной стоимости строительства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03">
              <w:r>
                <w:rPr>
                  <w:color w:val="0000FF"/>
                  <w:sz w:val="16"/>
                </w:rPr>
                <w:t>Письмо&gt;</w:t>
              </w:r>
            </w:hyperlink>
            <w:r>
              <w:rPr>
                <w:sz w:val="16"/>
              </w:rPr>
              <w:t xml:space="preserve"> Минстроя России от 01.11.2022 N 57180-АВ/09</w:t>
            </w:r>
            <w:r>
              <w:rPr>
                <w:sz w:val="16"/>
              </w:rPr>
              <w:br/>
              <w:t>&lt;Об определении сметной стоимости строительства&gt;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при переходе субъекта РФ на ресурсно-индексный метод определения сметной стоимости строительства источниками формирования сметной стоимости строительства объектов капитального строительства по новым проектам одновременно будут являться данные о сметных ценах из ФГИС ЦС и сметные цены в базисном уровне цен (на 1 января 2022 г.) с индексами изменения сметной стоимости строительства к группам однородных ресурсов для строительных ресурсов, информация о прямых сметных ценах которых будет отсутствовать в ФГИС ЦС.</w:t>
      </w:r>
    </w:p>
    <w:p w:rsidR="00EF1C85" w:rsidRDefault="00EF1C85">
      <w:pPr>
        <w:pStyle w:val="ConsPlusNormal"/>
        <w:spacing w:before="200"/>
        <w:jc w:val="both"/>
      </w:pPr>
      <w:r>
        <w:t>Вместе с тем практическое применение федеральной сметно-нормативной базы в уровне цен по состоянию на 1 января 2000 г. (ФСНБ-2020) и территориальных сметно-нормативных баз, применение которых предусмотрено порядком, установленным нормативными правовыми актами и методическими документами, утвержденными органами исполнительной власти субъектов РФ до 3 июля 2016 г., будет возможно исключительно в целях обеспечения возможности корректировки сметной документации в составе проектной документации, разработанной до момента перехода на ресурсно-индексный метод определения сметной стоимости строительства.</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04">
              <w:r>
                <w:rPr>
                  <w:color w:val="0000FF"/>
                  <w:sz w:val="16"/>
                </w:rPr>
                <w:t>Письмо&gt;</w:t>
              </w:r>
            </w:hyperlink>
            <w:r>
              <w:rPr>
                <w:sz w:val="16"/>
              </w:rPr>
              <w:t xml:space="preserve"> Минстроя России от 14.12.2022 N 67263-ИФ/09</w:t>
            </w:r>
            <w:r>
              <w:rPr>
                <w:sz w:val="16"/>
              </w:rPr>
              <w:br/>
              <w:t>&lt;Об индексах изменения сметной стоимости строительства в IV квартале 2022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письмам от 8 ноября 2022 г. N 58497-ИФ/09, от 14 ноября 2022 г. N 60112-ИФ/09, от 27 ноября 2022 г. N 63135-ИФ/09, от 29 ноября 2022 г. N 63817-ИФ/09, от 7 декабря 2022 г. N 65739-ИФ/09 сообщается о рекомендуемой величине индексов изменения сметной стоимости строительства, в том числе строительно-монтажных и пусконаладочных работ, прочих работ и затрат, а также оборудования.</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outlineLvl w:val="1"/>
      </w:pPr>
      <w:r>
        <w:rPr>
          <w:b/>
        </w:rPr>
        <w:t>ПРОМЫШЛЕННОСТЬ</w:t>
      </w:r>
    </w:p>
    <w:p w:rsidR="00EF1C85" w:rsidRDefault="00EF1C85">
      <w:pPr>
        <w:pStyle w:val="ConsPlusNormal"/>
        <w:spacing w:before="200"/>
        <w:jc w:val="both"/>
      </w:pPr>
      <w:r>
        <w:rPr>
          <w:b/>
        </w:rPr>
        <w:t>На 2023 год установлен особый порядок осуществления оперативно-диспетчерского управления в электроэнергетике, технологического присоединения к электросетям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5">
              <w:r>
                <w:rPr>
                  <w:color w:val="0000FF"/>
                  <w:sz w:val="16"/>
                </w:rPr>
                <w:t>Постановление</w:t>
              </w:r>
            </w:hyperlink>
            <w:r>
              <w:rPr>
                <w:sz w:val="16"/>
              </w:rPr>
              <w:t xml:space="preserve"> Правительства РФ от 09.12.2022 N 2274</w:t>
            </w:r>
            <w:r>
              <w:rPr>
                <w:sz w:val="16"/>
              </w:rPr>
              <w:br/>
              <w:t>"Об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 и о внесении изменений в Основы ценообразования в области регулируемых цен (тарифов) в электроэнергетике, утвержденные постановлением Правительства Российской Федерации от 29 декабря 2011 г. N 1178"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соответствующие положения Федерального закона от 11.06.2022 N 174-ФЗ "О внесении изменений в Федеральный закон "Об электроэнергетике" и отдельные законодательные акты Российской Федерации".</w:t>
      </w:r>
    </w:p>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Дополнен перечень современных технологий в целях заключения специальных инвестиционных контрактов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6">
              <w:r>
                <w:rPr>
                  <w:color w:val="0000FF"/>
                  <w:sz w:val="16"/>
                </w:rPr>
                <w:t>Распоряжение</w:t>
              </w:r>
            </w:hyperlink>
            <w:r>
              <w:rPr>
                <w:sz w:val="16"/>
              </w:rPr>
              <w:t xml:space="preserve"> Правительства РФ от 09.12.2022 N 3847-р</w:t>
            </w:r>
            <w:r>
              <w:rPr>
                <w:sz w:val="16"/>
              </w:rPr>
              <w:br/>
              <w:t>&lt;О внесении изменений в распоряжение Правительства РФ от 28.11.2020 N 3143-р&gt;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Включены, в частности, технологии: производства высококачественной стали с низким углеродным следом для изготовления литых заготовок, стальных профилированных горячекатаных изделий; промышленного производства универсального измерительного прибора для проверки аппаратов </w:t>
      </w:r>
      <w:r>
        <w:lastRenderedPageBreak/>
        <w:t>искусственной вентиляции легких и аппаратов для ингаляционного наркоза; производства ванадиевого электролита для проточных редокс-батарей и др.</w:t>
      </w:r>
    </w:p>
    <w:p w:rsidR="00EF1C85" w:rsidRDefault="00EF1C85">
      <w:pPr>
        <w:pStyle w:val="ConsPlusNormal"/>
        <w:jc w:val="both"/>
      </w:pPr>
    </w:p>
    <w:p w:rsidR="00EF1C85" w:rsidRDefault="00EF1C85">
      <w:pPr>
        <w:pStyle w:val="ConsPlusNormal"/>
        <w:jc w:val="both"/>
      </w:pPr>
      <w:r>
        <w:rPr>
          <w:b/>
        </w:rPr>
        <w:t>Выданные до 26 марта 2023 г. документы об оценке соответствия продукции для детей и подростков обязательным требованиям, установленным техническим регламентом Таможенного союза "О безопасности продукции, предназначенной для детей и подростков" (ТР ТС 007/2011), действительны до окончания срока их действия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7">
              <w:r>
                <w:rPr>
                  <w:color w:val="0000FF"/>
                  <w:sz w:val="16"/>
                </w:rPr>
                <w:t>Решение</w:t>
              </w:r>
            </w:hyperlink>
            <w:r>
              <w:rPr>
                <w:sz w:val="16"/>
              </w:rPr>
              <w:t xml:space="preserve"> Коллегии Евразийской экономической комиссии от 13.12.2022 N 195</w:t>
            </w:r>
            <w:r>
              <w:rPr>
                <w:sz w:val="16"/>
              </w:rPr>
              <w:br/>
              <w:t>"О порядке введения в действие изменений в технический регламент Таможенного союза "О безопасности продукции, предназначенной для детей и подростков" (ТР ТС 007/2011)"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Производство и выпуск в обращение указанной продукции при наличии документов об оценке соответствия допускаются до окончания срока действия таких документов.</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Утверждены методические указания по технологическому проектированию линий электропередачи классом напряжения 35 - 750 кВ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8">
              <w:r>
                <w:rPr>
                  <w:color w:val="0000FF"/>
                  <w:sz w:val="16"/>
                </w:rPr>
                <w:t>Приказ</w:t>
              </w:r>
            </w:hyperlink>
            <w:r>
              <w:rPr>
                <w:sz w:val="16"/>
              </w:rPr>
              <w:t xml:space="preserve"> Минэнерго России от 31.08.2022 N 884</w:t>
            </w:r>
            <w:r>
              <w:rPr>
                <w:sz w:val="16"/>
              </w:rPr>
              <w:br/>
              <w:t>"Об утверждении Методических указаний по технологическому проектированию линий электропередачи классом напряжения 35 - 750 кВ"</w:t>
            </w:r>
            <w:r>
              <w:rPr>
                <w:sz w:val="16"/>
              </w:rPr>
              <w:br/>
              <w:t>Зарегистрировано в Минюсте России 12.12.2022 N 71451.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методических указаний должны учитываться при планировании развития электрических сетей, соблюдаться при определении технических характеристик вновь вводимых (реконструируемых, модернизируемых) ЛЭП и (или) их элементов, разработке технических условий на технологическое присоединение к электрическим сетям, проектной и рабочей документации на строительство, реконструкцию, модернизацию, техническое перевооружение ЛЭП.</w:t>
      </w:r>
    </w:p>
    <w:p w:rsidR="00EF1C85" w:rsidRDefault="00EF1C85">
      <w:pPr>
        <w:pStyle w:val="ConsPlusNormal"/>
        <w:spacing w:before="200"/>
        <w:jc w:val="both"/>
      </w:pPr>
      <w:r>
        <w:t>Настоящий приказ вступает в силу по истечении трех месяцев со дня его официального опубликования, за исключением отдельных положений, для которых установлены иные сроки вступления их в силу.</w:t>
      </w:r>
    </w:p>
    <w:p w:rsidR="00EF1C85" w:rsidRDefault="00EF1C85">
      <w:pPr>
        <w:pStyle w:val="ConsPlusNormal"/>
        <w:jc w:val="both"/>
      </w:pPr>
    </w:p>
    <w:p w:rsidR="00EF1C85" w:rsidRDefault="00EF1C85">
      <w:pPr>
        <w:pStyle w:val="ConsPlusNormal"/>
        <w:jc w:val="both"/>
        <w:outlineLvl w:val="1"/>
      </w:pPr>
      <w:r>
        <w:rPr>
          <w:b/>
        </w:rPr>
        <w:t>ТРАНСПОРТ</w:t>
      </w:r>
    </w:p>
    <w:p w:rsidR="00EF1C85" w:rsidRDefault="00EF1C85">
      <w:pPr>
        <w:pStyle w:val="ConsPlusNormal"/>
        <w:spacing w:before="200"/>
        <w:jc w:val="both"/>
      </w:pPr>
      <w:r>
        <w:rPr>
          <w:b/>
        </w:rPr>
        <w:t>Расширена программа по внедрению интеллектуальных транспортных систем в городских агломерациях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09">
              <w:r>
                <w:rPr>
                  <w:color w:val="0000FF"/>
                  <w:sz w:val="16"/>
                </w:rPr>
                <w:t>Постановление</w:t>
              </w:r>
            </w:hyperlink>
            <w:r>
              <w:rPr>
                <w:sz w:val="16"/>
              </w:rPr>
              <w:t xml:space="preserve"> Правительства РФ от 30.11.2022 N 2198</w:t>
            </w:r>
            <w:r>
              <w:rPr>
                <w:sz w:val="16"/>
              </w:rPr>
              <w:br/>
              <w:t>"О внесении изменений в государственную программу Российской Федерации "Развитие транспортной системы"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устанавливается доля применяемых технических средств и программного обеспечения, являющихся российскими товарами, дополнены уровни зрелости интеллектуальных транспортных систем городских агломераций, скорректированы критерии оценки программ регионов по созданию (модернизации) интеллектуальных транспортных систем, а также правила предоставления субсидий на приведение в нормативное состояние автодорог и искусственных дорожных сооружений.</w:t>
      </w:r>
    </w:p>
    <w:p w:rsidR="00EF1C85" w:rsidRDefault="00EF1C85">
      <w:pPr>
        <w:pStyle w:val="ConsPlusNormal"/>
        <w:jc w:val="both"/>
      </w:pPr>
    </w:p>
    <w:p w:rsidR="00EF1C85" w:rsidRDefault="00EF1C85">
      <w:pPr>
        <w:pStyle w:val="ConsPlusNormal"/>
        <w:jc w:val="both"/>
      </w:pPr>
      <w:r>
        <w:rPr>
          <w:b/>
        </w:rPr>
        <w:t>В отдельные технические регламенты Таможенного союза внесены изменения, касающиеся продления сроков действия допускаемых в них разрешений в отношении выпуска в обращение и оборота некоторых товаров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0">
              <w:r>
                <w:rPr>
                  <w:color w:val="0000FF"/>
                  <w:sz w:val="16"/>
                </w:rPr>
                <w:t>Решение</w:t>
              </w:r>
            </w:hyperlink>
            <w:r>
              <w:rPr>
                <w:sz w:val="16"/>
              </w:rPr>
              <w:t xml:space="preserve"> Совета Евразийской экономической комиссии от 17.10.2022 N 167</w:t>
            </w:r>
            <w:r>
              <w:rPr>
                <w:sz w:val="16"/>
              </w:rPr>
              <w:br/>
              <w:t>"О внесении изменений в некоторые технические регламенты Таможенного союза и решения Совета Евразийской экономической комиссии"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Речь идет, в частности, о требованиях к выбросам вредных веществ, содержащихся в отработавших газах двигателей тракторов, о сроках неоснащения электронными системами контроля устойчивости транспортных средств категорий M3, N2, N3, O3, O4, производимых на территории Республики Беларусь, о сроках реализации транспортных средств категорий M3, N2, </w:t>
      </w:r>
      <w:r>
        <w:lastRenderedPageBreak/>
        <w:t>N3, O3, O4, изготовленных на территории Республики Беларусь без систем контроля устойчивости транспортных средств, и прочее.</w:t>
      </w:r>
    </w:p>
    <w:p w:rsidR="00EF1C85" w:rsidRDefault="00EF1C85">
      <w:pPr>
        <w:pStyle w:val="ConsPlusNormal"/>
        <w:spacing w:before="200"/>
        <w:jc w:val="both"/>
      </w:pPr>
      <w:r>
        <w:t>Настоящее Решение вступает в силу по истечении 10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t>СТРАХОВАНИЕ</w:t>
      </w:r>
    </w:p>
    <w:p w:rsidR="00EF1C85" w:rsidRDefault="00EF1C85">
      <w:pPr>
        <w:pStyle w:val="ConsPlusNormal"/>
        <w:spacing w:before="200"/>
        <w:jc w:val="both"/>
      </w:pPr>
      <w:r>
        <w:rPr>
          <w:b/>
        </w:rPr>
        <w:t>Ко второму чтению подготовлен законопроект, предусматривающий создание автоматизированной информационной системы страхования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1">
              <w:r>
                <w:rPr>
                  <w:color w:val="0000FF"/>
                  <w:sz w:val="16"/>
                </w:rPr>
                <w:t>Проект</w:t>
              </w:r>
            </w:hyperlink>
            <w:r>
              <w:rPr>
                <w:sz w:val="16"/>
              </w:rPr>
              <w:t xml:space="preserve"> Федерального закона N 1056530-7 "О внесении изменений в отдельные законодательные акты Российской Федерации в части создания автоматизированной информационной системы страхования" (текст ко второму чтению по состоянию на 13.12.2022)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законопроекта, АИС страхования представляет собой совокупность содержащейся в ее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p>
    <w:p w:rsidR="00EF1C85" w:rsidRDefault="00EF1C85">
      <w:pPr>
        <w:pStyle w:val="ConsPlusNormal"/>
        <w:spacing w:before="200"/>
        <w:jc w:val="both"/>
      </w:pPr>
      <w:r>
        <w:t>Предполагается, что оператором информационной системы станет акционерное общество, 100 процентов акций которого принадлежит Банку России. Оператор АИС страхования в целях выполнения своих функций наделяется полномочиями обрабатывать представляемую в АИС страхования информацию, в том числе персональные данные.</w:t>
      </w:r>
    </w:p>
    <w:p w:rsidR="00EF1C85" w:rsidRDefault="00EF1C85">
      <w:pPr>
        <w:pStyle w:val="ConsPlusNormal"/>
        <w:spacing w:before="200"/>
        <w:jc w:val="both"/>
      </w:pPr>
      <w:r>
        <w:t>В АИС страхования будет включаться информация о страхователе, застрахованном лице, выгодоприобретателе, лице, ответственность которого застрахована по договору страхования, о страховщике, об объекте страхования, виде страхования, сроке действия договора страхования, периоде страхования, размерах страховой суммы и страховой премии, страховом риске, страховом случае, а также иная информация, связанная с заключением, исполнением и прекращением договоров страхования.</w:t>
      </w:r>
    </w:p>
    <w:p w:rsidR="00EF1C85" w:rsidRDefault="00EF1C85">
      <w:pPr>
        <w:pStyle w:val="ConsPlusNormal"/>
        <w:spacing w:before="200"/>
        <w:jc w:val="both"/>
      </w:pPr>
      <w:r>
        <w:t>Законопроектом также устанавливается обязанность операторов АИС ОСАГО и иных информационных систем по передаче информационных баз оператору АИС страхования.</w:t>
      </w:r>
    </w:p>
    <w:p w:rsidR="00EF1C85" w:rsidRDefault="00EF1C85">
      <w:pPr>
        <w:pStyle w:val="ConsPlusNormal"/>
        <w:jc w:val="both"/>
      </w:pPr>
    </w:p>
    <w:p w:rsidR="00EF1C85" w:rsidRDefault="00EF1C85">
      <w:pPr>
        <w:pStyle w:val="ConsPlusNormal"/>
        <w:jc w:val="both"/>
      </w:pPr>
      <w:r>
        <w:rPr>
          <w:b/>
        </w:rPr>
        <w:t>Ко второму чтению подготовлен законопроект, увеличивающий размер страховых выплат при авариях на опасных объектах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2">
              <w:r>
                <w:rPr>
                  <w:color w:val="0000FF"/>
                  <w:sz w:val="16"/>
                </w:rPr>
                <w:t>Проект</w:t>
              </w:r>
            </w:hyperlink>
            <w:r>
              <w:rPr>
                <w:sz w:val="16"/>
              </w:rPr>
              <w:t xml:space="preserve"> Федерального закона N 63052-8 "О внесении изменений в 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 и отдельные законодательные акты Российской Федерации" (О внесении изменений в статью 6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размер страховой выплаты в случае смерти потерпевшего предлагается увеличить с двух до трех миллионов рублей, а размер страховой выплаты на погребение каждого потерпевшего - с 25 до 40 тысяч рублей.</w:t>
      </w:r>
    </w:p>
    <w:p w:rsidR="00EF1C85" w:rsidRDefault="00EF1C85">
      <w:pPr>
        <w:pStyle w:val="ConsPlusNormal"/>
        <w:spacing w:before="200"/>
        <w:jc w:val="both"/>
      </w:pPr>
      <w:r>
        <w:t>Также законопроектом увеличиваются размеры страховых сумм для отдельных категорий опасных объектов и размеры компенсационных выплат.</w:t>
      </w:r>
    </w:p>
    <w:p w:rsidR="00EF1C85" w:rsidRDefault="00EF1C85">
      <w:pPr>
        <w:pStyle w:val="ConsPlusNormal"/>
        <w:jc w:val="both"/>
      </w:pPr>
    </w:p>
    <w:p w:rsidR="00EF1C85" w:rsidRDefault="00EF1C85">
      <w:pPr>
        <w:pStyle w:val="ConsPlusNormal"/>
        <w:jc w:val="both"/>
        <w:outlineLvl w:val="1"/>
      </w:pPr>
      <w:r>
        <w:rPr>
          <w:b/>
        </w:rPr>
        <w:t>ЗАКУПКИ ПО 44-ФЗ И 223-ФЗ</w:t>
      </w:r>
    </w:p>
    <w:p w:rsidR="00EF1C85" w:rsidRDefault="00EF1C85">
      <w:pPr>
        <w:pStyle w:val="ConsPlusNormal"/>
        <w:spacing w:before="200"/>
        <w:jc w:val="both"/>
      </w:pPr>
      <w:r>
        <w:rPr>
          <w:b/>
        </w:rPr>
        <w:t>Внесены уточнения в порядок рассмотрения Евразийской экономической комиссией вопросов, касающихся принятия членами ЕАЭС актов об установлении изъятий из национального режима в сфере государственных (муниципальных) закупок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3">
              <w:r>
                <w:rPr>
                  <w:color w:val="0000FF"/>
                  <w:sz w:val="16"/>
                </w:rPr>
                <w:t>Решение</w:t>
              </w:r>
            </w:hyperlink>
            <w:r>
              <w:rPr>
                <w:sz w:val="16"/>
              </w:rPr>
              <w:t xml:space="preserve"> Совета Евразийской экономической комиссии от 14.12.2022 N 166</w:t>
            </w:r>
            <w:r>
              <w:rPr>
                <w:sz w:val="16"/>
              </w:rPr>
              <w:br/>
              <w:t>"О внесении изменений в Порядок рассмотрения Евразийской экономической комиссией уведомлений государств - членов Евразийского экономического союза о принятии актов об установлении государствами-членами изъятий из национального режима в сфере государственных (муниципальных) закупок, обращений государств-членов по вопросам отмены таких актов, а также принятия Комиссией решений о необходимости отмены таких актов"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Также установлен перечень сведений, включаемых в реестр уведомлений о принятии </w:t>
      </w:r>
      <w:r>
        <w:lastRenderedPageBreak/>
        <w:t>государствами - членами ЕАЭС актов об установлении особенностей осуществления государственных (муниципальных) закупок.</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 за исключением отдельных положений, вступающих в силу в иные сроки.</w:t>
      </w:r>
    </w:p>
    <w:p w:rsidR="00EF1C85" w:rsidRDefault="00EF1C85">
      <w:pPr>
        <w:pStyle w:val="ConsPlusNormal"/>
        <w:jc w:val="both"/>
      </w:pPr>
    </w:p>
    <w:p w:rsidR="00EF1C85" w:rsidRDefault="00EF1C85">
      <w:pPr>
        <w:pStyle w:val="ConsPlusNormal"/>
        <w:jc w:val="both"/>
        <w:outlineLvl w:val="1"/>
      </w:pPr>
      <w:r>
        <w:rPr>
          <w:b/>
        </w:rPr>
        <w:t>ВНЕШНЕЭКОНОМИЧЕСКАЯ ДЕЯТЕЛЬНОСТЬ. ТАМОЖЕННОЕ ДЕЛО</w:t>
      </w:r>
    </w:p>
    <w:p w:rsidR="00EF1C85" w:rsidRDefault="00EF1C85">
      <w:pPr>
        <w:pStyle w:val="ConsPlusNormal"/>
        <w:spacing w:before="200"/>
        <w:jc w:val="both"/>
      </w:pPr>
      <w:r>
        <w:rPr>
          <w:b/>
        </w:rPr>
        <w:t>Расширен перечень сведений, указываемых в заявлении о подтверждении наличия оснований для предоставления отсрочки или рассрочки уплаты ввозных таможенных пошлин, налогов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4">
              <w:r>
                <w:rPr>
                  <w:color w:val="0000FF"/>
                  <w:sz w:val="16"/>
                </w:rPr>
                <w:t>Постановление</w:t>
              </w:r>
            </w:hyperlink>
            <w:r>
              <w:rPr>
                <w:sz w:val="16"/>
              </w:rPr>
              <w:t xml:space="preserve"> Правительства РФ от 08.12.2022 N 2255</w:t>
            </w:r>
            <w:r>
              <w:rPr>
                <w:sz w:val="16"/>
              </w:rPr>
              <w:br/>
              <w:t>"О внесении изменений в постановление Правительства Российской Федерации от 24 ноября 2021 г. N 2021"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в случае ввоза подакцизных товаров с предоставлением отсрочки или рассрочки уплаты ввозных таможенных пошлин в соответствии с решением Совета Евразийской экономической комиссии от 15 апреля 2022 г. N 75 "Об определении основания для предоставления отсрочки или рассрочки уплаты ввозных таможенных пошлин без уплаты процентов" в заявлении указывается наименование и код подакцизных товаров, ввозимых для использования в производстве, на уровне 10 знаков ТН ВЭД ЕАЭС.</w:t>
      </w:r>
    </w:p>
    <w:p w:rsidR="00EF1C85" w:rsidRDefault="00EF1C85">
      <w:pPr>
        <w:pStyle w:val="ConsPlusNormal"/>
        <w:spacing w:before="200"/>
        <w:jc w:val="both"/>
      </w:pPr>
      <w:r>
        <w:t>Кроме того, в новой редакции изложена форма заключения федерального органа исполнительной власти о наличии оснований для предоставления отсрочки или рассрочки уплаты ввозных таможенных пошлин, налогов.</w:t>
      </w:r>
    </w:p>
    <w:p w:rsidR="00EF1C85" w:rsidRDefault="00EF1C85">
      <w:pPr>
        <w:pStyle w:val="ConsPlusNormal"/>
        <w:jc w:val="both"/>
      </w:pPr>
    </w:p>
    <w:p w:rsidR="00EF1C85" w:rsidRDefault="00EF1C85">
      <w:pPr>
        <w:pStyle w:val="ConsPlusNormal"/>
        <w:jc w:val="both"/>
      </w:pPr>
      <w:r>
        <w:rPr>
          <w:b/>
        </w:rPr>
        <w:t>С 1 января 2023 г. размер пошлины, уплачиваемой хозяйствующими субъектами при обращении в Суд Евразийского экономического союза, составит 52 497 российских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5">
              <w:r>
                <w:rPr>
                  <w:color w:val="0000FF"/>
                  <w:sz w:val="16"/>
                </w:rPr>
                <w:t>Решение</w:t>
              </w:r>
            </w:hyperlink>
            <w:r>
              <w:rPr>
                <w:sz w:val="16"/>
              </w:rPr>
              <w:t xml:space="preserve"> Высшего Евразийского экономического совета от 09.12.2022 N 25</w:t>
            </w:r>
            <w:r>
              <w:rPr>
                <w:sz w:val="16"/>
              </w:rPr>
              <w:br/>
              <w:t>"Об утверждении размера пошлины, уплачиваемой хозяйствующими субъектами при обращении в Суд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Указанный размер пошлины рассчитан в соответствии с прогнозируемым при подготовке проекта бюджета Союза на 2023 год индексом роста потребительских цен, составляющим 5,5 процента.</w:t>
      </w:r>
    </w:p>
    <w:p w:rsidR="00EF1C85" w:rsidRDefault="00EF1C85">
      <w:pPr>
        <w:pStyle w:val="ConsPlusNormal"/>
        <w:jc w:val="both"/>
      </w:pPr>
    </w:p>
    <w:p w:rsidR="00EF1C85" w:rsidRDefault="00EF1C85">
      <w:pPr>
        <w:pStyle w:val="ConsPlusNormal"/>
        <w:jc w:val="both"/>
      </w:pPr>
      <w:r>
        <w:rPr>
          <w:b/>
        </w:rPr>
        <w:t>Внесены изменения в правила организации проведения лабораторных исследований (испытаний) при осуществлении ветеринарного контроля (надзора)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6">
              <w:r>
                <w:rPr>
                  <w:color w:val="0000FF"/>
                  <w:sz w:val="16"/>
                </w:rPr>
                <w:t>Решение</w:t>
              </w:r>
            </w:hyperlink>
            <w:r>
              <w:rPr>
                <w:sz w:val="16"/>
              </w:rPr>
              <w:t xml:space="preserve"> Совета Евразийской экономической комиссии от 14.12.2022 N 162</w:t>
            </w:r>
            <w:r>
              <w:rPr>
                <w:sz w:val="16"/>
              </w:rPr>
              <w:br/>
              <w:t>"О внесении изменений в Правила организации проведения лабораторных исследований (испытаний) при осуществлении ветеринарного контроля (надзора)"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устанавливаются требования к референтным лабораториям (центрам) в области ветеринарии и их функции, кроме того, в новой редакции излагаются некоторые акты.</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Единый перечень продукции, в отношении которой устанавливаются обязательные требования в рамках Таможенного союза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7">
              <w:r>
                <w:rPr>
                  <w:color w:val="0000FF"/>
                  <w:sz w:val="16"/>
                </w:rPr>
                <w:t>Решение</w:t>
              </w:r>
            </w:hyperlink>
            <w:r>
              <w:rPr>
                <w:sz w:val="16"/>
              </w:rPr>
              <w:t xml:space="preserve"> Совета Евразийской экономической комиссии от 14.12.2022 N 163</w:t>
            </w:r>
            <w:r>
              <w:rPr>
                <w:sz w:val="16"/>
              </w:rPr>
              <w:br/>
              <w:t>"О внесении изменения в Единый перечень продукции, в отношении которой устанавливаются обязательные требования в рамках Таможенного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новой редакции пункта 58 указанного перечня "Служебное и гражданское оружие (боеприпасы к нему), а также конструктивно сходные с оружием изделия".</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 xml:space="preserve">Внесены дополнения в перечень товаров, в отношении которых применяются критерии происхождения в соответствии с правилами определения страны происхождения товаров в </w:t>
      </w:r>
      <w:r>
        <w:rPr>
          <w:b/>
        </w:rPr>
        <w:lastRenderedPageBreak/>
        <w:t>Содружестве Независимых Государств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8">
              <w:r>
                <w:rPr>
                  <w:color w:val="0000FF"/>
                  <w:sz w:val="16"/>
                </w:rPr>
                <w:t>Решение</w:t>
              </w:r>
            </w:hyperlink>
            <w:r>
              <w:rPr>
                <w:sz w:val="16"/>
              </w:rPr>
              <w:t xml:space="preserve"> Совета Евразийской экономической комиссии от 14.12.2022 N 165</w:t>
            </w:r>
            <w:r>
              <w:rPr>
                <w:sz w:val="16"/>
              </w:rPr>
              <w:br/>
              <w:t>"О внесении изменений в некоторые решения Совета Евразийской экономической комиссии"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уточнены сроки действия включенных в перечень позиций.</w:t>
      </w:r>
    </w:p>
    <w:p w:rsidR="00EF1C85" w:rsidRDefault="00EF1C85">
      <w:pPr>
        <w:pStyle w:val="ConsPlusNormal"/>
        <w:jc w:val="both"/>
      </w:pPr>
    </w:p>
    <w:p w:rsidR="00EF1C85" w:rsidRDefault="00EF1C85">
      <w:pPr>
        <w:pStyle w:val="ConsPlusNormal"/>
        <w:jc w:val="both"/>
      </w:pPr>
      <w:r>
        <w:rPr>
          <w:b/>
        </w:rPr>
        <w:t>Определен порядок подтверждения Минпромторгом целевого назначения ввозимого оборудования для столовых приборов, декларируемого кодом 8460 24 900 1 ТН ВЭД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19">
              <w:r>
                <w:rPr>
                  <w:color w:val="0000FF"/>
                  <w:sz w:val="16"/>
                </w:rPr>
                <w:t>Приказ</w:t>
              </w:r>
            </w:hyperlink>
            <w:r>
              <w:rPr>
                <w:sz w:val="16"/>
              </w:rPr>
              <w:t xml:space="preserve"> Минпромторга России от 10.11.2022 N 4690</w:t>
            </w:r>
            <w:r>
              <w:rPr>
                <w:sz w:val="16"/>
              </w:rPr>
              <w:br/>
              <w:t>"Об организации в Министерстве промышленности и торговли Российской Федерации работы по подтверждению целевого назначения ввозимого оборудования для столовых приборов"</w:t>
            </w:r>
            <w:r>
              <w:rPr>
                <w:sz w:val="16"/>
              </w:rPr>
              <w:br/>
              <w:t>Зарегистрировано в Минюсте России 12.12.2022 N 71455.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перечень документов, представляемых заявителем, устанавливаются сроки их рассмотрения и принятия соответствующего решения.</w:t>
      </w:r>
    </w:p>
    <w:p w:rsidR="00EF1C85" w:rsidRDefault="00EF1C85">
      <w:pPr>
        <w:pStyle w:val="ConsPlusNormal"/>
        <w:jc w:val="both"/>
      </w:pPr>
    </w:p>
    <w:p w:rsidR="00EF1C85" w:rsidRDefault="00EF1C85">
      <w:pPr>
        <w:pStyle w:val="ConsPlusNormal"/>
        <w:jc w:val="both"/>
      </w:pPr>
      <w:r>
        <w:rPr>
          <w:b/>
        </w:rPr>
        <w:t>ФТС разъясняет особенности применения повышенных ставок ввозных таможенных пошлин в отношении отдельных товаров, происходящих из недружественных стран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20">
              <w:r>
                <w:rPr>
                  <w:color w:val="0000FF"/>
                  <w:sz w:val="16"/>
                </w:rPr>
                <w:t>Информация&gt;</w:t>
              </w:r>
            </w:hyperlink>
            <w:r>
              <w:rPr>
                <w:sz w:val="16"/>
              </w:rPr>
              <w:t xml:space="preserve"> ФТС России</w:t>
            </w:r>
            <w:r>
              <w:rPr>
                <w:sz w:val="16"/>
              </w:rPr>
              <w:br/>
              <w:t>"О применении повышенных ставок ввозных таможенных пошлин"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15 декабря 2022 года подлежит применению Постановление Правительства РФ от 7 декабря 2022 г. N 2240, в соответствии с которым устанавливаются повышенные ставки ввозных таможенных пошлин в отношении отдельных товаров, страной происхождения которых являются государства и территории, предпринимающие меры, которые нарушают экономические интересы РФ, отличные от ставок Единого таможенного тарифа ЕАЭС.</w:t>
      </w:r>
    </w:p>
    <w:p w:rsidR="00EF1C85" w:rsidRDefault="00EF1C85">
      <w:pPr>
        <w:pStyle w:val="ConsPlusNormal"/>
        <w:spacing w:before="200"/>
        <w:jc w:val="both"/>
      </w:pPr>
      <w:r>
        <w:t>Вместе с тем, в отношении товаров, классифицируемых в кодах ТН ВЭД ЕАЭС 9303 30 000 0 и 9303 90 000 0, Постановлением N 2240 установлено изъятие: повышенная ставка ввозной таможенной пошлины не применяется к спортивному оружию и принадлежностям, ввозимым для обеспечения сборных команд РФ при подтверждении Минспорта России целевого назначения ввозимого товара.</w:t>
      </w:r>
    </w:p>
    <w:p w:rsidR="00EF1C85" w:rsidRDefault="00EF1C85">
      <w:pPr>
        <w:pStyle w:val="ConsPlusNormal"/>
        <w:spacing w:before="200"/>
        <w:jc w:val="both"/>
      </w:pPr>
      <w:r>
        <w:t>Для целей идентификации вышеуказанных товаров и их ввоза по ставкам, установленным Единым таможенным тарифом ЕАЭС (установлены Решением Совета Евразийской экономической комиссии от 14.09.2021 N 80), необходимо в графе 44 декларации на товары указывать документ, выдаваемый Минспорта России, с кодом 09999 ("Иные документы") классификатора видов документов и сведений, утвержденного приложением N 8 к Решению Комиссии Таможенного союза от 20.09.2010 N 378 "О классификаторах, используемых для заполнения таможенных документов".</w:t>
      </w:r>
    </w:p>
    <w:p w:rsidR="00EF1C85" w:rsidRDefault="00EF1C85">
      <w:pPr>
        <w:pStyle w:val="ConsPlusNormal"/>
        <w:jc w:val="both"/>
      </w:pPr>
    </w:p>
    <w:p w:rsidR="00EF1C85" w:rsidRDefault="00EF1C85">
      <w:pPr>
        <w:pStyle w:val="ConsPlusNormal"/>
        <w:jc w:val="both"/>
        <w:outlineLvl w:val="1"/>
      </w:pPr>
      <w:r>
        <w:rPr>
          <w:b/>
        </w:rPr>
        <w:t>ОКРУЖАЮЩАЯ ПРИРОДНАЯ СРЕДА И ПРИРОДНЫЕ РЕСУРСЫ</w:t>
      </w:r>
    </w:p>
    <w:p w:rsidR="00EF1C85" w:rsidRDefault="00EF1C85">
      <w:pPr>
        <w:pStyle w:val="ConsPlusNormal"/>
        <w:spacing w:before="200"/>
        <w:jc w:val="both"/>
      </w:pPr>
      <w:r>
        <w:rPr>
          <w:b/>
        </w:rPr>
        <w:t>Исключена возможность передачи для реализации Росимуществу живых образцов, подпадающих под действие Конвенции о международной торговле видами дикой фауны и флоры, находящимися под угрозой исчезновения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1">
              <w:r>
                <w:rPr>
                  <w:color w:val="0000FF"/>
                  <w:sz w:val="16"/>
                </w:rPr>
                <w:t>Постановление</w:t>
              </w:r>
            </w:hyperlink>
            <w:r>
              <w:rPr>
                <w:sz w:val="16"/>
              </w:rPr>
              <w:t xml:space="preserve"> Правительства РФ от 12.12.2022 N 2286</w:t>
            </w:r>
            <w:r>
              <w:rPr>
                <w:sz w:val="16"/>
              </w:rPr>
              <w:br/>
              <w:t>"О внесении изменений в Правила использования безвозмездно изъятых или конфискованных диких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марта 1973 г., утвержденные постановлением Правительства Российской Федерации от 28 мая 2003 г. N 304"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что административный орган может принять решение о безвозмездной передаче живых образцов государственным (муниципальным) унитарным предприятиям и государственным (муниципальным) учреждениям, а в случае отсутствия возможности принятия ими живых образцов - иным юридическим лицам и индивидуальным предпринимателям для содержания и (или) использования в природоохранных, научных и просветительских целях.</w:t>
      </w:r>
    </w:p>
    <w:p w:rsidR="00EF1C85" w:rsidRDefault="00EF1C85">
      <w:pPr>
        <w:pStyle w:val="ConsPlusNormal"/>
        <w:spacing w:before="200"/>
        <w:jc w:val="both"/>
      </w:pPr>
      <w:r>
        <w:t>Установлены критерии, которыми необходимо руководствоваться при принятии решения о передаче живых образцов юридическим лицам и индивидуальным предпринимателям:</w:t>
      </w:r>
    </w:p>
    <w:p w:rsidR="00EF1C85" w:rsidRDefault="00EF1C85">
      <w:pPr>
        <w:pStyle w:val="ConsPlusNormal"/>
        <w:spacing w:before="200"/>
        <w:jc w:val="both"/>
      </w:pPr>
      <w:r>
        <w:lastRenderedPageBreak/>
        <w:t>наличие условий для содержания и надлежащего ухода за живыми образцами в соответствии с требованиями, предусмотренными Законом Российской Федерации "О ветеринарии", Федеральным законом "Об ответственном обращении с животными и о внесении изменений в отдельные законодательные акты Российской Федерации";</w:t>
      </w:r>
    </w:p>
    <w:p w:rsidR="00EF1C85" w:rsidRDefault="00EF1C85">
      <w:pPr>
        <w:pStyle w:val="ConsPlusNormal"/>
        <w:spacing w:before="200"/>
        <w:jc w:val="both"/>
      </w:pPr>
      <w:r>
        <w:t>отсутствие у юридических лиц и ИП установленных фактов нарушений законодательства в области обращения с животными в течение одного года до принятия указанного решения.</w:t>
      </w:r>
    </w:p>
    <w:p w:rsidR="00EF1C85" w:rsidRDefault="00EF1C85">
      <w:pPr>
        <w:pStyle w:val="ConsPlusNormal"/>
        <w:jc w:val="both"/>
      </w:pPr>
    </w:p>
    <w:p w:rsidR="00EF1C85" w:rsidRDefault="00EF1C85">
      <w:pPr>
        <w:pStyle w:val="ConsPlusNormal"/>
        <w:jc w:val="both"/>
      </w:pPr>
      <w:r>
        <w:rPr>
          <w:b/>
        </w:rPr>
        <w:t>С 1 марта 2023 г. устанавливается порядок ведения реестра специалистов, имеющих право на выполнение работ и оказание услуг по отводу и таксации лесосек, а также реестра специалистов, имеющих право на осуществление мероприятий по лесоустройству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2">
              <w:r>
                <w:rPr>
                  <w:color w:val="0000FF"/>
                  <w:sz w:val="16"/>
                </w:rPr>
                <w:t>Приказ</w:t>
              </w:r>
            </w:hyperlink>
            <w:r>
              <w:rPr>
                <w:sz w:val="16"/>
              </w:rPr>
              <w:t xml:space="preserve"> Минприроды России от 07.10.2022 N 658</w:t>
            </w:r>
            <w:r>
              <w:rPr>
                <w:sz w:val="16"/>
              </w:rPr>
              <w:br/>
              <w: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w:t>
            </w:r>
            <w:r>
              <w:rPr>
                <w:sz w:val="16"/>
              </w:rPr>
              <w:br/>
              <w:t>Зарегистрировано в Минюсте России 13.12.2022 N 71459.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состав сведений, включаемых в указанные реестры, определяется порядок предоставления содержащейся в них информации.</w:t>
      </w:r>
    </w:p>
    <w:p w:rsidR="00EF1C85" w:rsidRDefault="00EF1C85">
      <w:pPr>
        <w:pStyle w:val="ConsPlusNormal"/>
        <w:jc w:val="both"/>
      </w:pPr>
    </w:p>
    <w:p w:rsidR="00EF1C85" w:rsidRDefault="00EF1C85">
      <w:pPr>
        <w:pStyle w:val="ConsPlusNormal"/>
        <w:jc w:val="both"/>
      </w:pPr>
      <w:r>
        <w:rPr>
          <w:b/>
        </w:rPr>
        <w:t>С 1 сентября 2023 г. применяется актуализированный порядок представления государственной отчетности пользователями недр, осуществляющими разведку месторождений и добычу полезных ископаемых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3">
              <w:r>
                <w:rPr>
                  <w:color w:val="0000FF"/>
                  <w:sz w:val="16"/>
                </w:rPr>
                <w:t>Приказ</w:t>
              </w:r>
            </w:hyperlink>
            <w:r>
              <w:rPr>
                <w:sz w:val="16"/>
              </w:rPr>
              <w:t xml:space="preserve"> Минприроды России от 17.11.2022 N 787</w:t>
            </w:r>
            <w:r>
              <w:rPr>
                <w:sz w:val="16"/>
              </w:rPr>
              <w:br/>
              <w:t>"Об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r>
              <w:rPr>
                <w:sz w:val="16"/>
              </w:rPr>
              <w:br/>
              <w:t>Зарегистрировано в Минюсте России 15.12.2022 N 71543.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Минприроды России от 17 августа 2016 г. N 434, которым утвержден аналогичный порядок.</w:t>
      </w:r>
    </w:p>
    <w:p w:rsidR="00EF1C85" w:rsidRDefault="00EF1C85">
      <w:pPr>
        <w:pStyle w:val="ConsPlusNormal"/>
        <w:spacing w:before="200"/>
        <w:jc w:val="both"/>
      </w:pPr>
      <w:r>
        <w:t>Настоящий приказ действует по 31 августа 2029 г.</w:t>
      </w:r>
    </w:p>
    <w:p w:rsidR="00EF1C85" w:rsidRDefault="00EF1C85">
      <w:pPr>
        <w:pStyle w:val="ConsPlusNormal"/>
        <w:jc w:val="both"/>
      </w:pPr>
    </w:p>
    <w:p w:rsidR="00EF1C85" w:rsidRDefault="00EF1C85">
      <w:pPr>
        <w:pStyle w:val="ConsPlusNormal"/>
        <w:jc w:val="both"/>
        <w:outlineLvl w:val="1"/>
      </w:pPr>
      <w:r>
        <w:rPr>
          <w:b/>
        </w:rPr>
        <w:t>СВЯЗЬ. ИНФОРМАЦИЯ И ИНФОРМАТИЗАЦИЯ</w:t>
      </w:r>
    </w:p>
    <w:p w:rsidR="00EF1C85" w:rsidRDefault="00EF1C85">
      <w:pPr>
        <w:pStyle w:val="ConsPlusNormal"/>
        <w:spacing w:before="200"/>
        <w:jc w:val="both"/>
      </w:pPr>
      <w:r>
        <w:rPr>
          <w:b/>
        </w:rPr>
        <w:t>По 31 декабря 2023 г. продлевается срок проведения эксперимента по повышению качества и связанности данных, содержащихся в государственных информационных ресурсах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4">
              <w:r>
                <w:rPr>
                  <w:color w:val="0000FF"/>
                  <w:sz w:val="16"/>
                </w:rPr>
                <w:t>Постановление</w:t>
              </w:r>
            </w:hyperlink>
            <w:r>
              <w:rPr>
                <w:sz w:val="16"/>
              </w:rPr>
              <w:t xml:space="preserve"> Правительства РФ от 09.12.2022 N 2266</w:t>
            </w:r>
            <w:r>
              <w:rPr>
                <w:sz w:val="16"/>
              </w:rPr>
              <w:br/>
              <w:t>"О внесении изменений в постановление Правительства Российской Федерации от 3 июня 2019 г. N 710"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в новой редакции изложен перечень сведений, содержащихся в Едином государственном реестре недвижимости, относящихся к физическим лицам, обмен которыми организуется при проведении эксперимента.</w:t>
      </w:r>
    </w:p>
    <w:p w:rsidR="00EF1C85" w:rsidRDefault="00EF1C85">
      <w:pPr>
        <w:pStyle w:val="ConsPlusNormal"/>
        <w:spacing w:before="200"/>
        <w:jc w:val="both"/>
      </w:pPr>
      <w:r>
        <w:t>Настоящее Постановление вступает в силу со дня его официального опубликования, за исключением отдельных положений, которые вступают в силу с 1 марта 2023 г.</w:t>
      </w:r>
    </w:p>
    <w:p w:rsidR="00EF1C85" w:rsidRDefault="00EF1C85">
      <w:pPr>
        <w:pStyle w:val="ConsPlusNormal"/>
        <w:jc w:val="both"/>
      </w:pPr>
    </w:p>
    <w:p w:rsidR="00EF1C85" w:rsidRDefault="00EF1C85">
      <w:pPr>
        <w:pStyle w:val="ConsPlusNormal"/>
        <w:jc w:val="both"/>
      </w:pPr>
      <w:r>
        <w:rPr>
          <w:b/>
        </w:rPr>
        <w:t>Установлены формы уведомлений, направляемых оператором в уполномоченный орган по защите прав субъектов персональных данных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5">
              <w:r>
                <w:rPr>
                  <w:color w:val="0000FF"/>
                  <w:sz w:val="16"/>
                </w:rPr>
                <w:t>Приказ</w:t>
              </w:r>
            </w:hyperlink>
            <w:r>
              <w:rPr>
                <w:sz w:val="16"/>
              </w:rPr>
              <w:t xml:space="preserve"> Роскомнадзора от 28.10.2022 N 180</w:t>
            </w:r>
            <w:r>
              <w:rPr>
                <w:sz w:val="16"/>
              </w:rPr>
              <w:br/>
              <w: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w:t>
            </w:r>
            <w:r>
              <w:rPr>
                <w:sz w:val="16"/>
              </w:rPr>
              <w:br/>
              <w:t>Зарегистрировано в Минюсте России 15.12.2022 N 71532.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соответствии с Федеральным законом от 14.07.2022 N 266-ФЗ утверждены следующие формы уведомлений: о намерении осуществлять обработку персональных данных и об изменении сведений, содержащихся в таком уведомлении, о прекращении обработки персональных данных.</w:t>
      </w:r>
    </w:p>
    <w:p w:rsidR="00EF1C85" w:rsidRDefault="00EF1C85">
      <w:pPr>
        <w:pStyle w:val="ConsPlusNormal"/>
        <w:jc w:val="both"/>
      </w:pPr>
    </w:p>
    <w:p w:rsidR="00EF1C85" w:rsidRDefault="00EF1C85">
      <w:pPr>
        <w:pStyle w:val="ConsPlusNormal"/>
        <w:jc w:val="both"/>
      </w:pPr>
      <w:r>
        <w:rPr>
          <w:b/>
        </w:rPr>
        <w:t>С 1 января 2023 г. устанавливаются требования в Росавиации к учету, использованию, хранению и уничтожению электронных носителей информации категории ДСП</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6">
              <w:r>
                <w:rPr>
                  <w:color w:val="0000FF"/>
                  <w:sz w:val="16"/>
                </w:rPr>
                <w:t>Приказ</w:t>
              </w:r>
            </w:hyperlink>
            <w:r>
              <w:rPr>
                <w:sz w:val="16"/>
              </w:rPr>
              <w:t xml:space="preserve"> Росавиации от 30.11.2022 N 874-П</w:t>
            </w:r>
            <w:r>
              <w:rPr>
                <w:sz w:val="16"/>
              </w:rPr>
              <w:br/>
              <w:t>"Об утверждении Инструкции по учету, использованию, хранению и уничтожению электронных носителей информации для обработки и хранения электронных копий документов, содержащих сведения/информацию ограниченного распространения"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утверждены требования к порядку работы на автоматизированных рабочих местах с документами категории ДСП независимо от вида носителя информации.</w:t>
      </w:r>
    </w:p>
    <w:p w:rsidR="00EF1C85" w:rsidRDefault="00EF1C85">
      <w:pPr>
        <w:pStyle w:val="ConsPlusNormal"/>
        <w:jc w:val="both"/>
      </w:pPr>
    </w:p>
    <w:p w:rsidR="00EF1C85" w:rsidRDefault="00EF1C85">
      <w:pPr>
        <w:pStyle w:val="ConsPlusNormal"/>
        <w:jc w:val="both"/>
      </w:pPr>
      <w:r>
        <w:rPr>
          <w:b/>
        </w:rPr>
        <w:t>Разъяснили новый порядок осуществления трансграничной передачи персональных данных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27">
              <w:r>
                <w:rPr>
                  <w:color w:val="0000FF"/>
                  <w:sz w:val="16"/>
                </w:rPr>
                <w:t>Письмо&gt;</w:t>
              </w:r>
            </w:hyperlink>
            <w:r>
              <w:rPr>
                <w:sz w:val="16"/>
              </w:rPr>
              <w:t xml:space="preserve"> Роскомнадзора от 06.12.2022 N 08ВМ-107716</w:t>
            </w:r>
            <w:r>
              <w:rPr>
                <w:sz w:val="16"/>
              </w:rPr>
              <w:br/>
              <w:t>"О результатах рассмотрения письма"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поправках, внесенных в Закон о персональных данных (ФЗ от 14.07.2022 N 266-ФЗ).</w:t>
      </w:r>
    </w:p>
    <w:p w:rsidR="00EF1C85" w:rsidRDefault="00EF1C85">
      <w:pPr>
        <w:pStyle w:val="ConsPlusNormal"/>
        <w:spacing w:before="200"/>
        <w:jc w:val="both"/>
      </w:pPr>
      <w:r>
        <w:t>Дополнительно сообщается, что закон не предполагает уведомление Роскомнадзора по каждому факту осуществления трансграничной передачи персональных данных, а также о каждом новом контрагенте или в случае изменения их числа.</w:t>
      </w:r>
    </w:p>
    <w:p w:rsidR="00EF1C85" w:rsidRDefault="00EF1C85">
      <w:pPr>
        <w:pStyle w:val="ConsPlusNormal"/>
        <w:jc w:val="both"/>
      </w:pPr>
    </w:p>
    <w:p w:rsidR="00EF1C85" w:rsidRDefault="00EF1C85">
      <w:pPr>
        <w:pStyle w:val="ConsPlusNormal"/>
        <w:jc w:val="both"/>
      </w:pPr>
      <w:r>
        <w:rPr>
          <w:b/>
        </w:rPr>
        <w:t>Представлен доработанный проект нового порядка оказания услуг телефонной связи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Постановления Правительства РФ "О порядке оказания услуг телефонной связи" (по состоянию на 07.12.2022)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расширяются возможности взаимодействия операторов связи и абонентов за счет использования портала госуслуг; уточняются положения об информационном взаимодействии операторов с абонентами-юрлицами (ИП), а также порядок и условия перенесения абонентских номеров при переходе абонента от одного оператора к другому; предусматривается возможность заключения договоров об оказании услуг связи посредством сети Интернет.</w:t>
      </w:r>
    </w:p>
    <w:p w:rsidR="00EF1C85" w:rsidRDefault="00EF1C85">
      <w:pPr>
        <w:pStyle w:val="ConsPlusNormal"/>
        <w:jc w:val="both"/>
      </w:pPr>
    </w:p>
    <w:p w:rsidR="00EF1C85" w:rsidRDefault="00EF1C85">
      <w:pPr>
        <w:pStyle w:val="ConsPlusNormal"/>
        <w:jc w:val="both"/>
        <w:outlineLvl w:val="1"/>
      </w:pPr>
      <w:r>
        <w:rPr>
          <w:b/>
        </w:rPr>
        <w:t>ОБРАЗОВАНИЕ. НАУЧНАЯ ДЕЯТЕЛЬНОСТЬ. КУЛЬТУРА</w:t>
      </w:r>
    </w:p>
    <w:p w:rsidR="00EF1C85" w:rsidRDefault="00EF1C85">
      <w:pPr>
        <w:pStyle w:val="ConsPlusNormal"/>
        <w:spacing w:before="200"/>
        <w:jc w:val="both"/>
      </w:pPr>
      <w:r>
        <w:rPr>
          <w:b/>
        </w:rPr>
        <w:t>Федеральное агентство по делам молодежи наделено полномочиями по координации деятельности Российского движения детей и молодежи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8">
              <w:r>
                <w:rPr>
                  <w:color w:val="0000FF"/>
                  <w:sz w:val="16"/>
                </w:rPr>
                <w:t>Постановление</w:t>
              </w:r>
            </w:hyperlink>
            <w:r>
              <w:rPr>
                <w:sz w:val="16"/>
              </w:rPr>
              <w:t xml:space="preserve"> Правительства РФ от 16.12.2022 N 2321</w:t>
            </w:r>
            <w:r>
              <w:rPr>
                <w:sz w:val="16"/>
              </w:rPr>
              <w:br/>
              <w:t>"О внесении изменений в Положение о Федеральном агентстве по делам молодежи"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Росмолодежь:</w:t>
      </w:r>
    </w:p>
    <w:p w:rsidR="00EF1C85" w:rsidRDefault="00EF1C85">
      <w:pPr>
        <w:pStyle w:val="ConsPlusNormal"/>
        <w:spacing w:before="200"/>
        <w:jc w:val="both"/>
      </w:pPr>
      <w:r>
        <w:t>участвует в пределах своей компетенции в деятельности органов Российского движения детей и молодежи;</w:t>
      </w:r>
    </w:p>
    <w:p w:rsidR="00EF1C85" w:rsidRDefault="00EF1C85">
      <w:pPr>
        <w:pStyle w:val="ConsPlusNormal"/>
        <w:spacing w:before="200"/>
        <w:jc w:val="both"/>
      </w:pPr>
      <w:r>
        <w:t>оказывает содействие Российскому движению детей и молодежи в подготовке специалистов, принимающих участие в работе Движения;</w:t>
      </w:r>
    </w:p>
    <w:p w:rsidR="00EF1C85" w:rsidRDefault="00EF1C85">
      <w:pPr>
        <w:pStyle w:val="ConsPlusNormal"/>
        <w:spacing w:before="200"/>
        <w:jc w:val="both"/>
      </w:pPr>
      <w:r>
        <w:t>участвует в воспитании участников (обучающихся) Движения, их профессиональной ориентации и организации их досуга;</w:t>
      </w:r>
    </w:p>
    <w:p w:rsidR="00EF1C85" w:rsidRDefault="00EF1C85">
      <w:pPr>
        <w:pStyle w:val="ConsPlusNormal"/>
        <w:spacing w:before="200"/>
        <w:jc w:val="both"/>
      </w:pPr>
      <w:r>
        <w:t>оказывает методическую, материально-техническую и иную поддержку и содействие Российскому движению детей и молодежи.</w:t>
      </w:r>
    </w:p>
    <w:p w:rsidR="00EF1C85" w:rsidRDefault="00EF1C85">
      <w:pPr>
        <w:pStyle w:val="ConsPlusNormal"/>
        <w:jc w:val="both"/>
      </w:pPr>
    </w:p>
    <w:p w:rsidR="00EF1C85" w:rsidRDefault="00EF1C85">
      <w:pPr>
        <w:pStyle w:val="ConsPlusNormal"/>
        <w:jc w:val="both"/>
      </w:pPr>
      <w:r>
        <w:rPr>
          <w:b/>
        </w:rPr>
        <w:t>Актуализирован регламент осуществления Рособрнадзором государственной аккредитации образовательной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29">
              <w:r>
                <w:rPr>
                  <w:color w:val="0000FF"/>
                  <w:sz w:val="16"/>
                </w:rPr>
                <w:t>Приказ</w:t>
              </w:r>
            </w:hyperlink>
            <w:r>
              <w:rPr>
                <w:sz w:val="16"/>
              </w:rPr>
              <w:t xml:space="preserve"> Рособрнадзора от 29.09.2022 N 1039</w:t>
            </w:r>
            <w:r>
              <w:rPr>
                <w:sz w:val="16"/>
              </w:rPr>
              <w:br/>
              <w:t>"Об утверждении Административного регламента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w:t>
            </w:r>
            <w:r>
              <w:rPr>
                <w:sz w:val="16"/>
              </w:rPr>
              <w:br/>
              <w:t>Зарегистрировано в Минюсте России 09.12.2022 N 71433.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Административный регламент устанавливает сроки и последовательность административных процедур, осуществляемых в процессе предоставления государственной услуги, порядок взаимодействия с заявителями, органами государственной власти и организациями в процессе предоставления государственной услуги. Приводятся перечни необходимых документов, указываются основания для отказа в предоставлении государственной услуги, устанавливается порядок профилирования заявителя в целях определения варианта оказания государственной услуги и прочее.</w:t>
      </w:r>
    </w:p>
    <w:p w:rsidR="00EF1C85" w:rsidRDefault="00EF1C85">
      <w:pPr>
        <w:pStyle w:val="ConsPlusNormal"/>
        <w:spacing w:before="200"/>
        <w:jc w:val="both"/>
      </w:pPr>
      <w:r>
        <w:t>Признается утратившим силу Приказ Рособрнадзора от 23.07.2021 N 1052,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Актуализирован порядок заполнения, учета и выдачи аттестатов об основном общем и среднем общем образовании и их дубликатов в связи с введением учебного предмета "Основы духовно-нравственной культуры народов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0">
              <w:r>
                <w:rPr>
                  <w:color w:val="0000FF"/>
                  <w:sz w:val="16"/>
                </w:rPr>
                <w:t>Приказ</w:t>
              </w:r>
            </w:hyperlink>
            <w:r>
              <w:rPr>
                <w:sz w:val="16"/>
              </w:rPr>
              <w:t xml:space="preserve"> Минпросвещения России от 07.10.2022 N 889</w:t>
            </w:r>
            <w:r>
              <w:rPr>
                <w:sz w:val="16"/>
              </w:rPr>
              <w:br/>
              <w:t>"О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N 546"</w:t>
            </w:r>
            <w:r>
              <w:rPr>
                <w:sz w:val="16"/>
              </w:rPr>
              <w:br/>
              <w:t>Зарегистрировано в Минюсте России 13.12.2022 N 71456.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связи с принятием приказа Минпросвещения России от 18 июля 2022 г. N 568 "О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 которым в предметную область "Основы духовно-нравственной культуры народов России" включен учебный предмет "Основы духовно-нравственной культуры народов России".</w:t>
      </w:r>
    </w:p>
    <w:p w:rsidR="00EF1C85" w:rsidRDefault="00EF1C85">
      <w:pPr>
        <w:pStyle w:val="ConsPlusNormal"/>
        <w:spacing w:before="200"/>
        <w:jc w:val="both"/>
      </w:pPr>
      <w:r>
        <w:t>Настоящий приказ действует до 1 января 2027 года.</w:t>
      </w:r>
    </w:p>
    <w:p w:rsidR="00EF1C85" w:rsidRDefault="00EF1C85">
      <w:pPr>
        <w:pStyle w:val="ConsPlusNormal"/>
        <w:jc w:val="both"/>
      </w:pPr>
    </w:p>
    <w:p w:rsidR="00EF1C85" w:rsidRDefault="00EF1C85">
      <w:pPr>
        <w:pStyle w:val="ConsPlusNormal"/>
        <w:jc w:val="both"/>
      </w:pPr>
      <w:r>
        <w:rPr>
          <w:b/>
        </w:rPr>
        <w:t>Утвержден порядок допуска участников-наставников к воспитательной работе российского движения детей и молодежи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1">
              <w:r>
                <w:rPr>
                  <w:color w:val="0000FF"/>
                  <w:sz w:val="16"/>
                </w:rPr>
                <w:t>Приказ</w:t>
              </w:r>
            </w:hyperlink>
            <w:r>
              <w:rPr>
                <w:sz w:val="16"/>
              </w:rPr>
              <w:t xml:space="preserve"> Минпросвещения России от 11.11.2022 N 976</w:t>
            </w:r>
            <w:r>
              <w:rPr>
                <w:sz w:val="16"/>
              </w:rPr>
              <w:br/>
              <w:t>"Об утверждении Порядка допуска участников-наставников к воспитательной работе российского движения детей и молодежи"</w:t>
            </w:r>
            <w:r>
              <w:rPr>
                <w:sz w:val="16"/>
              </w:rPr>
              <w:br/>
              <w:t>Зарегистрировано в Минюсте России 16.12.2022 N 71562.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участию в воспитании участников-обучающихся Движения допускаются лица, являющиеся участниками-наставниками, прошедшими подготовку в качестве специалистов, реализующих программы воспитательной работы Движения, не ранее трех лет до дня подачи заявления о получении допуска к воспитательной работе.</w:t>
      </w:r>
    </w:p>
    <w:p w:rsidR="00EF1C85" w:rsidRDefault="00EF1C85">
      <w:pPr>
        <w:pStyle w:val="ConsPlusNormal"/>
        <w:spacing w:before="200"/>
        <w:jc w:val="both"/>
      </w:pPr>
      <w:r>
        <w:t>Для получения допуска к воспитательной работе участнику-наставнику необходимо подать заявление с приложением копии документа о квалификации в региональное отделение Движения, участником которого он является.</w:t>
      </w:r>
    </w:p>
    <w:p w:rsidR="00EF1C85" w:rsidRDefault="00EF1C85">
      <w:pPr>
        <w:pStyle w:val="ConsPlusNormal"/>
        <w:jc w:val="both"/>
      </w:pPr>
    </w:p>
    <w:p w:rsidR="00EF1C85" w:rsidRDefault="00EF1C85">
      <w:pPr>
        <w:pStyle w:val="ConsPlusNormal"/>
        <w:jc w:val="both"/>
      </w:pPr>
      <w:r>
        <w:rPr>
          <w:b/>
        </w:rPr>
        <w:t>Утверждено единое расписание проведения ЕГЭ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2">
              <w:r>
                <w:rPr>
                  <w:color w:val="0000FF"/>
                  <w:sz w:val="16"/>
                </w:rPr>
                <w:t>Приказ</w:t>
              </w:r>
            </w:hyperlink>
            <w:r>
              <w:rPr>
                <w:sz w:val="16"/>
              </w:rPr>
              <w:t xml:space="preserve"> Минпросвещения России N 989, Рособрнадзора N 1143 от 16.11.2022</w:t>
            </w:r>
            <w:r>
              <w:rPr>
                <w:sz w:val="16"/>
              </w:rPr>
              <w:br/>
              <w:t>"Об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2023 году"</w:t>
            </w:r>
            <w:r>
              <w:rPr>
                <w:sz w:val="16"/>
              </w:rPr>
              <w:br/>
              <w:t>Зарегистрировано в Минюсте России 14.12.2022 N 71521.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документом установлены следующие даты проведения ЕГЭ:</w:t>
      </w:r>
    </w:p>
    <w:p w:rsidR="00EF1C85" w:rsidRDefault="00EF1C85">
      <w:pPr>
        <w:pStyle w:val="ConsPlusNormal"/>
        <w:spacing w:before="200"/>
        <w:jc w:val="both"/>
      </w:pPr>
      <w:r>
        <w:t>26 мая (пятница) - география, литература, химия;</w:t>
      </w:r>
    </w:p>
    <w:p w:rsidR="00EF1C85" w:rsidRDefault="00EF1C85">
      <w:pPr>
        <w:pStyle w:val="ConsPlusNormal"/>
        <w:spacing w:before="200"/>
        <w:jc w:val="both"/>
      </w:pPr>
      <w:r>
        <w:t>29 мая (понедельник) - русский язык;</w:t>
      </w:r>
    </w:p>
    <w:p w:rsidR="00EF1C85" w:rsidRDefault="00EF1C85">
      <w:pPr>
        <w:pStyle w:val="ConsPlusNormal"/>
        <w:spacing w:before="200"/>
        <w:jc w:val="both"/>
      </w:pPr>
      <w:r>
        <w:t>1 июня (четверг) - ЕГЭ по математике базового уровня, ЕГЭ по математике профильного уровня;</w:t>
      </w:r>
    </w:p>
    <w:p w:rsidR="00EF1C85" w:rsidRDefault="00EF1C85">
      <w:pPr>
        <w:pStyle w:val="ConsPlusNormal"/>
        <w:spacing w:before="200"/>
        <w:jc w:val="both"/>
      </w:pPr>
      <w:r>
        <w:t>5 июня (понедельник) - история, физика;</w:t>
      </w:r>
    </w:p>
    <w:p w:rsidR="00EF1C85" w:rsidRDefault="00EF1C85">
      <w:pPr>
        <w:pStyle w:val="ConsPlusNormal"/>
        <w:spacing w:before="200"/>
        <w:jc w:val="both"/>
      </w:pPr>
      <w:r>
        <w:lastRenderedPageBreak/>
        <w:t>8 июня (четверг) - обществознание;</w:t>
      </w:r>
    </w:p>
    <w:p w:rsidR="00EF1C85" w:rsidRDefault="00EF1C85">
      <w:pPr>
        <w:pStyle w:val="ConsPlusNormal"/>
        <w:spacing w:before="200"/>
        <w:jc w:val="both"/>
      </w:pPr>
      <w:r>
        <w:t>13 июня (вторник) - иностранные языки (английский, французский, немецкий, испанский, китайский) (за исключением раздела "Говорение"), биология;</w:t>
      </w:r>
    </w:p>
    <w:p w:rsidR="00EF1C85" w:rsidRDefault="00EF1C85">
      <w:pPr>
        <w:pStyle w:val="ConsPlusNormal"/>
        <w:spacing w:before="200"/>
        <w:jc w:val="both"/>
      </w:pPr>
      <w:r>
        <w:t>16 июня (пятница) - иностранные языки (английский, французский, немецкий, испанский, китайский) (раздел "Говорение");</w:t>
      </w:r>
    </w:p>
    <w:p w:rsidR="00EF1C85" w:rsidRDefault="00EF1C85">
      <w:pPr>
        <w:pStyle w:val="ConsPlusNormal"/>
        <w:spacing w:before="200"/>
        <w:jc w:val="both"/>
      </w:pPr>
      <w:r>
        <w:t>17 июня (суббота) - иностранные языки (английский, французский, немецкий, испанский, китайский) (раздел "Говорение");</w:t>
      </w:r>
    </w:p>
    <w:p w:rsidR="00EF1C85" w:rsidRDefault="00EF1C85">
      <w:pPr>
        <w:pStyle w:val="ConsPlusNormal"/>
        <w:spacing w:before="200"/>
        <w:jc w:val="both"/>
      </w:pPr>
      <w:r>
        <w:t>19 июня (понедельник) - информатика и информационно-коммуникационные технологии;</w:t>
      </w:r>
    </w:p>
    <w:p w:rsidR="00EF1C85" w:rsidRDefault="00EF1C85">
      <w:pPr>
        <w:pStyle w:val="ConsPlusNormal"/>
        <w:spacing w:before="200"/>
        <w:jc w:val="both"/>
      </w:pPr>
      <w:r>
        <w:t>20 июня (вторник) - информатика и информационно-коммуникационные технологии.</w:t>
      </w:r>
    </w:p>
    <w:p w:rsidR="00EF1C85" w:rsidRDefault="00EF1C85">
      <w:pPr>
        <w:pStyle w:val="ConsPlusNormal"/>
        <w:spacing w:before="200"/>
        <w:jc w:val="both"/>
      </w:pPr>
      <w:r>
        <w:t>Продолжительность ЕГЭ по математике профильного уровня, физике, литературе, информатике и информационно-коммуникационным технологиям, биологии составляет 3 часа 55 минут (235 минут); по русскому языку, химии, обществознанию, истории - 3 часа 30 минут (210 минут); по иностранным языкам (английский, французский, немецкий, испанский) (за исключением раздела "Говорение") - 3 часа 10 минут (190 минут); ЕГЭ по математике базового уровня, географии, иностранному языку (китайский) (за исключением раздела "Говорение") - 3 часа (180 минут); по иностранным языкам (английский, французский, немецкий, испанский) (раздел "Говорение") - 17 минут; по иностранному языку (китайский) (раздел "Говорение") - 14 минут.</w:t>
      </w:r>
    </w:p>
    <w:p w:rsidR="00EF1C85" w:rsidRDefault="00EF1C85">
      <w:pPr>
        <w:pStyle w:val="ConsPlusNormal"/>
        <w:spacing w:before="200"/>
        <w:jc w:val="both"/>
      </w:pPr>
      <w:r>
        <w:t>Признан утратившим силу аналогичный приказ Минпросвещения России и Рособрнадзора от 17 ноября 2021 г. N 834/1479.</w:t>
      </w:r>
    </w:p>
    <w:p w:rsidR="00EF1C85" w:rsidRDefault="00EF1C85">
      <w:pPr>
        <w:pStyle w:val="ConsPlusNormal"/>
        <w:jc w:val="both"/>
      </w:pPr>
    </w:p>
    <w:p w:rsidR="00EF1C85" w:rsidRDefault="00EF1C85">
      <w:pPr>
        <w:pStyle w:val="ConsPlusNormal"/>
        <w:jc w:val="both"/>
      </w:pPr>
      <w:r>
        <w:rPr>
          <w:b/>
        </w:rPr>
        <w:t>Утверждено расписание проведения основного государственного экзамена (ОГЭ)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3">
              <w:r>
                <w:rPr>
                  <w:color w:val="0000FF"/>
                  <w:sz w:val="16"/>
                </w:rPr>
                <w:t>Приказ</w:t>
              </w:r>
            </w:hyperlink>
            <w:r>
              <w:rPr>
                <w:sz w:val="16"/>
              </w:rPr>
              <w:t xml:space="preserve"> Минпросвещения России N 990, Рособрнадзора N 1144 от 16.11.2022</w:t>
            </w:r>
            <w:r>
              <w:rPr>
                <w:sz w:val="16"/>
              </w:rPr>
              <w:br/>
              <w:t>"Об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при его проведении в 2023 году"</w:t>
            </w:r>
            <w:r>
              <w:rPr>
                <w:sz w:val="16"/>
              </w:rPr>
              <w:br/>
              <w:t>Зарегистрировано в Минюсте России 14.12.2022 N 71519.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Основные даты проведения ОГЭ в 2023 году:</w:t>
      </w:r>
    </w:p>
    <w:p w:rsidR="00EF1C85" w:rsidRDefault="00EF1C85">
      <w:pPr>
        <w:pStyle w:val="ConsPlusNormal"/>
        <w:spacing w:before="200"/>
        <w:jc w:val="both"/>
      </w:pPr>
      <w:r>
        <w:t>24 мая (среда) - история, физика, биология;</w:t>
      </w:r>
    </w:p>
    <w:p w:rsidR="00EF1C85" w:rsidRDefault="00EF1C85">
      <w:pPr>
        <w:pStyle w:val="ConsPlusNormal"/>
        <w:spacing w:before="200"/>
        <w:jc w:val="both"/>
      </w:pPr>
      <w:r>
        <w:t>30 мая (вторник) - обществознание, информатика и информационно-коммуникационные технологии (ИКТ), география, химия;</w:t>
      </w:r>
    </w:p>
    <w:p w:rsidR="00EF1C85" w:rsidRDefault="00EF1C85">
      <w:pPr>
        <w:pStyle w:val="ConsPlusNormal"/>
        <w:spacing w:before="200"/>
        <w:jc w:val="both"/>
      </w:pPr>
      <w:r>
        <w:t>2 июня (пятница) - иностранные языки (английский, французский, немецкий, испанский);</w:t>
      </w:r>
    </w:p>
    <w:p w:rsidR="00EF1C85" w:rsidRDefault="00EF1C85">
      <w:pPr>
        <w:pStyle w:val="ConsPlusNormal"/>
        <w:spacing w:before="200"/>
        <w:jc w:val="both"/>
      </w:pPr>
      <w:r>
        <w:t>3 июня (суббота) - иностранные языки (английский, французский, немецкий, испанский);</w:t>
      </w:r>
    </w:p>
    <w:p w:rsidR="00EF1C85" w:rsidRDefault="00EF1C85">
      <w:pPr>
        <w:pStyle w:val="ConsPlusNormal"/>
        <w:spacing w:before="200"/>
        <w:jc w:val="both"/>
      </w:pPr>
      <w:r>
        <w:t>6 июня (вторник) - русский язык;</w:t>
      </w:r>
    </w:p>
    <w:p w:rsidR="00EF1C85" w:rsidRDefault="00EF1C85">
      <w:pPr>
        <w:pStyle w:val="ConsPlusNormal"/>
        <w:spacing w:before="200"/>
        <w:jc w:val="both"/>
      </w:pPr>
      <w:r>
        <w:t>9 июня (пятница) - математика;</w:t>
      </w:r>
    </w:p>
    <w:p w:rsidR="00EF1C85" w:rsidRDefault="00EF1C85">
      <w:pPr>
        <w:pStyle w:val="ConsPlusNormal"/>
        <w:spacing w:before="200"/>
        <w:jc w:val="both"/>
      </w:pPr>
      <w:r>
        <w:t>14 июня (среда) - литература, физика, информатика и информационно-коммуникационные технологии (ИКТ), география;</w:t>
      </w:r>
    </w:p>
    <w:p w:rsidR="00EF1C85" w:rsidRDefault="00EF1C85">
      <w:pPr>
        <w:pStyle w:val="ConsPlusNormal"/>
        <w:spacing w:before="200"/>
        <w:jc w:val="both"/>
      </w:pPr>
      <w:r>
        <w:t>17 июня (суббота) - обществознание, биология, химия.</w:t>
      </w:r>
    </w:p>
    <w:p w:rsidR="00EF1C85" w:rsidRDefault="00EF1C85">
      <w:pPr>
        <w:pStyle w:val="ConsPlusNormal"/>
        <w:spacing w:before="200"/>
        <w:jc w:val="both"/>
      </w:pPr>
      <w:r>
        <w:t>ОГЭ по всем учебным предметам начинается в 10.00 по местному времени.</w:t>
      </w:r>
    </w:p>
    <w:p w:rsidR="00EF1C85" w:rsidRDefault="00EF1C85">
      <w:pPr>
        <w:pStyle w:val="ConsPlusNormal"/>
        <w:spacing w:before="200"/>
        <w:jc w:val="both"/>
      </w:pPr>
      <w:r>
        <w:t>Продолжительность ОГЭ по математике, русскому языку, литературе - 3 часа 55 минут (235 минут); по физике, обществознанию, истории, химии - 3 часа (180 минут); по информатике и информационно-коммуникационным технологиям (ИКТ), географии, биологии - 2 часа 30 минут (150 минут); иностранным языкам (английский, французский, немецкий, испанский) (кроме раздела "Говорение") - 2 часа (120 минут); иностранным языкам (английский, французский, немецкий, испанский) (раздел "Говорение") - 15 минут.</w:t>
      </w:r>
    </w:p>
    <w:p w:rsidR="00EF1C85" w:rsidRDefault="00EF1C85">
      <w:pPr>
        <w:pStyle w:val="ConsPlusNormal"/>
        <w:jc w:val="both"/>
      </w:pPr>
    </w:p>
    <w:p w:rsidR="00EF1C85" w:rsidRDefault="00EF1C85">
      <w:pPr>
        <w:pStyle w:val="ConsPlusNormal"/>
        <w:jc w:val="both"/>
      </w:pPr>
      <w:r>
        <w:rPr>
          <w:b/>
        </w:rPr>
        <w:t xml:space="preserve">Утверждено расписание проведения в 2023 году государственного выпускного экзамена по </w:t>
      </w:r>
      <w:r>
        <w:rPr>
          <w:b/>
        </w:rPr>
        <w:lastRenderedPageBreak/>
        <w:t>образовательным программам основного общего образования (ГВЭ-9) и среднего общего образования (ГВЭ-11)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4">
              <w:r>
                <w:rPr>
                  <w:color w:val="0000FF"/>
                  <w:sz w:val="16"/>
                </w:rPr>
                <w:t>Приказ</w:t>
              </w:r>
            </w:hyperlink>
            <w:r>
              <w:rPr>
                <w:sz w:val="16"/>
              </w:rPr>
              <w:t xml:space="preserve"> Минпросвещения России N 991, Рособрнадзора N 1145 от 16.11.2022</w:t>
            </w:r>
            <w:r>
              <w:rPr>
                <w:sz w:val="16"/>
              </w:rPr>
              <w:br/>
              <w:t>"Об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2023 году"</w:t>
            </w:r>
            <w:r>
              <w:rPr>
                <w:sz w:val="16"/>
              </w:rPr>
              <w:br/>
              <w:t>Зарегистрировано в Минюсте России 14.12.2022 N 71520.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Основной период ГВЭ-9 будет проводиться в следующие даты:</w:t>
      </w:r>
    </w:p>
    <w:p w:rsidR="00EF1C85" w:rsidRDefault="00EF1C85">
      <w:pPr>
        <w:pStyle w:val="ConsPlusNormal"/>
        <w:spacing w:before="200"/>
        <w:jc w:val="both"/>
      </w:pPr>
      <w:r>
        <w:t>24 мая (среда) - история, физика, биология;</w:t>
      </w:r>
    </w:p>
    <w:p w:rsidR="00EF1C85" w:rsidRDefault="00EF1C85">
      <w:pPr>
        <w:pStyle w:val="ConsPlusNormal"/>
        <w:spacing w:before="200"/>
        <w:jc w:val="both"/>
      </w:pPr>
      <w:r>
        <w:t>30 мая (вторник) - обществознание, информатика и информационно-коммуникационные технологии (ИКТ), география, химия;</w:t>
      </w:r>
    </w:p>
    <w:p w:rsidR="00EF1C85" w:rsidRDefault="00EF1C85">
      <w:pPr>
        <w:pStyle w:val="ConsPlusNormal"/>
        <w:spacing w:before="200"/>
        <w:jc w:val="both"/>
      </w:pPr>
      <w:r>
        <w:t>2 июня (пятница) - иностранные языки (английский, французский, немецкий, испанский);</w:t>
      </w:r>
    </w:p>
    <w:p w:rsidR="00EF1C85" w:rsidRDefault="00EF1C85">
      <w:pPr>
        <w:pStyle w:val="ConsPlusNormal"/>
        <w:spacing w:before="200"/>
        <w:jc w:val="both"/>
      </w:pPr>
      <w:r>
        <w:t>6 июня (вторник) - русский язык;</w:t>
      </w:r>
    </w:p>
    <w:p w:rsidR="00EF1C85" w:rsidRDefault="00EF1C85">
      <w:pPr>
        <w:pStyle w:val="ConsPlusNormal"/>
        <w:spacing w:before="200"/>
        <w:jc w:val="both"/>
      </w:pPr>
      <w:r>
        <w:t>9 июня (пятница) - математика;</w:t>
      </w:r>
    </w:p>
    <w:p w:rsidR="00EF1C85" w:rsidRDefault="00EF1C85">
      <w:pPr>
        <w:pStyle w:val="ConsPlusNormal"/>
        <w:spacing w:before="200"/>
        <w:jc w:val="both"/>
      </w:pPr>
      <w:r>
        <w:t>14 июня (среда) - литература, физика, информатика и информационно-коммуникационные технологии (ИКТ), география;</w:t>
      </w:r>
    </w:p>
    <w:p w:rsidR="00EF1C85" w:rsidRDefault="00EF1C85">
      <w:pPr>
        <w:pStyle w:val="ConsPlusNormal"/>
        <w:spacing w:before="200"/>
        <w:jc w:val="both"/>
      </w:pPr>
      <w:r>
        <w:t>17 июня (суббота) - обществознание, биология, химия.</w:t>
      </w:r>
    </w:p>
    <w:p w:rsidR="00EF1C85" w:rsidRDefault="00EF1C85">
      <w:pPr>
        <w:pStyle w:val="ConsPlusNormal"/>
        <w:spacing w:before="200"/>
        <w:jc w:val="both"/>
      </w:pPr>
      <w:r>
        <w:t>Основной период ГВЭ-11 будет проводиться в следующие даты:</w:t>
      </w:r>
    </w:p>
    <w:p w:rsidR="00EF1C85" w:rsidRDefault="00EF1C85">
      <w:pPr>
        <w:pStyle w:val="ConsPlusNormal"/>
        <w:spacing w:before="200"/>
        <w:jc w:val="both"/>
      </w:pPr>
      <w:r>
        <w:t>26 мая (пятница) - география, литература, химия;</w:t>
      </w:r>
    </w:p>
    <w:p w:rsidR="00EF1C85" w:rsidRDefault="00EF1C85">
      <w:pPr>
        <w:pStyle w:val="ConsPlusNormal"/>
        <w:spacing w:before="200"/>
        <w:jc w:val="both"/>
      </w:pPr>
      <w:r>
        <w:t>29 мая (понедельник) - русский язык;</w:t>
      </w:r>
    </w:p>
    <w:p w:rsidR="00EF1C85" w:rsidRDefault="00EF1C85">
      <w:pPr>
        <w:pStyle w:val="ConsPlusNormal"/>
        <w:spacing w:before="200"/>
        <w:jc w:val="both"/>
      </w:pPr>
      <w:r>
        <w:t>1 июня (четверг) - математика;</w:t>
      </w:r>
    </w:p>
    <w:p w:rsidR="00EF1C85" w:rsidRDefault="00EF1C85">
      <w:pPr>
        <w:pStyle w:val="ConsPlusNormal"/>
        <w:spacing w:before="200"/>
        <w:jc w:val="both"/>
      </w:pPr>
      <w:r>
        <w:t>5 июня (понедельник) - история, физика;</w:t>
      </w:r>
    </w:p>
    <w:p w:rsidR="00EF1C85" w:rsidRDefault="00EF1C85">
      <w:pPr>
        <w:pStyle w:val="ConsPlusNormal"/>
        <w:spacing w:before="200"/>
        <w:jc w:val="both"/>
      </w:pPr>
      <w:r>
        <w:t>8 июня (четверг) - обществознание;</w:t>
      </w:r>
    </w:p>
    <w:p w:rsidR="00EF1C85" w:rsidRDefault="00EF1C85">
      <w:pPr>
        <w:pStyle w:val="ConsPlusNormal"/>
        <w:spacing w:before="200"/>
        <w:jc w:val="both"/>
      </w:pPr>
      <w:r>
        <w:t>13 июня (вторник) - иностранные языки (английский, французский, немецкий, испанский, китайский), биология;</w:t>
      </w:r>
    </w:p>
    <w:p w:rsidR="00EF1C85" w:rsidRDefault="00EF1C85">
      <w:pPr>
        <w:pStyle w:val="ConsPlusNormal"/>
        <w:spacing w:before="200"/>
        <w:jc w:val="both"/>
      </w:pPr>
      <w:r>
        <w:t>19 июня (понедельник) - информатика и информационно-коммуникационные технологии (ИКТ).</w:t>
      </w:r>
    </w:p>
    <w:p w:rsidR="00EF1C85" w:rsidRDefault="00EF1C85">
      <w:pPr>
        <w:pStyle w:val="ConsPlusNormal"/>
        <w:spacing w:before="200"/>
        <w:jc w:val="both"/>
      </w:pPr>
      <w:r>
        <w:t>Признаны утратившими силу приказы Минпросвещения России и Рособрнадзора от 17 ноября 2021 г. N 835/1480, от 14 марта 2022 г. N 128/387.</w:t>
      </w:r>
    </w:p>
    <w:p w:rsidR="00EF1C85" w:rsidRDefault="00EF1C85">
      <w:pPr>
        <w:pStyle w:val="ConsPlusNormal"/>
        <w:jc w:val="both"/>
      </w:pPr>
    </w:p>
    <w:p w:rsidR="00EF1C85" w:rsidRDefault="00EF1C85">
      <w:pPr>
        <w:pStyle w:val="ConsPlusNormal"/>
        <w:jc w:val="both"/>
      </w:pPr>
      <w:r>
        <w:rPr>
          <w:b/>
        </w:rPr>
        <w:t>Установлен порядок обеспечения бесплатным двухразовым питанием обучающихся с ограниченными возможностями здоровья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35">
              <w:r>
                <w:rPr>
                  <w:color w:val="0000FF"/>
                  <w:sz w:val="16"/>
                </w:rPr>
                <w:t>Приказ</w:t>
              </w:r>
            </w:hyperlink>
            <w:r>
              <w:rPr>
                <w:sz w:val="16"/>
              </w:rPr>
              <w:t xml:space="preserve"> Минпросвещения России от 18.11.2022 N 1001</w:t>
            </w:r>
            <w:r>
              <w:rPr>
                <w:sz w:val="16"/>
              </w:rPr>
              <w:br/>
              <w:t>"Об утверждении Порядка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находящимися в ведении Министерства просвещения Российской Федерации, на дому, в том числе возможности замены бесплатного двухразового питания денежной компенсацией"</w:t>
            </w:r>
            <w:r>
              <w:rPr>
                <w:sz w:val="16"/>
              </w:rPr>
              <w:br/>
              <w:t>Зарегистрировано в Минюсте России 16.12.2022 N 71572.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Решение об обеспечении бесплатным двухразовым питанием обучающихся с ОВЗ, обучение которых организовано образовательными организациями на дому, принимается образовательной организацией ежегодно до 1 сентября текущего года на основании заявления родителей (законных представителей). Также бесплатное двухразовое питание может быть заменено денежной компенсацией.</w:t>
      </w:r>
    </w:p>
    <w:p w:rsidR="00EF1C85" w:rsidRDefault="00EF1C85">
      <w:pPr>
        <w:pStyle w:val="ConsPlusNormal"/>
        <w:spacing w:before="200"/>
        <w:jc w:val="both"/>
      </w:pPr>
      <w:r>
        <w:t>Документом закреплены рекомендуемые образцы заявлений о предоставлении бесплатного двухразового питания и о его замене денежной компенсацией.</w:t>
      </w:r>
    </w:p>
    <w:p w:rsidR="00EF1C85" w:rsidRDefault="00EF1C85">
      <w:pPr>
        <w:pStyle w:val="ConsPlusNormal"/>
        <w:jc w:val="both"/>
      </w:pPr>
    </w:p>
    <w:p w:rsidR="00EF1C85" w:rsidRDefault="00EF1C85">
      <w:pPr>
        <w:pStyle w:val="ConsPlusNormal"/>
        <w:jc w:val="both"/>
      </w:pPr>
      <w:r>
        <w:rPr>
          <w:b/>
        </w:rPr>
        <w:lastRenderedPageBreak/>
        <w:t>Разъяснены некоторые особенности применения обновленных федеральных государственных образовательных стандартов среднего профессионального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36">
              <w:r>
                <w:rPr>
                  <w:color w:val="0000FF"/>
                  <w:sz w:val="16"/>
                </w:rPr>
                <w:t>Письмо&gt;</w:t>
              </w:r>
            </w:hyperlink>
            <w:r>
              <w:rPr>
                <w:sz w:val="16"/>
              </w:rPr>
              <w:t xml:space="preserve"> Минпросвещения России от 28.10.2022 N 05-1906</w:t>
            </w:r>
            <w:r>
              <w:rPr>
                <w:sz w:val="16"/>
              </w:rPr>
              <w:br/>
              <w:t>"О направлении разъяснений"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ФГОС СПО обновлены приказом Минпросвещения России от 1 сентября 2022 г. N 796, дата начала действия которого - 22 октября 2022 года.</w:t>
      </w:r>
    </w:p>
    <w:p w:rsidR="00EF1C85" w:rsidRDefault="00EF1C85">
      <w:pPr>
        <w:pStyle w:val="ConsPlusNormal"/>
        <w:spacing w:before="200"/>
        <w:jc w:val="both"/>
      </w:pPr>
      <w:r>
        <w:t>Сообщается, в частности, что образовательным организациям, участвующим в реализации Эксперимента в рамках федерального проекта "Профессионалитет", необходимо привести основные профессиональные образовательные программы, реализуемые в составе образовательно-производственных кластеров, в соответствие с принятыми изменениями с учетом примерных основных образовательных программ не позднее 1 октября 2022 года.</w:t>
      </w:r>
    </w:p>
    <w:p w:rsidR="00EF1C85" w:rsidRDefault="00EF1C85">
      <w:pPr>
        <w:pStyle w:val="ConsPlusNormal"/>
        <w:jc w:val="both"/>
      </w:pPr>
    </w:p>
    <w:p w:rsidR="00EF1C85" w:rsidRDefault="00EF1C85">
      <w:pPr>
        <w:pStyle w:val="ConsPlusNormal"/>
        <w:jc w:val="both"/>
      </w:pPr>
      <w:r>
        <w:rPr>
          <w:b/>
        </w:rPr>
        <w:t>Минпросвещения России сообщает о недопустимости взимания платы с родителей за приобретение учебников и учебных пособий для обучающихся в общеобразовательных учебных организациях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37">
              <w:r>
                <w:rPr>
                  <w:color w:val="0000FF"/>
                  <w:sz w:val="16"/>
                </w:rPr>
                <w:t>Письмо&gt;</w:t>
              </w:r>
            </w:hyperlink>
            <w:r>
              <w:rPr>
                <w:sz w:val="16"/>
              </w:rPr>
              <w:t xml:space="preserve"> Минпросвещения России от 02.11.2022 N АЗ-1520/04</w:t>
            </w:r>
            <w:r>
              <w:rPr>
                <w:sz w:val="16"/>
              </w:rPr>
              <w:br/>
              <w:t>"Об обеспечении учебными изданиями (учебниками и учебными пособиями) обучающихся в 2022/23 учебном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Отмечено, что к полномочиям региональных органов власти относится организация обеспечения муниципальных образовательных организаций и образовательных организаций субъектов РФ учебниками в соответствии с федеральным перечнем учебников.</w:t>
      </w:r>
    </w:p>
    <w:p w:rsidR="00EF1C85" w:rsidRDefault="00EF1C85">
      <w:pPr>
        <w:pStyle w:val="ConsPlusNormal"/>
        <w:spacing w:before="200"/>
        <w:jc w:val="both"/>
      </w:pPr>
      <w:r>
        <w:t>Кроме того, обучающимся, осваивающим основные образовательные программы за счет бюджетных ассигнований федерального бюджета, бюджетов РФ и местных бюджетов, учебники и учебные пособия предоставляются в пользование бесплатно на время получения образования.</w:t>
      </w:r>
    </w:p>
    <w:p w:rsidR="00EF1C85" w:rsidRDefault="00EF1C85">
      <w:pPr>
        <w:pStyle w:val="ConsPlusNormal"/>
        <w:spacing w:before="200"/>
        <w:jc w:val="both"/>
      </w:pPr>
      <w:r>
        <w:t>Таким образом, установление и взимание с родителей (законных представителей) обучающихся платы за образовательные услуги и иные мероприятия, финансовое обеспечение которых осуществляется за счет бюджетных средств, прямо противоречит законодательству РФ.</w:t>
      </w:r>
    </w:p>
    <w:p w:rsidR="00EF1C85" w:rsidRDefault="00EF1C85">
      <w:pPr>
        <w:pStyle w:val="ConsPlusNormal"/>
        <w:jc w:val="both"/>
      </w:pPr>
    </w:p>
    <w:p w:rsidR="00EF1C85" w:rsidRDefault="00EF1C85">
      <w:pPr>
        <w:pStyle w:val="ConsPlusNormal"/>
        <w:jc w:val="both"/>
      </w:pPr>
      <w:r>
        <w:rPr>
          <w:b/>
        </w:rPr>
        <w:t>Рособрнадзор: Индивидуальному предпринимателю, осуществляющему образовательную деятельность без привлечения педагогических работников, лицензия не требуется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38">
              <w:r>
                <w:rPr>
                  <w:color w:val="0000FF"/>
                  <w:sz w:val="16"/>
                </w:rPr>
                <w:t>Письмо&gt;</w:t>
              </w:r>
            </w:hyperlink>
            <w:r>
              <w:rPr>
                <w:sz w:val="16"/>
              </w:rPr>
              <w:t xml:space="preserve"> Рособрнадзора от 25.11.2022 N КО-21120/08-16005</w:t>
            </w:r>
            <w:r>
              <w:rPr>
                <w:sz w:val="16"/>
              </w:rPr>
              <w:br/>
              <w:t>&lt;По вопросу лицензирования образовательной деятельности&gt;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части 2 статьи 91 Федерального закона N 273-ФЗ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F1C85" w:rsidRDefault="00EF1C85">
      <w:pPr>
        <w:pStyle w:val="ConsPlusNormal"/>
        <w:jc w:val="both"/>
      </w:pPr>
    </w:p>
    <w:p w:rsidR="00EF1C85" w:rsidRDefault="00EF1C85">
      <w:pPr>
        <w:pStyle w:val="ConsPlusNormal"/>
        <w:jc w:val="both"/>
      </w:pPr>
      <w:r>
        <w:rPr>
          <w:b/>
        </w:rPr>
        <w:t>Даны разъяснения по порядку ликвидации академической задолженности обучающимися по образовательным программам высшего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39">
              <w:r>
                <w:rPr>
                  <w:color w:val="0000FF"/>
                  <w:sz w:val="16"/>
                </w:rPr>
                <w:t>Письмо&gt;</w:t>
              </w:r>
            </w:hyperlink>
            <w:r>
              <w:rPr>
                <w:sz w:val="16"/>
              </w:rPr>
              <w:t xml:space="preserve"> Минобрнауки России от 06.12.2022 N МН-5/35784</w:t>
            </w:r>
            <w:r>
              <w:rPr>
                <w:sz w:val="16"/>
              </w:rPr>
              <w:br/>
              <w:t>"О направлении позиции"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отмечено, что практика наряду с учебными предметами, курсами, дисциплинами (модулями) является компонентом образовательной программы, предусмотренным учебным планом. Таким образом, сроки ликвидации академической задолженности могут быть установлены также в период прохождения обучающимися практики.</w:t>
      </w:r>
    </w:p>
    <w:p w:rsidR="00EF1C85" w:rsidRDefault="00EF1C85">
      <w:pPr>
        <w:pStyle w:val="ConsPlusNormal"/>
        <w:jc w:val="both"/>
      </w:pPr>
    </w:p>
    <w:p w:rsidR="00EF1C85" w:rsidRDefault="00EF1C85">
      <w:pPr>
        <w:pStyle w:val="ConsPlusNormal"/>
        <w:jc w:val="both"/>
      </w:pPr>
      <w:r>
        <w:rPr>
          <w:b/>
        </w:rPr>
        <w:t>Вузам необходимо в срок до 30 декабря 2022 года направить в Минобрнауки России информацию об их международной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40">
              <w:r>
                <w:rPr>
                  <w:color w:val="0000FF"/>
                  <w:sz w:val="16"/>
                </w:rPr>
                <w:t>Письмо&gt;</w:t>
              </w:r>
            </w:hyperlink>
            <w:r>
              <w:rPr>
                <w:sz w:val="16"/>
              </w:rPr>
              <w:t xml:space="preserve"> Минобрнауки России от 13.12.2022 N МН-7/6517</w:t>
            </w:r>
            <w:r>
              <w:rPr>
                <w:sz w:val="16"/>
              </w:rPr>
              <w:br/>
              <w:t>"О проведении мониторинга международной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Указанные сведения предоставляются по форме "Мониторинг международной деятельности образовательных организаций высшего образования за 2021 г. (форма N 1-Мониторинг-МД)" исключительно в электронном виде согласно разделам формы, размещенным в личном кабинете образовательной организации по адресу http://stat.miccedu.ru.</w:t>
      </w:r>
    </w:p>
    <w:p w:rsidR="00EF1C85" w:rsidRDefault="00EF1C85">
      <w:pPr>
        <w:pStyle w:val="ConsPlusNormal"/>
        <w:spacing w:before="200"/>
        <w:jc w:val="both"/>
      </w:pPr>
      <w:r>
        <w:t>При наличии в организации филиалов сведения по форме заполняются по каждому филиалу.</w:t>
      </w:r>
    </w:p>
    <w:p w:rsidR="00EF1C85" w:rsidRDefault="00EF1C85">
      <w:pPr>
        <w:pStyle w:val="ConsPlusNormal"/>
        <w:spacing w:before="200"/>
        <w:jc w:val="both"/>
      </w:pPr>
      <w:r>
        <w:t>Личный кабинет для предоставления указанных сведений будет доступен с 19 декабря 2022 года.</w:t>
      </w:r>
    </w:p>
    <w:p w:rsidR="00EF1C85" w:rsidRDefault="00EF1C85">
      <w:pPr>
        <w:pStyle w:val="ConsPlusNormal"/>
        <w:jc w:val="both"/>
      </w:pPr>
    </w:p>
    <w:p w:rsidR="00EF1C85" w:rsidRDefault="00EF1C85">
      <w:pPr>
        <w:pStyle w:val="ConsPlusNormal"/>
        <w:jc w:val="both"/>
        <w:outlineLvl w:val="1"/>
      </w:pPr>
      <w:r>
        <w:rPr>
          <w:b/>
        </w:rPr>
        <w:t>ЗДРАВООХРАНЕНИЕ</w:t>
      </w:r>
    </w:p>
    <w:p w:rsidR="00EF1C85" w:rsidRDefault="00EF1C85">
      <w:pPr>
        <w:pStyle w:val="ConsPlusNormal"/>
        <w:spacing w:before="200"/>
        <w:jc w:val="both"/>
      </w:pPr>
      <w:r>
        <w:rPr>
          <w:b/>
        </w:rPr>
        <w:t>Установлен экспериментальный правовой режим по сбору и обработке сведений о состоянии здоровья и диагнозов граждан "Персональные медицинские помощники"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1">
              <w:r>
                <w:rPr>
                  <w:color w:val="0000FF"/>
                  <w:sz w:val="16"/>
                </w:rPr>
                <w:t>Постановление</w:t>
              </w:r>
            </w:hyperlink>
            <w:r>
              <w:rPr>
                <w:sz w:val="16"/>
              </w:rPr>
              <w:t xml:space="preserve"> Правительства РФ от 09.12.2022 N 2276</w:t>
            </w:r>
            <w:r>
              <w:rPr>
                <w:sz w:val="16"/>
              </w:rPr>
              <w:br/>
              <w:t>"Об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социально-экономического развития Российской Федерации "Персональные медицинские помощники"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Направлением разработки, апробации и внедрения цифровых инноваций является медицинская деятельность, в том числе с применением технологий сбора и обработки сведений о состоянии здоровья и диагнозов граждан.</w:t>
      </w:r>
    </w:p>
    <w:p w:rsidR="00EF1C85" w:rsidRDefault="00EF1C85">
      <w:pPr>
        <w:pStyle w:val="ConsPlusNormal"/>
        <w:spacing w:before="200"/>
        <w:jc w:val="both"/>
      </w:pPr>
      <w:r>
        <w:t>Срок действия ЭПР составляет 2 года.</w:t>
      </w:r>
    </w:p>
    <w:p w:rsidR="00EF1C85" w:rsidRDefault="00EF1C85">
      <w:pPr>
        <w:pStyle w:val="ConsPlusNormal"/>
        <w:spacing w:before="200"/>
        <w:jc w:val="both"/>
      </w:pPr>
      <w:r>
        <w:t>ЭПР устанавливается на территориях Республики Татарстан, Магаданской, Новосибирской, Рязанской, Самарской и Тюменской областей, а также в других регионах, заключивших соглашение с Минздравом и Госкорпорацией "Ростех".</w:t>
      </w:r>
    </w:p>
    <w:p w:rsidR="00EF1C85" w:rsidRDefault="00EF1C85">
      <w:pPr>
        <w:pStyle w:val="ConsPlusNormal"/>
        <w:jc w:val="both"/>
      </w:pPr>
    </w:p>
    <w:p w:rsidR="00EF1C85" w:rsidRDefault="00EF1C85">
      <w:pPr>
        <w:pStyle w:val="ConsPlusNormal"/>
        <w:jc w:val="both"/>
      </w:pPr>
      <w:r>
        <w:rPr>
          <w:b/>
        </w:rPr>
        <w:t>В программы ОМС включено проведение исследований на наличие вирусов респираторных инфекций, включая вирус гриппа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2">
              <w:r>
                <w:rPr>
                  <w:color w:val="0000FF"/>
                  <w:sz w:val="16"/>
                </w:rPr>
                <w:t>Постановление</w:t>
              </w:r>
            </w:hyperlink>
            <w:r>
              <w:rPr>
                <w:sz w:val="16"/>
              </w:rPr>
              <w:t xml:space="preserve"> Правительства РФ от 14.12.2022 N 2297</w:t>
            </w:r>
            <w:r>
              <w:rPr>
                <w:sz w:val="16"/>
              </w:rPr>
              <w:br/>
              <w:t>"О внесении изменений в раздел IV Программы государственных гарантий бесплатного оказания гражданам медицинской помощи на 2022 год и на плановый период 2023 и 2024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Исследование проводится любым из методов в установленных случаях, в том числе: при наличии у застрахованных граждан признаков острого простудного заболевания неясной этиологии, положительного экспресс-теста на COVID-19.</w:t>
      </w:r>
    </w:p>
    <w:p w:rsidR="00EF1C85" w:rsidRDefault="00EF1C85">
      <w:pPr>
        <w:pStyle w:val="ConsPlusNormal"/>
        <w:spacing w:before="200"/>
        <w:jc w:val="both"/>
      </w:pPr>
      <w:r>
        <w:t>При проведении исследований в процессе оказания медицинской помощи в стационарных условиях оплата медицинской помощи осуществляется за законченный случай госпитализации по соответствующей клинико-статистической группе, при оформлении соответствующей медицинской документации.</w:t>
      </w:r>
    </w:p>
    <w:p w:rsidR="00EF1C85" w:rsidRDefault="00EF1C85">
      <w:pPr>
        <w:pStyle w:val="ConsPlusNormal"/>
        <w:jc w:val="both"/>
      </w:pPr>
    </w:p>
    <w:p w:rsidR="00EF1C85" w:rsidRDefault="00EF1C85">
      <w:pPr>
        <w:pStyle w:val="ConsPlusNormal"/>
        <w:jc w:val="both"/>
      </w:pPr>
      <w:r>
        <w:rPr>
          <w:b/>
        </w:rPr>
        <w:t>С 1 марта 2023 г. устанавливается форма документа о получении купленного дистанционным способом лекарственного препарата для медицинского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3">
              <w:r>
                <w:rPr>
                  <w:color w:val="0000FF"/>
                  <w:sz w:val="16"/>
                </w:rPr>
                <w:t>Приказ</w:t>
              </w:r>
            </w:hyperlink>
            <w:r>
              <w:rPr>
                <w:sz w:val="16"/>
              </w:rPr>
              <w:t xml:space="preserve"> Минздрава России от 28.11.2022 N 768н</w:t>
            </w:r>
            <w:r>
              <w:rPr>
                <w:sz w:val="16"/>
              </w:rPr>
              <w:br/>
              <w:t>"Об утверждении формы документа о получении лекарственного препарата для медицинского применения, отпускаемого по рецепту на лекарственный препарат, лицом, указанным в рецепте (законным представителем, уполномоченным лицом), в рамках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r>
              <w:rPr>
                <w:sz w:val="16"/>
              </w:rPr>
              <w:br/>
              <w:t>Зарегистрировано в Минюсте России 15.12.2022 N 71531.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форме указываются, в том числе, лекарственная форма, дозировка, фасовка, количество, цена.</w:t>
      </w:r>
    </w:p>
    <w:p w:rsidR="00EF1C85" w:rsidRDefault="00EF1C85">
      <w:pPr>
        <w:pStyle w:val="ConsPlusNormal"/>
        <w:spacing w:before="200"/>
        <w:jc w:val="both"/>
      </w:pPr>
      <w:r>
        <w:t>Реализованы положения Закона от 20.10.2022 N 405-ФЗ, установившего порядок осуществления розничной торговли такими лекарственными препаратами дистанционным способом.</w:t>
      </w:r>
    </w:p>
    <w:p w:rsidR="00EF1C85" w:rsidRDefault="00EF1C85">
      <w:pPr>
        <w:pStyle w:val="ConsPlusNormal"/>
        <w:jc w:val="both"/>
      </w:pPr>
    </w:p>
    <w:p w:rsidR="00EF1C85" w:rsidRDefault="00EF1C85">
      <w:pPr>
        <w:pStyle w:val="ConsPlusNormal"/>
        <w:jc w:val="both"/>
      </w:pPr>
      <w:r>
        <w:rPr>
          <w:b/>
        </w:rPr>
        <w:t>Законопроект о дистанционных медосмотрах водителей подготовлен ко второму чтению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4">
              <w:r>
                <w:rPr>
                  <w:color w:val="0000FF"/>
                  <w:sz w:val="16"/>
                </w:rPr>
                <w:t>Проект</w:t>
              </w:r>
            </w:hyperlink>
            <w:r>
              <w:rPr>
                <w:sz w:val="16"/>
              </w:rPr>
              <w:t xml:space="preserve"> Федерального закона N 35884-8 "О внесении изменений в статью 46 Федерального закона "Об основах охраны здоровья граждан в Российской Федерации" и статью 23 Федерального закона "О безопасности дорожного движения" (текст ко второму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поправкам, в частности, допускается проведение медосмотров (предсменных, предрейсовых, в течение рабочего дня (смены), послесменных, послерейсовых)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этом в отношении работника не менее двух раз в год проводятся в очной форме химико-токсикологические исследования наличия (отсутствия) в организме наркотических средств, психотропных веществ и их метаболитов.</w:t>
      </w:r>
    </w:p>
    <w:p w:rsidR="00EF1C85" w:rsidRDefault="00EF1C85">
      <w:pPr>
        <w:pStyle w:val="ConsPlusNormal"/>
        <w:spacing w:before="200"/>
        <w:jc w:val="both"/>
      </w:pPr>
      <w:r>
        <w:t>Особенности проведения таких медосмотров будут устанавливаться Правительством.</w:t>
      </w:r>
    </w:p>
    <w:p w:rsidR="00EF1C85" w:rsidRDefault="00EF1C85">
      <w:pPr>
        <w:pStyle w:val="ConsPlusNormal"/>
        <w:jc w:val="both"/>
      </w:pPr>
    </w:p>
    <w:p w:rsidR="00EF1C85" w:rsidRDefault="00EF1C85">
      <w:pPr>
        <w:pStyle w:val="ConsPlusNormal"/>
        <w:jc w:val="both"/>
      </w:pPr>
      <w:r>
        <w:rPr>
          <w:b/>
        </w:rPr>
        <w:t>С 1 марта по 31 декабря 2023 г. планируется реализация пилотного проекта по предупреждению профессиональных заболеваний работников, занятых в отдельных видах экономической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5">
              <w:r>
                <w:rPr>
                  <w:color w:val="0000FF"/>
                  <w:sz w:val="16"/>
                </w:rPr>
                <w:t>Проект</w:t>
              </w:r>
            </w:hyperlink>
            <w:r>
              <w:rPr>
                <w:sz w:val="16"/>
              </w:rPr>
              <w:t xml:space="preserve"> Постановления Правительства РФ "О реализации пилотного проекта по предупреждению профессиональных заболеваний и мониторингу состояния здоровья работников, занятых в отдельных видах экономической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организаций (работодателей) - участников пилотного проекта будет утвержден Фондом пенсионного и социального страхования РФ по согласованию с Минтрансом, Минпромторгом и Минэнерго.</w:t>
      </w:r>
    </w:p>
    <w:p w:rsidR="00EF1C85" w:rsidRDefault="00EF1C85">
      <w:pPr>
        <w:pStyle w:val="ConsPlusNormal"/>
        <w:spacing w:before="200"/>
        <w:jc w:val="both"/>
      </w:pPr>
      <w:r>
        <w:t>Предполагается, что пилотным проектом будут охвачены работники гражданской авиации, железнодорожного транспорта, металлургической и угольной промышленности, у которых по результатам периодических медицинских осмотров выявлено наличие ранних признаков воздействия вредных производственных факторов.</w:t>
      </w:r>
    </w:p>
    <w:p w:rsidR="00EF1C85" w:rsidRDefault="00EF1C85">
      <w:pPr>
        <w:pStyle w:val="ConsPlusNormal"/>
        <w:spacing w:before="200"/>
        <w:jc w:val="both"/>
      </w:pPr>
      <w:r>
        <w:t>Устанавливается, в числе прочего, порядок проведения профилактических мероприятий, порядок финансового обеспечения расходов на их проведение, на дополнительный отпуск, предоставляемый работникам на период проведения профилактики, на проезд работников к месту ее проведения и обратно, на оплату медицинских осмотров, проводимых медицинскими организациями, на уплату страховых взносов, начисленных на суммы расходов работодателя, направленных на финансирование указанных мероприятий. Расходы на мероприятия, предусмотренные пилотным проектом, осуществляются страхователем за счет собственных средств с последующим возмещением территориальным органом Фонда.</w:t>
      </w:r>
    </w:p>
    <w:p w:rsidR="00EF1C85" w:rsidRDefault="00EF1C85">
      <w:pPr>
        <w:pStyle w:val="ConsPlusNormal"/>
        <w:jc w:val="both"/>
      </w:pPr>
    </w:p>
    <w:p w:rsidR="00EF1C85" w:rsidRDefault="00EF1C85">
      <w:pPr>
        <w:pStyle w:val="ConsPlusNormal"/>
        <w:jc w:val="both"/>
      </w:pPr>
      <w:r>
        <w:rPr>
          <w:b/>
        </w:rPr>
        <w:t>В медицинских организациях и учреждениях социального обслуживания Санкт-Петербурга введен масочный режим в связи с распространением гриппа и ОРВИ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6">
              <w:r>
                <w:rPr>
                  <w:color w:val="0000FF"/>
                  <w:sz w:val="16"/>
                </w:rPr>
                <w:t>Постановление</w:t>
              </w:r>
            </w:hyperlink>
            <w:r>
              <w:rPr>
                <w:sz w:val="16"/>
              </w:rPr>
              <w:t xml:space="preserve"> Главного государственного санитарного врача по городу Санкт-Петербургу от 13.12.2022 N 6 "Об усилении мероприятий по профилактике гриппа и острых респираторных вирусных инфекций в эпидемическом сезоне 2022 - 2023 годов в Санкт-Петербурге"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Постановлением предусмотрены и иные меры, которые необходимо предпринять в период эпидемического распространения гриппа и других ОРВИ на территории Санкт-Петербурга. В частности, требуется обеспечить:</w:t>
      </w:r>
    </w:p>
    <w:p w:rsidR="00EF1C85" w:rsidRDefault="00EF1C85">
      <w:pPr>
        <w:pStyle w:val="ConsPlusNormal"/>
        <w:spacing w:before="200"/>
        <w:jc w:val="both"/>
      </w:pPr>
      <w:r>
        <w:t>своевременное и в полном объеме оказание медицинской помощи населению с признаками ОРВИ преимущественно на дому;</w:t>
      </w:r>
    </w:p>
    <w:p w:rsidR="00EF1C85" w:rsidRDefault="00EF1C85">
      <w:pPr>
        <w:pStyle w:val="ConsPlusNormal"/>
        <w:spacing w:before="200"/>
        <w:jc w:val="both"/>
      </w:pPr>
      <w:r>
        <w:t>госпитализацию больных гриппом, другими ОРВИ, внебольничными пневмониями и больных COVID-19 с соблюдением условий, исключающих внутрибольничную передачу инфекций;</w:t>
      </w:r>
    </w:p>
    <w:p w:rsidR="00EF1C85" w:rsidRDefault="00EF1C85">
      <w:pPr>
        <w:pStyle w:val="ConsPlusNormal"/>
        <w:spacing w:before="200"/>
        <w:jc w:val="both"/>
      </w:pPr>
      <w:r>
        <w:t>приостановление учебного процесса на срок не менее 7 дней в образовательных учреждениях, группах, классах в случае отсутствия 20% и более учащихся с признаками ОРВИ.</w:t>
      </w:r>
    </w:p>
    <w:p w:rsidR="00EF1C85" w:rsidRDefault="00EF1C85">
      <w:pPr>
        <w:pStyle w:val="ConsPlusNormal"/>
        <w:spacing w:before="200"/>
        <w:jc w:val="both"/>
      </w:pPr>
      <w:r>
        <w:t>Кроме этого, документом вводится запрет на плановую госпитализацию детей в медицинские организации стационарного типа (за рядом исключений), а также на допуск в них посетителей, за исключением лиц, осуществляющих уход за тяжелыми и лежачими пациентами.</w:t>
      </w:r>
    </w:p>
    <w:p w:rsidR="00EF1C85" w:rsidRDefault="00EF1C85">
      <w:pPr>
        <w:pStyle w:val="ConsPlusNormal"/>
        <w:jc w:val="both"/>
      </w:pPr>
    </w:p>
    <w:p w:rsidR="00EF1C85" w:rsidRDefault="00EF1C85">
      <w:pPr>
        <w:pStyle w:val="ConsPlusNormal"/>
        <w:jc w:val="both"/>
        <w:outlineLvl w:val="1"/>
      </w:pPr>
      <w:r>
        <w:rPr>
          <w:b/>
        </w:rPr>
        <w:t>ТУРИЗМ. СПОРТ</w:t>
      </w:r>
    </w:p>
    <w:p w:rsidR="00EF1C85" w:rsidRDefault="00EF1C85">
      <w:pPr>
        <w:pStyle w:val="ConsPlusNormal"/>
        <w:spacing w:before="200"/>
        <w:jc w:val="both"/>
      </w:pPr>
      <w:r>
        <w:rPr>
          <w:b/>
        </w:rPr>
        <w:t>Установлены новые методики расчета показателей национального и федеральных проектов в сфере туризма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7">
              <w:r>
                <w:rPr>
                  <w:color w:val="0000FF"/>
                  <w:sz w:val="16"/>
                </w:rPr>
                <w:t>Приказ</w:t>
              </w:r>
            </w:hyperlink>
            <w:r>
              <w:rPr>
                <w:sz w:val="16"/>
              </w:rPr>
              <w:t xml:space="preserve"> Ростуризма от 12.10.2022 N 467-Пр-22</w:t>
            </w:r>
            <w:r>
              <w:rPr>
                <w:sz w:val="16"/>
              </w:rPr>
              <w:br/>
              <w:t>"О статистической методологии расчета показателей национального проекта "Туризм и индустрия гостеприимства", федеральных проектов "Развитие туристической инфраструктуры", "Повышение доступности туристических продуктов" и "Совершенствование управления в сфере туризма"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 методики расчета показателей: "Количество номеров в классифицированных средствах размещения"; "Количество номеров в классифицированных средствах размещения до категории "две звезды"; "Количество номеров в классифицированных средствах размещения категории "три звезды" и выше"; "Численность лиц, прошедших обучение и повышение квалификации по международным стандартам ЮНВТО".</w:t>
      </w:r>
    </w:p>
    <w:p w:rsidR="00EF1C85" w:rsidRDefault="00EF1C85">
      <w:pPr>
        <w:pStyle w:val="ConsPlusNormal"/>
        <w:spacing w:before="200"/>
        <w:jc w:val="both"/>
      </w:pPr>
      <w:r>
        <w:t>Аналогичный приказ Ростуризма от 16 ноября 2021 г. N 533-Пр-21 считается утратившим силу.</w:t>
      </w:r>
    </w:p>
    <w:p w:rsidR="00EF1C85" w:rsidRDefault="00EF1C85">
      <w:pPr>
        <w:pStyle w:val="ConsPlusNormal"/>
        <w:jc w:val="both"/>
      </w:pPr>
    </w:p>
    <w:p w:rsidR="00EF1C85" w:rsidRDefault="00EF1C85">
      <w:pPr>
        <w:pStyle w:val="ConsPlusNormal"/>
        <w:jc w:val="both"/>
        <w:outlineLvl w:val="1"/>
      </w:pPr>
      <w:r>
        <w:rPr>
          <w:b/>
        </w:rPr>
        <w:t>ОБОРОНА. БЕЗОПАСНОСТЬ И ОХРАНА ПРАВОПОРЯДКА</w:t>
      </w:r>
    </w:p>
    <w:p w:rsidR="00EF1C85" w:rsidRDefault="00EF1C85">
      <w:pPr>
        <w:pStyle w:val="ConsPlusNormal"/>
        <w:spacing w:before="200"/>
        <w:jc w:val="both"/>
      </w:pPr>
      <w:r>
        <w:rPr>
          <w:b/>
        </w:rPr>
        <w:t>С 26 декабря 2022 года устанавливаются требования, которым должны соответствовать частные охранные организации, которые вправе осуществлять физическую защиту объектов топливно-энергетического комплекса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8">
              <w:r>
                <w:rPr>
                  <w:color w:val="0000FF"/>
                  <w:sz w:val="16"/>
                </w:rPr>
                <w:t>Постановление</w:t>
              </w:r>
            </w:hyperlink>
            <w:r>
              <w:rPr>
                <w:sz w:val="16"/>
              </w:rPr>
              <w:t xml:space="preserve"> Правительства РФ от 08.12.2022 N 2258</w:t>
            </w:r>
            <w:r>
              <w:rPr>
                <w:sz w:val="16"/>
              </w:rPr>
              <w:br/>
              <w:t>"Об утверждении специальных требований к частным охранным организациям, которые вправе осуществлять физическую защиту объектов топливно-энергетического комплекса в соответствии с пунктами 2 и 3 части 4 статьи 9 Федерального закона "О безопасности объектов топливно-энергетического комплекса"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требования к уставному капиталу организации, к опыту работы в указанной сфере, к ее работникам и порядку их оформления, наличию действующей лицензии и прочее.</w:t>
      </w:r>
    </w:p>
    <w:p w:rsidR="00EF1C85" w:rsidRDefault="00EF1C85">
      <w:pPr>
        <w:pStyle w:val="ConsPlusNormal"/>
        <w:jc w:val="both"/>
      </w:pPr>
    </w:p>
    <w:p w:rsidR="00EF1C85" w:rsidRDefault="00EF1C85">
      <w:pPr>
        <w:pStyle w:val="ConsPlusNormal"/>
        <w:jc w:val="both"/>
      </w:pPr>
      <w:r>
        <w:rPr>
          <w:b/>
        </w:rPr>
        <w:t>Установлен порядок осуществления единовременной денежной выплаты военнослужащим, проходящим военную службу по контракту в Вооруженных Силах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49">
              <w:r>
                <w:rPr>
                  <w:color w:val="0000FF"/>
                  <w:sz w:val="16"/>
                </w:rPr>
                <w:t>Постановление</w:t>
              </w:r>
            </w:hyperlink>
            <w:r>
              <w:rPr>
                <w:sz w:val="16"/>
              </w:rPr>
              <w:t xml:space="preserve"> Правительства РФ от 09.12.2022 N 2278</w:t>
            </w:r>
            <w:r>
              <w:rPr>
                <w:sz w:val="16"/>
              </w:rPr>
              <w:br/>
              <w:t>"Об утверждении Правил осуществления единовременной денежной выплаты военнослужащим, проходящим военную службу по контракту в Вооруженных Силах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гражданах, призванных на военную службу по мобилизации, военнослужащих, проходивших военную службу по призыву в Вооруженных Силах РФ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Минобороны России), иных гражданах РФ (иностранных гражданах), заключивших в период проведения специальной военной операции контракт о прохождении военной службы в Вооруженных Силах РФ сроком на один год и более.</w:t>
      </w:r>
    </w:p>
    <w:p w:rsidR="00EF1C85" w:rsidRDefault="00EF1C85">
      <w:pPr>
        <w:pStyle w:val="ConsPlusNormal"/>
        <w:spacing w:before="200"/>
        <w:jc w:val="both"/>
      </w:pPr>
      <w:r>
        <w:t>Приводится перечень оснований, при наличии которых, в случае увольнения военнослужащего с военной службы ранее срока, установленного контрактом, выплаченная ему единовременная денежная выплата подлежит взысканию (возврату) в сумме, исчисленной пропорционально времени (за полные месяцы), оставшемуся до окончания срока контракта.</w:t>
      </w:r>
    </w:p>
    <w:p w:rsidR="00EF1C85" w:rsidRDefault="00EF1C85">
      <w:pPr>
        <w:pStyle w:val="ConsPlusNormal"/>
        <w:spacing w:before="200"/>
        <w:jc w:val="both"/>
      </w:pPr>
      <w:r>
        <w:t>Настоящее постановление распространяется на правоотношения, возникшие с 21 сентября 2022 г.</w:t>
      </w:r>
    </w:p>
    <w:p w:rsidR="00EF1C85" w:rsidRDefault="00EF1C85">
      <w:pPr>
        <w:pStyle w:val="ConsPlusNormal"/>
        <w:jc w:val="both"/>
      </w:pPr>
    </w:p>
    <w:p w:rsidR="00EF1C85" w:rsidRDefault="00EF1C85">
      <w:pPr>
        <w:pStyle w:val="ConsPlusNormal"/>
        <w:jc w:val="both"/>
        <w:outlineLvl w:val="1"/>
      </w:pPr>
      <w:r>
        <w:rPr>
          <w:b/>
        </w:rPr>
        <w:t>ПРАВОСУДИЕ</w:t>
      </w:r>
    </w:p>
    <w:p w:rsidR="00EF1C85" w:rsidRDefault="00EF1C85">
      <w:pPr>
        <w:pStyle w:val="ConsPlusNormal"/>
        <w:spacing w:before="200"/>
        <w:jc w:val="both"/>
      </w:pPr>
      <w:r>
        <w:rPr>
          <w:b/>
        </w:rPr>
        <w:t>Конституционный Суд не допустил включения сумм НДФЛ в размер хищения в рамках статьи 158 УК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0">
              <w:r>
                <w:rPr>
                  <w:color w:val="0000FF"/>
                  <w:sz w:val="16"/>
                </w:rPr>
                <w:t>Постановление</w:t>
              </w:r>
            </w:hyperlink>
            <w:r>
              <w:rPr>
                <w:sz w:val="16"/>
              </w:rPr>
              <w:t xml:space="preserve"> Конституционного Суда РФ от 08.12.2022 N 53-П</w:t>
            </w:r>
            <w:r>
              <w:rPr>
                <w:sz w:val="16"/>
              </w:rPr>
              <w:br/>
              <w:t>"По делу о проверке конституционности пункта 1 примечаний к статье 158 Уголовного кодекса Российской Федерации в связи с запросом Тихоокеанского флотского военного суда"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Пункт 1 примечаний к статье 158 УК РФ, которым закреплено единое для всех составов </w:t>
      </w:r>
      <w:r>
        <w:lastRenderedPageBreak/>
        <w:t>преступлений понятие хищения, противоречит Конституции РФ и ее статьям. Указанное положение не позволяет однозначно понять, как определить размер хищения, совершаемого путем обмана работником о наличии оснований для начисления или увеличения заработной платы, в части отнесения или неотнесения к размеру хищения суммы налога, удержанной и уплаченной с полученной путем обмана части заработной платы. Это допускает различную оценку размера похищенного при хищениях, совершаемых одним способом при одних и тех же обстоятельствах.</w:t>
      </w:r>
    </w:p>
    <w:p w:rsidR="00EF1C85" w:rsidRDefault="00EF1C85">
      <w:pPr>
        <w:pStyle w:val="ConsPlusNormal"/>
        <w:spacing w:before="200"/>
        <w:jc w:val="both"/>
      </w:pPr>
      <w:r>
        <w:t>Федеральному законодателю надлежит устранить выявленную неопределенность правового регулирования в части оценки размера похищенного при хищении, совершенном путем обмана о наличии оснований для начисления или увеличения заработной платы (денежного довольствия).</w:t>
      </w:r>
    </w:p>
    <w:p w:rsidR="00EF1C85" w:rsidRDefault="00EF1C85">
      <w:pPr>
        <w:pStyle w:val="ConsPlusNormal"/>
        <w:spacing w:before="200"/>
        <w:jc w:val="both"/>
      </w:pPr>
      <w:r>
        <w:t>Впредь до внесения необходимых изменений сумма НДФЛ, которая исчислена и удержана налоговым агентом, не подлежит включению в размер хищения.</w:t>
      </w:r>
    </w:p>
    <w:p w:rsidR="00EF1C85" w:rsidRDefault="00EF1C85">
      <w:pPr>
        <w:pStyle w:val="ConsPlusNormal"/>
        <w:jc w:val="both"/>
      </w:pPr>
    </w:p>
    <w:p w:rsidR="00EF1C85" w:rsidRDefault="00EF1C85">
      <w:pPr>
        <w:pStyle w:val="ConsPlusNormal"/>
        <w:jc w:val="both"/>
      </w:pPr>
      <w:r>
        <w:rPr>
          <w:b/>
        </w:rPr>
        <w:t>Конституционный Суд исключил возможность освобождения организации - собственника автотранспорта от административной ответственности за нарушение ПДД ее работником в случае автоматической фиксации правонарушения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1">
              <w:r>
                <w:rPr>
                  <w:color w:val="0000FF"/>
                  <w:sz w:val="16"/>
                </w:rPr>
                <w:t>Постановление</w:t>
              </w:r>
            </w:hyperlink>
            <w:r>
              <w:rPr>
                <w:sz w:val="16"/>
              </w:rPr>
              <w:t xml:space="preserve"> Конституционного Суда РФ от 13.12.2022 N 54-П</w:t>
            </w:r>
            <w:r>
              <w:rPr>
                <w:sz w:val="16"/>
              </w:rPr>
              <w:br/>
              <w:t>"По делу о проверке конституционности части 2 статьи 2.6.1 Кодекса Российской Федерации об административных правонарушениях в связи с запросом Октябрьского районного суда города Екатеринбурга"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Ранее аналогичный вопрос уже был предметом рассмотрения Конституционного Суда.</w:t>
      </w:r>
    </w:p>
    <w:p w:rsidR="00EF1C85" w:rsidRDefault="00EF1C85">
      <w:pPr>
        <w:pStyle w:val="ConsPlusNormal"/>
        <w:spacing w:before="200"/>
        <w:jc w:val="both"/>
      </w:pPr>
      <w:r>
        <w:t>В Постановлении от 18 января 2019 года N 5-П указано, что нахождение принадлежащего собственнику транспортного средства в момент нарушения ПДД во владении или в пользовании другого лица как основание освобождения собственника от административной ответственности не распространяется на случаи управления транспортным средством водителем по трудовому договору, заключенному между ним и собственником транспортного средства. Управление транспортным средством работником не свидетельствует о переходе к нему правомочий владения в отношении этого транспортного средства.</w:t>
      </w:r>
    </w:p>
    <w:p w:rsidR="00EF1C85" w:rsidRDefault="00EF1C85">
      <w:pPr>
        <w:pStyle w:val="ConsPlusNormal"/>
        <w:spacing w:before="200"/>
        <w:jc w:val="both"/>
      </w:pPr>
      <w:r>
        <w:t>Таким образом, часть 2 статьи 2.6.1 КоАП РФ не противоречит Конституции РФ, поскольку она не предполагает освобождения от административной ответственности юридического лица - собственника (владельца) транспортного средства на том основании, что в момент совершения административного правонарушения, зафиксированного работающими в автоматическом режиме специальными техническими средствами, указанное транспортное средство управлялось его работником.</w:t>
      </w:r>
    </w:p>
    <w:p w:rsidR="00EF1C85" w:rsidRDefault="00EF1C85">
      <w:pPr>
        <w:pStyle w:val="ConsPlusNormal"/>
        <w:spacing w:before="200"/>
        <w:jc w:val="both"/>
      </w:pPr>
      <w:r>
        <w:t>Конституционным Судом отмечено, что характер трудовых отношений, включая правомочия работодателя по обеспечению дисциплины труда (поощрения за труд, дисциплинарные взыскания), а также возможность работодателя как собственника транспортного средства принять решение о порядке его использования позволяют ему оказывать воздействие на работника, нарушившего ПДД, и минимизировать риск последующего совершения правонарушений.</w:t>
      </w:r>
    </w:p>
    <w:p w:rsidR="00EF1C85" w:rsidRDefault="00EF1C85">
      <w:pPr>
        <w:pStyle w:val="ConsPlusNormal"/>
        <w:jc w:val="both"/>
      </w:pPr>
    </w:p>
    <w:p w:rsidR="00EF1C85" w:rsidRDefault="00EF1C85">
      <w:pPr>
        <w:pStyle w:val="ConsPlusNormal"/>
        <w:jc w:val="both"/>
      </w:pPr>
      <w:r>
        <w:rPr>
          <w:b/>
        </w:rPr>
        <w:t>Верховным Судом представлен обзор практики межгосударственных органов по защите прав и основных свобод человека N 5 (2022)</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652">
              <w:r>
                <w:rPr>
                  <w:color w:val="0000FF"/>
                  <w:sz w:val="16"/>
                </w:rPr>
                <w:t>Обзор</w:t>
              </w:r>
            </w:hyperlink>
            <w:r>
              <w:rPr>
                <w:sz w:val="16"/>
              </w:rPr>
              <w:t xml:space="preserve"> практики межгосударственных органов по защите прав и основных свобод человека N 5 (2022)"</w:t>
            </w:r>
            <w:r>
              <w:rPr>
                <w:sz w:val="16"/>
              </w:rPr>
              <w:br/>
              <w:t>(подготовлен Верховным Судом РФ)</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Обзор включает в себя правовые позиции: по вопросам административного выдворения; о недопустимости дискриминации лиц с ограниченными возможностями; о праве человека на достаточное жилище, на свободу выражения мнений в аспекте привлечения адвоката к дисциплинарной ответственности за нарушение норм профессиональной этики, на справедливое судебное разбирательство в аспекте обеспечения права обвиняемого на вызов свидетелей.</w:t>
      </w:r>
    </w:p>
    <w:p w:rsidR="00EF1C85" w:rsidRDefault="00EF1C85">
      <w:pPr>
        <w:pStyle w:val="ConsPlusNormal"/>
        <w:jc w:val="both"/>
      </w:pPr>
    </w:p>
    <w:p w:rsidR="00EF1C85" w:rsidRDefault="00EF1C85">
      <w:pPr>
        <w:pStyle w:val="ConsPlusNormal"/>
        <w:jc w:val="both"/>
      </w:pPr>
      <w:r>
        <w:rPr>
          <w:b/>
        </w:rPr>
        <w:t>Верховным Судом РФ обобщена практика рассмотрения судами в 2019 - 2021 годах дел по спорам, связанным с признанием брака недействительным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653">
              <w:r>
                <w:rPr>
                  <w:color w:val="0000FF"/>
                  <w:sz w:val="16"/>
                </w:rPr>
                <w:t>Обзор</w:t>
              </w:r>
            </w:hyperlink>
            <w:r>
              <w:rPr>
                <w:sz w:val="16"/>
              </w:rPr>
              <w:t xml:space="preserve"> судебной практики по делам о признании брака недействительным"</w:t>
            </w:r>
            <w:r>
              <w:rPr>
                <w:sz w:val="16"/>
              </w:rPr>
              <w:br/>
              <w:t>(утв. Президиумом Верховного Суда РФ 14.12.2022)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Изучение материалов судебной практики показало, что наибольшее количество дел о признании </w:t>
      </w:r>
      <w:r>
        <w:lastRenderedPageBreak/>
        <w:t>брака недействительным было рассмотрено судами по основанию регистрации брака супругами или одним из них без намерения создать семью (фиктивный брак).</w:t>
      </w:r>
    </w:p>
    <w:p w:rsidR="00EF1C85" w:rsidRDefault="00EF1C85">
      <w:pPr>
        <w:pStyle w:val="ConsPlusNormal"/>
        <w:spacing w:before="200"/>
        <w:jc w:val="both"/>
      </w:pPr>
      <w:r>
        <w:t>В обзоре приведены выработанные правовые позиции, на которые судьям следует обратить внимание при рассмотрении данной категории дел.</w:t>
      </w:r>
    </w:p>
    <w:p w:rsidR="00EF1C85" w:rsidRDefault="00EF1C85">
      <w:pPr>
        <w:pStyle w:val="ConsPlusNormal"/>
        <w:jc w:val="both"/>
      </w:pPr>
    </w:p>
    <w:p w:rsidR="00EF1C85" w:rsidRDefault="00EF1C85">
      <w:pPr>
        <w:pStyle w:val="ConsPlusNormal"/>
        <w:jc w:val="both"/>
        <w:outlineLvl w:val="1"/>
      </w:pPr>
      <w:r>
        <w:rPr>
          <w:b/>
        </w:rPr>
        <w:t>ПРОКУРАТУРА. ОРГАНЫ ЮСТИЦИИ. АДВОКАТУРА. НОТАРИАТ</w:t>
      </w:r>
    </w:p>
    <w:p w:rsidR="00EF1C85" w:rsidRDefault="00EF1C85">
      <w:pPr>
        <w:pStyle w:val="ConsPlusNormal"/>
        <w:spacing w:before="200"/>
        <w:jc w:val="both"/>
      </w:pPr>
      <w:r>
        <w:rPr>
          <w:b/>
        </w:rPr>
        <w:t>Дополнен перечень форм заявлений о совершении нотариальных действий удаленно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4">
              <w:r>
                <w:rPr>
                  <w:color w:val="0000FF"/>
                  <w:sz w:val="16"/>
                </w:rPr>
                <w:t>Приказ</w:t>
              </w:r>
            </w:hyperlink>
            <w:r>
              <w:rPr>
                <w:sz w:val="16"/>
              </w:rPr>
              <w:t xml:space="preserve"> Минюста России от 14.12.2022 N 389</w:t>
            </w:r>
            <w:r>
              <w:rPr>
                <w:sz w:val="16"/>
              </w:rPr>
              <w:br/>
              <w:t>"О внесении изменения в форму заявления о совершении нотариального действия удаленно, утвержденную приказом Министерства юстиции Российской Федерации от 30.09.2020 N 223"</w:t>
            </w:r>
            <w:r>
              <w:rPr>
                <w:sz w:val="16"/>
              </w:rPr>
              <w:br/>
              <w:t>Зарегистрировано в Минюсте России 15.12.2022 N 71549.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документом предусмотрены следующие новые формы заявлений:</w:t>
      </w:r>
    </w:p>
    <w:p w:rsidR="00EF1C85" w:rsidRDefault="00EF1C85">
      <w:pPr>
        <w:pStyle w:val="ConsPlusNormal"/>
        <w:spacing w:before="200"/>
        <w:jc w:val="both"/>
      </w:pPr>
      <w:r>
        <w:t>по выдаче выписки из реестра распоряжений об отмене доверенностей, за исключением нотариально удостоверенных доверенностей;</w:t>
      </w:r>
    </w:p>
    <w:p w:rsidR="00EF1C85" w:rsidRDefault="00EF1C85">
      <w:pPr>
        <w:pStyle w:val="ConsPlusNormal"/>
        <w:spacing w:before="200"/>
        <w:jc w:val="both"/>
      </w:pPr>
      <w:r>
        <w:t>по выдаче свидетельства об удостоверении решения единственного участника юридического лица.</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pPr>
      <w:r>
        <w:rPr>
          <w:b/>
        </w:rPr>
        <w:t>Актуализирована форма выписки из реестра распоряжений об отмене доверенностей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5">
              <w:r>
                <w:rPr>
                  <w:color w:val="0000FF"/>
                  <w:sz w:val="16"/>
                </w:rPr>
                <w:t>Приказ</w:t>
              </w:r>
            </w:hyperlink>
            <w:r>
              <w:rPr>
                <w:sz w:val="16"/>
              </w:rPr>
              <w:t xml:space="preserve"> Минюста России от 14.12.2022 N 391</w:t>
            </w:r>
            <w:r>
              <w:rPr>
                <w:sz w:val="16"/>
              </w:rPr>
              <w:br/>
              <w:t>"О внесении изменений в форму выписки из реестра распоряжений об отмене доверенностей, за исключением нотариально удостоверенных доверенностей, и порядок ее формирования, утвержденные приказом Министерства юстиции Российской Федерации от 03.12.2021 N 238"</w:t>
            </w:r>
            <w:r>
              <w:rPr>
                <w:sz w:val="16"/>
              </w:rPr>
              <w:br/>
              <w:t>Зарегистрировано в Минюсте России 15.12.2022 N 71547.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 выписки приведена в соответствие с Основами законодательства Российской Федерации о нотариате, в которые Федеральным законом от 14.07.2022 N 339-ФЗ внесены изменения в части уточнения сведений, содержащихся в распоряжении об отмене доверенности.</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pPr>
      <w:r>
        <w:rPr>
          <w:b/>
        </w:rPr>
        <w:t>Обновлена процедура направления госорганами и органами местного самоуправления запросов в ФНП для проверки наличия сведений об отмене доверенности, выданной в простой письменной форме, в реестре распоряжений об отмене доверенностей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6">
              <w:r>
                <w:rPr>
                  <w:color w:val="0000FF"/>
                  <w:sz w:val="16"/>
                </w:rPr>
                <w:t>Приказ</w:t>
              </w:r>
            </w:hyperlink>
            <w:r>
              <w:rPr>
                <w:sz w:val="16"/>
              </w:rPr>
              <w:t xml:space="preserve"> Минюста России от 14.12.2022 N 392</w:t>
            </w:r>
            <w:r>
              <w:rPr>
                <w:sz w:val="16"/>
              </w:rPr>
              <w:br/>
              <w:t>"Об утверждении Порядка обеспечения Федеральной нотариальной палатой органам, предоставляющим государственные и муниципальные услуги и исполняющим государственные и муниципальные функции, возможности проверки с использованием единой системы межведомственного электронного взаимодействия в реестре распоряжений об отмене доверенностей сведений, содержащихся в распоряжении об отмене доверенности, за исключением нотариально удостоверенных доверенностей"</w:t>
            </w:r>
            <w:r>
              <w:rPr>
                <w:sz w:val="16"/>
              </w:rPr>
              <w:br/>
              <w:t>Зарегистрировано в Минюсте России 15.12.2022 N 71548.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Уточнено, что такой запрос должен содержать, в числе прочего, страховой номер индивидуального лицевого счета доверителя.</w:t>
      </w:r>
    </w:p>
    <w:p w:rsidR="00EF1C85" w:rsidRDefault="00EF1C85">
      <w:pPr>
        <w:pStyle w:val="ConsPlusNormal"/>
        <w:spacing w:before="200"/>
        <w:jc w:val="both"/>
      </w:pPr>
      <w:r>
        <w:t>Предусмотрено, что ответ о наличии или отсутствии сведений об отмене доверенности в реестре распоряжений об отмене доверенностей направляется должностному лицу уполномоченного органа в течение трех рабочих дней со дня получения запроса.</w:t>
      </w:r>
    </w:p>
    <w:p w:rsidR="00EF1C85" w:rsidRDefault="00EF1C85">
      <w:pPr>
        <w:pStyle w:val="ConsPlusNormal"/>
        <w:spacing w:before="200"/>
        <w:jc w:val="both"/>
      </w:pPr>
      <w:r>
        <w:t>Признан утратившим силу аналогичный приказ Минюста России от 03.12.2021 N 239.</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pPr>
      <w:r>
        <w:rPr>
          <w:b/>
        </w:rPr>
        <w:t>Утверждена Типовая номенклатура дел нотариуса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7">
              <w:r>
                <w:rPr>
                  <w:color w:val="0000FF"/>
                  <w:sz w:val="16"/>
                </w:rPr>
                <w:t>Приказ</w:t>
              </w:r>
            </w:hyperlink>
            <w:r>
              <w:rPr>
                <w:sz w:val="16"/>
              </w:rPr>
              <w:t xml:space="preserve"> Минюста России от 14.12.2022 N 393</w:t>
            </w:r>
            <w:r>
              <w:rPr>
                <w:sz w:val="16"/>
              </w:rPr>
              <w:br/>
              <w:t>"Об утверждении Типовой номенклатуры дел нотариуса"</w:t>
            </w:r>
            <w:r>
              <w:rPr>
                <w:sz w:val="16"/>
              </w:rPr>
              <w:br/>
            </w:r>
            <w:r>
              <w:rPr>
                <w:sz w:val="16"/>
              </w:rPr>
              <w:lastRenderedPageBreak/>
              <w:t>Зарегистрировано в Минюсте России 15.12.2022 N 71551.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Документ определяет состав и сроки хранения нотариальных документов и представляет собой систематизированный перечень заголовков дел, содержащих нотариальные документы, образующихся в процессе деятельности нотариуса. Номенклатура предназначена для определения сроков хранения дел и отбора их для передачи на хранение в нотариальный архив или для уничтожения.</w:t>
      </w:r>
    </w:p>
    <w:p w:rsidR="00EF1C85" w:rsidRDefault="00EF1C85">
      <w:pPr>
        <w:pStyle w:val="ConsPlusNormal"/>
        <w:spacing w:before="200"/>
        <w:jc w:val="both"/>
      </w:pPr>
      <w:r>
        <w:t>Признан утратившим силу приказ Минюста России от 19.12.2013 N 229 "Об утверждении Примерной номенклатуры дел государственной нотариальной конторы и нотариуса, занимающегося частной практикой".</w:t>
      </w:r>
    </w:p>
    <w:p w:rsidR="00EF1C85" w:rsidRDefault="00EF1C85">
      <w:pPr>
        <w:pStyle w:val="ConsPlusNormal"/>
        <w:spacing w:before="200"/>
        <w:jc w:val="both"/>
      </w:pPr>
      <w:r>
        <w:t>Настоящий приказ вступает в силу с 11 января 2023 года.</w:t>
      </w:r>
    </w:p>
    <w:p w:rsidR="00EF1C85" w:rsidRDefault="00EF1C85">
      <w:pPr>
        <w:pStyle w:val="ConsPlusNormal"/>
        <w:jc w:val="both"/>
      </w:pPr>
    </w:p>
    <w:p w:rsidR="00EF1C85" w:rsidRDefault="00EF1C85">
      <w:pPr>
        <w:pStyle w:val="ConsPlusNormal"/>
        <w:jc w:val="both"/>
      </w:pPr>
      <w:r>
        <w:rPr>
          <w:b/>
        </w:rPr>
        <w:t>С 11 января 2023 года подлежат применению новые правила нотариального делопроизводства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58">
              <w:r>
                <w:rPr>
                  <w:color w:val="0000FF"/>
                  <w:sz w:val="16"/>
                </w:rPr>
                <w:t>Приказ</w:t>
              </w:r>
            </w:hyperlink>
            <w:r>
              <w:rPr>
                <w:sz w:val="16"/>
              </w:rPr>
              <w:t xml:space="preserve"> Минюста России от 14.12.2022 N 394</w:t>
            </w:r>
            <w:r>
              <w:rPr>
                <w:sz w:val="16"/>
              </w:rPr>
              <w:br/>
              <w:t>"Об утверждении Правил нотариального делопроизводства"</w:t>
            </w:r>
            <w:r>
              <w:rPr>
                <w:sz w:val="16"/>
              </w:rPr>
              <w:br/>
              <w:t>Зарегистрировано в Минюсте России 15.12.2022 N 71553.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14.07.2022 N 339-ФЗ "О внесении изменений в отдельные законодательные акты Российской Федерации", которым установлен порядок хранения и использования нотариальных документов.</w:t>
      </w:r>
    </w:p>
    <w:p w:rsidR="00EF1C85" w:rsidRDefault="00EF1C85">
      <w:pPr>
        <w:pStyle w:val="ConsPlusNormal"/>
        <w:spacing w:before="200"/>
        <w:jc w:val="both"/>
      </w:pPr>
      <w:r>
        <w:t>Описи номенклатурных дел, оконченных производством в 2022 году, составляются до 1 марта 2023 года нотариусами, занимающимися частной практикой, согласно Правилам нотариального делопроизводства, утвержденным приказом Минюста России от 16.04.2014 N 78.</w:t>
      </w:r>
    </w:p>
    <w:p w:rsidR="00EF1C85" w:rsidRDefault="00EF1C85">
      <w:pPr>
        <w:pStyle w:val="ConsPlusNormal"/>
        <w:spacing w:before="200"/>
        <w:jc w:val="both"/>
      </w:pPr>
      <w:r>
        <w:t>Настоящий приказ вступает в силу с 11 января 2023 года. Признаются утратившими силу аналогичный приказ Минюста России от 16.04.2014 N 78 и изменяющие его акты.</w:t>
      </w:r>
    </w:p>
    <w:p w:rsidR="00EF1C85" w:rsidRDefault="00EF1C85">
      <w:pPr>
        <w:pStyle w:val="ConsPlusNormal"/>
        <w:jc w:val="both"/>
      </w:pPr>
    </w:p>
    <w:p w:rsidR="00EF1C85" w:rsidRDefault="00EF1C85">
      <w:pPr>
        <w:pStyle w:val="ConsPlusNormal"/>
        <w:jc w:val="center"/>
      </w:pPr>
      <w:r>
        <w:rPr>
          <w:b/>
        </w:rPr>
        <w:t>* * *</w:t>
      </w:r>
    </w:p>
    <w:p w:rsidR="00EF1C85" w:rsidRDefault="00EF1C85">
      <w:pPr>
        <w:pStyle w:val="ConsPlusNormal"/>
        <w:jc w:val="center"/>
      </w:pPr>
    </w:p>
    <w:p w:rsidR="00EF1C85" w:rsidRDefault="00EF1C85">
      <w:pPr>
        <w:pStyle w:val="ConsPlusNormal"/>
        <w:jc w:val="center"/>
        <w:outlineLvl w:val="0"/>
      </w:pPr>
      <w:r>
        <w:rPr>
          <w:b/>
        </w:rPr>
        <w:t>с 5 по 10 декабря 2022 года</w:t>
      </w:r>
    </w:p>
    <w:p w:rsidR="00EF1C85" w:rsidRDefault="00EF1C85">
      <w:pPr>
        <w:pStyle w:val="ConsPlusNormal"/>
        <w:jc w:val="center"/>
      </w:pPr>
    </w:p>
    <w:p w:rsidR="00EF1C85" w:rsidRDefault="00EF1C85">
      <w:pPr>
        <w:pStyle w:val="ConsPlusNormal"/>
        <w:jc w:val="both"/>
        <w:outlineLvl w:val="1"/>
      </w:pPr>
      <w:r>
        <w:rPr>
          <w:b/>
        </w:rPr>
        <w:t>АНТИКРИЗИСНЫЕ МЕРЫ</w:t>
      </w:r>
    </w:p>
    <w:p w:rsidR="00EF1C85" w:rsidRDefault="00EF1C85">
      <w:pPr>
        <w:pStyle w:val="ConsPlusNormal"/>
        <w:spacing w:before="200"/>
        <w:jc w:val="both"/>
      </w:pPr>
      <w:r>
        <w:rPr>
          <w:b/>
        </w:rPr>
        <w:t>До 31 декабря 2023 года сняты ограничения на максимальную долю рынка в продуктовом ретейле для совершения хозяйствующими субъектами ряда сделок по приобретению или аренде дополнительных торговых площадей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59">
              <w:r>
                <w:rPr>
                  <w:color w:val="0000FF"/>
                  <w:sz w:val="16"/>
                </w:rPr>
                <w:t>закон</w:t>
              </w:r>
            </w:hyperlink>
            <w:r>
              <w:rPr>
                <w:sz w:val="16"/>
              </w:rPr>
              <w:t xml:space="preserve"> от 05.12.2022 N 499-ФЗ</w:t>
            </w:r>
            <w:r>
              <w:rPr>
                <w:sz w:val="16"/>
              </w:rPr>
              <w:br/>
              <w:t>"О внесении изменения в статью 5 Федерального закона "О внесении изменений в статью 7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сделках по приобретению и аренде торговых площадей российскими юридическими лицами - торговыми сетями у торговых сетей, подконтрольных иностранному юридическому лицу.</w:t>
      </w:r>
    </w:p>
    <w:p w:rsidR="00EF1C85" w:rsidRDefault="00EF1C85">
      <w:pPr>
        <w:pStyle w:val="ConsPlusNormal"/>
        <w:spacing w:before="200"/>
        <w:jc w:val="both"/>
      </w:pPr>
      <w:r>
        <w:t>Ранее устанавливалось, что ограничения на максимальную долю рынка при сделках в ретейле не подлежат применению до конца 2022 года.</w:t>
      </w:r>
    </w:p>
    <w:p w:rsidR="00EF1C85" w:rsidRDefault="00EF1C85">
      <w:pPr>
        <w:pStyle w:val="ConsPlusNormal"/>
        <w:jc w:val="both"/>
      </w:pPr>
    </w:p>
    <w:p w:rsidR="00EF1C85" w:rsidRDefault="00EF1C85">
      <w:pPr>
        <w:pStyle w:val="ConsPlusNormal"/>
        <w:jc w:val="both"/>
      </w:pPr>
      <w:r>
        <w:rPr>
          <w:b/>
        </w:rPr>
        <w:t>До 31 декабря 2023 года включительно продлен запрет на совершение сделок с ценными бумагами российских юридических лиц и долями в них, принадлежащими иностранным лицам, связанным с недружественными государствами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60">
              <w:r>
                <w:rPr>
                  <w:color w:val="0000FF"/>
                  <w:sz w:val="16"/>
                </w:rPr>
                <w:t>Указ</w:t>
              </w:r>
            </w:hyperlink>
            <w:r>
              <w:rPr>
                <w:sz w:val="16"/>
              </w:rPr>
              <w:t xml:space="preserve"> Президента РФ от 05.12.2022 N 876</w:t>
            </w:r>
            <w:r>
              <w:rPr>
                <w:sz w:val="16"/>
              </w:rPr>
              <w:br/>
              <w:t>"О внесении изменения в Указ Президента Российской Федерации от 5 августа 2022 г. N 520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Соответствующие изменения внесены в Указ Президента РФ от 05.08.2022 N 520, которым установлены специальные экономические меры в финансовой и топливно-энергетической сферах в связи с недружественными действиями некоторых иностранных государств и международных организаций.</w:t>
      </w:r>
    </w:p>
    <w:p w:rsidR="00EF1C85" w:rsidRDefault="00EF1C85">
      <w:pPr>
        <w:pStyle w:val="ConsPlusNormal"/>
        <w:spacing w:before="200"/>
        <w:jc w:val="both"/>
      </w:pPr>
      <w:r>
        <w:t>Ранее указанный запрет действовал до 31 декабря 2022 года.</w:t>
      </w:r>
    </w:p>
    <w:p w:rsidR="00EF1C85" w:rsidRDefault="00EF1C85">
      <w:pPr>
        <w:pStyle w:val="ConsPlusNormal"/>
        <w:spacing w:before="200"/>
        <w:jc w:val="both"/>
      </w:pPr>
      <w:r>
        <w:t>Настоящий Указ вступает в силу со дня его подписания.</w:t>
      </w:r>
    </w:p>
    <w:p w:rsidR="00EF1C85" w:rsidRDefault="00EF1C85">
      <w:pPr>
        <w:pStyle w:val="ConsPlusNormal"/>
        <w:jc w:val="both"/>
      </w:pPr>
    </w:p>
    <w:p w:rsidR="00EF1C85" w:rsidRDefault="00EF1C85">
      <w:pPr>
        <w:pStyle w:val="ConsPlusNormal"/>
        <w:jc w:val="both"/>
      </w:pPr>
      <w:r>
        <w:rPr>
          <w:b/>
        </w:rPr>
        <w:t>Предусмотрена возможность регистрации прав на гражданские воздушные суда для иностранных дочерних компаний российских юрлиц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61">
              <w:r>
                <w:rPr>
                  <w:color w:val="0000FF"/>
                  <w:sz w:val="16"/>
                </w:rPr>
                <w:t>Постановление</w:t>
              </w:r>
            </w:hyperlink>
            <w:r>
              <w:rPr>
                <w:sz w:val="16"/>
              </w:rPr>
              <w:t xml:space="preserve"> Правительства РФ от 07.12.2022 N 2238</w:t>
            </w:r>
            <w:r>
              <w:rPr>
                <w:sz w:val="16"/>
              </w:rPr>
              <w:br/>
              <w:t>"О внесении изменений в постановление Правительства Российской Федерации от 19 марта 2022 г. N 411"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 перечень документов, необходимых для регистрации.</w:t>
      </w:r>
    </w:p>
    <w:p w:rsidR="00EF1C85" w:rsidRDefault="00EF1C85">
      <w:pPr>
        <w:pStyle w:val="ConsPlusNormal"/>
        <w:spacing w:before="200"/>
        <w:jc w:val="both"/>
      </w:pPr>
      <w:r>
        <w:t>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Российским компаниям хотят разрешить осуществлять расчеты с нерезидентами по внешнеторговым договорам в наличной форме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62">
              <w:r>
                <w:rPr>
                  <w:color w:val="0000FF"/>
                  <w:sz w:val="16"/>
                </w:rPr>
                <w:t>Проект</w:t>
              </w:r>
            </w:hyperlink>
            <w:r>
              <w:rPr>
                <w:sz w:val="16"/>
              </w:rPr>
              <w:t xml:space="preserve"> Постановления Правительства РФ "Об утверждении Правил осуществления между резидентами и нерезидентами расчетов наличными денежными средствами"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Проектом документа резидентам разрешается получать от нерезидентов наличную иностранную валюту и (или) наличную валюту РФ по внешнеторговым договорам за товары, работы, услуги, переданные информацию и результаты интеллектуальной деятельности, а также в рамках договоров займа.</w:t>
      </w:r>
    </w:p>
    <w:p w:rsidR="00EF1C85" w:rsidRDefault="00EF1C85">
      <w:pPr>
        <w:pStyle w:val="ConsPlusNormal"/>
        <w:spacing w:before="200"/>
        <w:jc w:val="both"/>
      </w:pPr>
      <w:r>
        <w:t>Полученную валюту резидент вправе:</w:t>
      </w:r>
    </w:p>
    <w:p w:rsidR="00EF1C85" w:rsidRDefault="00EF1C85">
      <w:pPr>
        <w:pStyle w:val="ConsPlusNormal"/>
        <w:spacing w:before="200"/>
        <w:jc w:val="both"/>
      </w:pPr>
      <w:r>
        <w:t>без зачисления на банковские счета использовать для осуществления расчетов с нерезидентом по внешнеторговым договорам, предусматривающим ввоз товаров на территорию РФ, выполнение работ или оказание услуг;</w:t>
      </w:r>
    </w:p>
    <w:p w:rsidR="00EF1C85" w:rsidRDefault="00EF1C85">
      <w:pPr>
        <w:pStyle w:val="ConsPlusNormal"/>
        <w:spacing w:before="200"/>
        <w:jc w:val="both"/>
      </w:pPr>
      <w:r>
        <w:t>зачислить на свои счета, открытые в расположенных за пределами территории РФ банках;</w:t>
      </w:r>
    </w:p>
    <w:p w:rsidR="00EF1C85" w:rsidRDefault="00EF1C85">
      <w:pPr>
        <w:pStyle w:val="ConsPlusNormal"/>
        <w:spacing w:before="200"/>
        <w:jc w:val="both"/>
      </w:pPr>
      <w:r>
        <w:t>ввезти на территорию РФ.</w:t>
      </w:r>
    </w:p>
    <w:p w:rsidR="00EF1C85" w:rsidRDefault="00EF1C85">
      <w:pPr>
        <w:pStyle w:val="ConsPlusNormal"/>
        <w:spacing w:before="200"/>
        <w:jc w:val="both"/>
      </w:pPr>
      <w:r>
        <w:t>В срок не позднее 30 рабочих дней со дня ввоза валюты на территорию РФ ее необходимо продать уполномоченному банку по курсу Банка России, зачислить на свой счет в соответствующей валюте в уполномоченном банке или внести в свою кассу.</w:t>
      </w:r>
    </w:p>
    <w:p w:rsidR="00EF1C85" w:rsidRDefault="00EF1C85">
      <w:pPr>
        <w:pStyle w:val="ConsPlusNormal"/>
        <w:spacing w:before="200"/>
        <w:jc w:val="both"/>
      </w:pPr>
      <w:r>
        <w:t>Кроме того, в срок не позднее 45 рабочих дней после дня осуществления расчетов с нерезидентом в наличной иностранной валюте и (или) валюте РФ резидент обязан представить в уполномоченный банк документы по перечню, закрепленному проектом постановления.</w:t>
      </w:r>
    </w:p>
    <w:p w:rsidR="00EF1C85" w:rsidRDefault="00EF1C85">
      <w:pPr>
        <w:pStyle w:val="ConsPlusNormal"/>
        <w:jc w:val="both"/>
      </w:pPr>
    </w:p>
    <w:p w:rsidR="00EF1C85" w:rsidRDefault="00EF1C85">
      <w:pPr>
        <w:pStyle w:val="ConsPlusNormal"/>
        <w:jc w:val="both"/>
      </w:pPr>
      <w:r>
        <w:rPr>
          <w:b/>
        </w:rPr>
        <w:t>Предлагается продлить возможность проведения общего собрания акционеров в форме заочного голосования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Комитета по вопросам собственности, земельным и имущественным отношениям ГД ФС РФ от 07.12.2022 "7 декабря 2022 г. состоялось заседание Комитета по вопросам собственности, земельным и имущественным отношениям"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Соответствующая поправка была предложена к законопроекту (N 222860-8), которым на 2023 год продлеваются меры по снижению негативных последствий недружественных действий иностранных государств и международных организаций.</w:t>
      </w:r>
    </w:p>
    <w:p w:rsidR="00EF1C85" w:rsidRDefault="00EF1C85">
      <w:pPr>
        <w:pStyle w:val="ConsPlusNormal"/>
        <w:spacing w:before="200"/>
        <w:jc w:val="both"/>
      </w:pPr>
      <w:r>
        <w:t>Законопроект рекомендован к принятию во втором чтении.</w:t>
      </w:r>
    </w:p>
    <w:p w:rsidR="00EF1C85" w:rsidRDefault="00EF1C85">
      <w:pPr>
        <w:pStyle w:val="ConsPlusNormal"/>
        <w:jc w:val="both"/>
      </w:pPr>
    </w:p>
    <w:p w:rsidR="00EF1C85" w:rsidRDefault="00EF1C85">
      <w:pPr>
        <w:pStyle w:val="ConsPlusNormal"/>
        <w:jc w:val="both"/>
        <w:outlineLvl w:val="1"/>
      </w:pPr>
      <w:r>
        <w:rPr>
          <w:b/>
        </w:rPr>
        <w:t>КОРОНАВИРУС</w:t>
      </w:r>
    </w:p>
    <w:p w:rsidR="00EF1C85" w:rsidRDefault="00EF1C85">
      <w:pPr>
        <w:pStyle w:val="ConsPlusNormal"/>
        <w:spacing w:before="200"/>
        <w:jc w:val="both"/>
      </w:pPr>
      <w:r>
        <w:rPr>
          <w:b/>
        </w:rPr>
        <w:t xml:space="preserve">Минздравом разработана памятка для медработников по диагностике COVID-19, гриппа и </w:t>
      </w:r>
      <w:r>
        <w:rPr>
          <w:b/>
        </w:rPr>
        <w:lastRenderedPageBreak/>
        <w:t>ОРВИ и определению тактики ведения больных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63">
              <w:r>
                <w:rPr>
                  <w:color w:val="0000FF"/>
                  <w:sz w:val="16"/>
                </w:rPr>
                <w:t>Письмо&gt;</w:t>
              </w:r>
            </w:hyperlink>
            <w:r>
              <w:rPr>
                <w:sz w:val="16"/>
              </w:rPr>
              <w:t xml:space="preserve"> Минздрава России от 02.12.2022 N 30-4/И/1-20714</w:t>
            </w:r>
            <w:r>
              <w:rPr>
                <w:sz w:val="16"/>
              </w:rPr>
              <w:br/>
              <w:t>&lt;О направлении памятки для медицинских работников по проведению дифференциальной диагностики COVID-19 с гриппом и ОРВИ, определению тактики ведения больных, включая детей, лиц пожилого возраста и беременных, а также памятки для населения по профилактике и лечению сезонного гриппа, COVID-19, РС-инфекции и других ОРВИ&gt;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Памятка содержит, в частности:</w:t>
      </w:r>
    </w:p>
    <w:p w:rsidR="00EF1C85" w:rsidRDefault="00EF1C85">
      <w:pPr>
        <w:pStyle w:val="ConsPlusNormal"/>
        <w:spacing w:before="200"/>
        <w:jc w:val="both"/>
      </w:pPr>
      <w:r>
        <w:t>алгоритм действий медицинских работников, оказывающих медицинскую помощь в амбулаторных условиях пациентам с ОРВИ;</w:t>
      </w:r>
    </w:p>
    <w:p w:rsidR="00EF1C85" w:rsidRDefault="00EF1C85">
      <w:pPr>
        <w:pStyle w:val="ConsPlusNormal"/>
        <w:spacing w:before="200"/>
        <w:jc w:val="both"/>
      </w:pPr>
      <w:r>
        <w:t>особенности и алгоритм ведения беременных при подозрении на COVID-19, грипп или ОРВИ.</w:t>
      </w:r>
    </w:p>
    <w:p w:rsidR="00EF1C85" w:rsidRDefault="00EF1C85">
      <w:pPr>
        <w:pStyle w:val="ConsPlusNormal"/>
        <w:spacing w:before="200"/>
        <w:jc w:val="both"/>
      </w:pPr>
      <w:r>
        <w:t>Также Минздравом направлена памятка для населения по профилактике и лечению сезонного гриппа, COVID-19, РС-инфекции и других острых респираторных вирусных инфекций.</w:t>
      </w:r>
    </w:p>
    <w:p w:rsidR="00EF1C85" w:rsidRDefault="00EF1C85">
      <w:pPr>
        <w:pStyle w:val="ConsPlusNormal"/>
        <w:jc w:val="both"/>
      </w:pPr>
    </w:p>
    <w:p w:rsidR="00EF1C85" w:rsidRDefault="00EF1C85">
      <w:pPr>
        <w:pStyle w:val="ConsPlusNormal"/>
        <w:jc w:val="both"/>
        <w:outlineLvl w:val="1"/>
      </w:pPr>
      <w:r>
        <w:rPr>
          <w:b/>
        </w:rPr>
        <w:t>КОНСТИТУЦИОННЫЙ СТРОЙ. ОСНОВЫ ГОСУДАРСТВЕННОГО УПРАВЛЕНИЯ</w:t>
      </w:r>
    </w:p>
    <w:p w:rsidR="00EF1C85" w:rsidRDefault="00EF1C85">
      <w:pPr>
        <w:pStyle w:val="ConsPlusNormal"/>
        <w:spacing w:before="200"/>
        <w:jc w:val="both"/>
      </w:pPr>
      <w:r>
        <w:rPr>
          <w:b/>
        </w:rPr>
        <w:t>Установлена административная ответственность за пропаганду нетрадиционных сексуальных отношений и предпочтений, включая смену пола, среди лиц любого возраста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64">
              <w:r>
                <w:rPr>
                  <w:color w:val="0000FF"/>
                  <w:sz w:val="16"/>
                </w:rPr>
                <w:t>закон</w:t>
              </w:r>
            </w:hyperlink>
            <w:r>
              <w:rPr>
                <w:sz w:val="16"/>
              </w:rPr>
              <w:t xml:space="preserve"> от 05.12.2022 N 479-ФЗ</w:t>
            </w:r>
            <w:r>
              <w:rPr>
                <w:sz w:val="16"/>
              </w:rPr>
              <w:br/>
              <w:t>"О внесении изменений в Кодекс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этой связи в новой редакции изложена действующая редакция статьи 6.21 КоАП РФ, в которой был установлен запрет на пропаганду нетрадиционных сексуальных отношений среди несовершеннолетних. Одновременно увеличены размеры административных штрафов.</w:t>
      </w:r>
    </w:p>
    <w:p w:rsidR="00EF1C85" w:rsidRDefault="00EF1C85">
      <w:pPr>
        <w:pStyle w:val="ConsPlusNormal"/>
        <w:spacing w:before="200"/>
        <w:jc w:val="both"/>
      </w:pPr>
      <w:r>
        <w:t>Кроме того, КоАП РФ дополнен новыми статьями 6.21.1 и 6.21.2, устанавливающими ответственность: за пропаганду и (или) оправдание педофилии; за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 соответственно.</w:t>
      </w:r>
    </w:p>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С 1 января 2023 года устанавливается административная ответственность за нарушение правил уведомления уполномоченных органов об обучении или о прекращении обучения иностранных граждан в научных организациях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65">
              <w:r>
                <w:rPr>
                  <w:color w:val="0000FF"/>
                  <w:sz w:val="16"/>
                </w:rPr>
                <w:t>закон</w:t>
              </w:r>
            </w:hyperlink>
            <w:r>
              <w:rPr>
                <w:sz w:val="16"/>
              </w:rPr>
              <w:t xml:space="preserve"> от 05.12.2022 N 492-ФЗ</w:t>
            </w:r>
            <w:r>
              <w:rPr>
                <w:sz w:val="16"/>
              </w:rPr>
              <w:br/>
              <w:t>"О внесении изменений в статью 18.19 Кодекса Российской Федерации об административных правонарушениях"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Предусматривается ответственность за неподачу уведомления о прибытии иностранного гражданина в научную организацию, о предоставлении ему академического отпуска, о завершении или прекращении его обучения в научной организации либо о самовольном убытии из нее.</w:t>
      </w:r>
    </w:p>
    <w:p w:rsidR="00EF1C85" w:rsidRDefault="00EF1C85">
      <w:pPr>
        <w:pStyle w:val="ConsPlusNormal"/>
        <w:spacing w:before="200"/>
        <w:jc w:val="both"/>
      </w:pPr>
      <w:r>
        <w:t>Размеры штрафов аналогичны установленным за указанные правонарушения для образовательных организаций.</w:t>
      </w:r>
    </w:p>
    <w:p w:rsidR="00EF1C85" w:rsidRDefault="00EF1C85">
      <w:pPr>
        <w:pStyle w:val="ConsPlusNormal"/>
        <w:jc w:val="both"/>
      </w:pPr>
    </w:p>
    <w:p w:rsidR="00EF1C85" w:rsidRDefault="00EF1C85">
      <w:pPr>
        <w:pStyle w:val="ConsPlusNormal"/>
        <w:jc w:val="both"/>
      </w:pPr>
      <w:r>
        <w:rPr>
          <w:b/>
        </w:rPr>
        <w:t>Установлены новые запреты и ограничения в отношении лиц, признанных иностранными агентами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66">
              <w:r>
                <w:rPr>
                  <w:color w:val="0000FF"/>
                  <w:sz w:val="16"/>
                </w:rPr>
                <w:t>закон</w:t>
              </w:r>
            </w:hyperlink>
            <w:r>
              <w:rPr>
                <w:sz w:val="16"/>
              </w:rPr>
              <w:t xml:space="preserve"> от 05.12.2022 N 498-ФЗ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 частности, теперь указанные лица не могут, в числе прочего, служить в силовых структурах РФ, осуществлять пожертвования политическим партиям, участвовать в деятельности избирательных комиссий, поступать на государственную, гражданскую и муниципальную службу и находиться на ней, организовывать публичные мероприятия в форме собрания, митинга, демонстрации, шествия или пикетирования, участвовать в ряде случаев в госзакупках, осуществлять просветительскую и образовательную деятельность в отношении несовершеннолетних, а также педагогическую </w:t>
      </w:r>
      <w:r>
        <w:lastRenderedPageBreak/>
        <w:t>деятельность в государственных и муниципальных образовательных организациях.</w:t>
      </w:r>
    </w:p>
    <w:p w:rsidR="00EF1C85" w:rsidRDefault="00EF1C85">
      <w:pPr>
        <w:pStyle w:val="ConsPlusNormal"/>
        <w:spacing w:before="200"/>
        <w:jc w:val="both"/>
      </w:pPr>
      <w:r>
        <w:t>Настоящий Федеральный закон вступает в силу со дня его официального опубликования.</w:t>
      </w:r>
    </w:p>
    <w:p w:rsidR="00EF1C85" w:rsidRDefault="00EF1C85">
      <w:pPr>
        <w:pStyle w:val="ConsPlusNormal"/>
        <w:spacing w:before="200"/>
        <w:jc w:val="both"/>
      </w:pPr>
      <w:r>
        <w:t>Предусматривается, что изменения, внесенные настоящим Федеральным законом в положения Федеральных законов "Об основных гарантиях избирательных прав и права на участие в референдуме граждан Российской Федерации", "О выборах Президента Российской Федерации", "О выборах депутатов Государственной Думы Федерального Собрания Российской Федерации", "О федеральной территории "Сириус" применяются к правоотношениям, возникшим в связи с проведением выборов, назначенных после дня вступления в силу настоящего Федерального закона.</w:t>
      </w:r>
    </w:p>
    <w:p w:rsidR="00EF1C85" w:rsidRDefault="00EF1C85">
      <w:pPr>
        <w:pStyle w:val="ConsPlusNormal"/>
        <w:jc w:val="both"/>
      </w:pPr>
    </w:p>
    <w:p w:rsidR="00EF1C85" w:rsidRDefault="00EF1C85">
      <w:pPr>
        <w:pStyle w:val="ConsPlusNormal"/>
        <w:jc w:val="both"/>
      </w:pPr>
      <w:r>
        <w:rPr>
          <w:b/>
        </w:rPr>
        <w:t>Расширены антикартельные полномочия Федеральной антимонопольной службы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67">
              <w:r>
                <w:rPr>
                  <w:color w:val="0000FF"/>
                  <w:sz w:val="16"/>
                </w:rPr>
                <w:t>закон</w:t>
              </w:r>
            </w:hyperlink>
            <w:r>
              <w:rPr>
                <w:sz w:val="16"/>
              </w:rPr>
              <w:t xml:space="preserve"> от 05.12.2022 N 500-ФЗ</w:t>
            </w:r>
            <w:r>
              <w:rPr>
                <w:sz w:val="16"/>
              </w:rPr>
              <w:br/>
              <w:t>"О внесении изменений в Федеральный закон "О защите конкуренции" и Федеральный закон "О контрактной системе в сфере закупок товаров, работ, услуг для обеспечения государственных и муниципальных нужд"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закреплено право должностных лиц антимонопольного органа по мотивированному требованию в установленный срок при проведении плановых и внеплановых проверок получать от физических лиц, в том числе ИП, организаций, государственных органов и органов местного самоуправления, государственных внебюджетных фондов объяснения, имеющие значение для осуществления антимонопольным органом своих полномочий.</w:t>
      </w:r>
    </w:p>
    <w:p w:rsidR="00EF1C85" w:rsidRDefault="00EF1C85">
      <w:pPr>
        <w:pStyle w:val="ConsPlusNormal"/>
        <w:spacing w:before="200"/>
        <w:jc w:val="both"/>
      </w:pPr>
      <w:r>
        <w:t>Документом также установлен порядок подачи заявления о заключении хозяйствующим субъектом ограничивающего конкуренцию соглашения или об осуществлении им согласованных действий в целях смягчения административной ответственности или освобождения от нее.</w:t>
      </w:r>
    </w:p>
    <w:p w:rsidR="00EF1C85" w:rsidRDefault="00EF1C85">
      <w:pPr>
        <w:pStyle w:val="ConsPlusNormal"/>
        <w:spacing w:before="200"/>
        <w:jc w:val="both"/>
      </w:pPr>
      <w:r>
        <w:t>Кроме этого, законом с 1 января 2024 года вводится обязанность заказчика в рамках Закона N 44-ФЗ предупреждать участника закупки об административной и уголовной ответственности за нарушение требований антимонопольного законодательства о запрете участия в ограничивающих конкуренцию соглашениях и осуществления согласованных действий.</w:t>
      </w:r>
    </w:p>
    <w:p w:rsidR="00EF1C85" w:rsidRDefault="00EF1C85">
      <w:pPr>
        <w:pStyle w:val="ConsPlusNormal"/>
        <w:spacing w:before="200"/>
        <w:jc w:val="both"/>
      </w:pPr>
      <w:r>
        <w:t>Федеральный закон вступает в силу со дня его официального опубликования, за исключением положения, для которого предусмотрен иной срок его вступления в силу.</w:t>
      </w:r>
    </w:p>
    <w:p w:rsidR="00EF1C85" w:rsidRDefault="00EF1C85">
      <w:pPr>
        <w:pStyle w:val="ConsPlusNormal"/>
        <w:jc w:val="both"/>
      </w:pPr>
    </w:p>
    <w:p w:rsidR="00EF1C85" w:rsidRDefault="00EF1C85">
      <w:pPr>
        <w:pStyle w:val="ConsPlusNormal"/>
        <w:jc w:val="both"/>
      </w:pPr>
      <w:r>
        <w:rPr>
          <w:b/>
        </w:rPr>
        <w:t>Закреплен разрешительный порядок захода иностранных военных кораблей и других государственных судов во внутренние морские воды в акватории Северного морского пути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68">
              <w:r>
                <w:rPr>
                  <w:color w:val="0000FF"/>
                  <w:sz w:val="16"/>
                </w:rPr>
                <w:t>закон</w:t>
              </w:r>
            </w:hyperlink>
            <w:r>
              <w:rPr>
                <w:sz w:val="16"/>
              </w:rPr>
              <w:t xml:space="preserve"> от 05.12.2022 N 510-ФЗ</w:t>
            </w:r>
            <w:r>
              <w:rPr>
                <w:sz w:val="16"/>
              </w:rPr>
              <w:br/>
              <w:t>"О внесении изменений в Федеральный закон "О внутренних морских водах, территориальном море и прилежащей зоне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Установлена процедура получения разрешения на заход, определены правила следования судов во внутренних морских водах в акватории Северного морского пути, в том числе с ядерными двигателями, а также перевозящих ядерные или другие опасные или ядовитые вещества и материалы, предусмотрена возможность оперативного приостановления движения судов путем передачи навигационных предупреждений.</w:t>
      </w:r>
    </w:p>
    <w:p w:rsidR="00EF1C85" w:rsidRDefault="00EF1C85">
      <w:pPr>
        <w:pStyle w:val="ConsPlusNormal"/>
        <w:jc w:val="both"/>
      </w:pPr>
    </w:p>
    <w:p w:rsidR="00EF1C85" w:rsidRDefault="00EF1C85">
      <w:pPr>
        <w:pStyle w:val="ConsPlusNormal"/>
        <w:jc w:val="both"/>
      </w:pPr>
      <w:r>
        <w:rPr>
          <w:b/>
        </w:rPr>
        <w:t>Определены особенности замещения должностей государственной и муниципальной службы на территориях ДНР, ЛНР, Запорожской и Херсонской областей, в том числе применения ограничений, запретов и требований, связанных с их замещением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69">
              <w:r>
                <w:rPr>
                  <w:color w:val="0000FF"/>
                  <w:sz w:val="16"/>
                </w:rPr>
                <w:t>Указ</w:t>
              </w:r>
            </w:hyperlink>
            <w:r>
              <w:rPr>
                <w:sz w:val="16"/>
              </w:rPr>
              <w:t xml:space="preserve"> Президента РФ от 06.12.2022 N 886</w:t>
            </w:r>
            <w:r>
              <w:rPr>
                <w:sz w:val="16"/>
              </w:rPr>
              <w:br/>
              <w:t>"Об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Установлено, в частности, что до 1 января 2026 г. по решению представителя нанимателя (работодателя) при назначении граждан на должности государственной и муниципальной службы конкурс может не проводиться. Вопросы о назначении граждан на должности государственной и муниципальной службы без проведения конкурса рассматриваются с учетом рекомендаций кадровой комиссии, формируемой в соответствии с правовым актом федерального государственного органа, высшего должностного лица (временно исполняющего обязанности </w:t>
      </w:r>
      <w:r>
        <w:lastRenderedPageBreak/>
        <w:t>высшего должностного лица) субъекта РФ или муниципальным правовым актом.</w:t>
      </w:r>
    </w:p>
    <w:p w:rsidR="00EF1C85" w:rsidRDefault="00EF1C85">
      <w:pPr>
        <w:pStyle w:val="ConsPlusNormal"/>
        <w:jc w:val="both"/>
      </w:pPr>
    </w:p>
    <w:p w:rsidR="00EF1C85" w:rsidRDefault="00EF1C85">
      <w:pPr>
        <w:pStyle w:val="ConsPlusNormal"/>
        <w:jc w:val="both"/>
      </w:pPr>
      <w:r>
        <w:rPr>
          <w:b/>
        </w:rPr>
        <w:t>Расширен перечень функций, осуществляемых ФАС России в сфере тарификации обращения с твердыми коммунальными отходами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0">
              <w:r>
                <w:rPr>
                  <w:color w:val="0000FF"/>
                  <w:sz w:val="16"/>
                </w:rPr>
                <w:t>Постановление</w:t>
              </w:r>
            </w:hyperlink>
            <w:r>
              <w:rPr>
                <w:sz w:val="16"/>
              </w:rPr>
              <w:t xml:space="preserve"> Правительства РФ от 08.12.2022 N 2247</w:t>
            </w:r>
            <w:r>
              <w:rPr>
                <w:sz w:val="16"/>
              </w:rPr>
              <w:br/>
              <w:t>"О внесении изменения в Положение о Федеральной антимонопольной службе"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Служба, в числе прочего, рассматривает в досудебном порядке споры, возникающие между органами исполнительной власти субъектов РФ,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EF1C85" w:rsidRDefault="00EF1C85">
      <w:pPr>
        <w:pStyle w:val="ConsPlusNormal"/>
        <w:spacing w:before="200"/>
        <w:jc w:val="both"/>
      </w:pPr>
      <w:r>
        <w:t>Настоящее Постановление вступает в силу со дня вступления в силу Федерального закона "О внесении изменений в статью 5 Федерального закона "Об отходах производства и потребления".</w:t>
      </w:r>
    </w:p>
    <w:p w:rsidR="00EF1C85" w:rsidRDefault="00EF1C85">
      <w:pPr>
        <w:pStyle w:val="ConsPlusNormal"/>
        <w:jc w:val="both"/>
      </w:pPr>
    </w:p>
    <w:p w:rsidR="00EF1C85" w:rsidRDefault="00EF1C85">
      <w:pPr>
        <w:pStyle w:val="ConsPlusNormal"/>
        <w:jc w:val="both"/>
      </w:pPr>
      <w:r>
        <w:rPr>
          <w:b/>
        </w:rPr>
        <w:t>Услуга по выполнению кадастровых работ включена в перечень иных услуг, сведения о которых размещаются в федеральном реестре государственных и муниципальных услуг (функций)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1">
              <w:r>
                <w:rPr>
                  <w:color w:val="0000FF"/>
                  <w:sz w:val="16"/>
                </w:rPr>
                <w:t>Распоряжение</w:t>
              </w:r>
            </w:hyperlink>
            <w:r>
              <w:rPr>
                <w:sz w:val="16"/>
              </w:rPr>
              <w:t xml:space="preserve"> Правительства РФ от 02.12.2022 N 3717-р</w:t>
            </w:r>
            <w:r>
              <w:rPr>
                <w:sz w:val="16"/>
              </w:rPr>
              <w:br/>
              <w:t>&lt;О внесении изменений в распоряжение Правительства РФ от 04.05.2017 N 865-р&gt;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Услугу предоставляют ИП, указанный в статье 32 Закона "О кадастровой деятельности", или юрлицо, указанное в статье 33 этого Закона.</w:t>
      </w:r>
    </w:p>
    <w:p w:rsidR="00EF1C85" w:rsidRDefault="00EF1C85">
      <w:pPr>
        <w:pStyle w:val="ConsPlusNormal"/>
        <w:jc w:val="both"/>
      </w:pPr>
    </w:p>
    <w:p w:rsidR="00EF1C85" w:rsidRDefault="00EF1C85">
      <w:pPr>
        <w:pStyle w:val="ConsPlusNormal"/>
        <w:jc w:val="both"/>
      </w:pPr>
      <w:r>
        <w:rPr>
          <w:b/>
        </w:rPr>
        <w:t>Лицензирование образовательной деятельности Рособрнадзором осуществляется в соответствии с новым Административным регламентом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2">
              <w:r>
                <w:rPr>
                  <w:color w:val="0000FF"/>
                  <w:sz w:val="16"/>
                </w:rPr>
                <w:t>Приказ</w:t>
              </w:r>
            </w:hyperlink>
            <w:r>
              <w:rPr>
                <w:sz w:val="16"/>
              </w:rPr>
              <w:t xml:space="preserve"> Рособрнадзора от 27.09.2022 N 1029</w:t>
            </w:r>
            <w:r>
              <w:rPr>
                <w:sz w:val="16"/>
              </w:rPr>
              <w:br/>
              <w:t>"Об утверждении Административного регламента предоставления Федеральной службой по надзору в сфере образования и науки государственной услуги по лицензированию образовательной деятельности"</w:t>
            </w:r>
            <w:r>
              <w:rPr>
                <w:sz w:val="16"/>
              </w:rPr>
              <w:br/>
              <w:t>Зарегистрировано в Минюсте России 01.12.2022 N 71298.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Государственная услуга должна быть предоставлена заявителю в соответствии с одним из вариантов, определенных регламентом, исходя из признаков заявителя, а также из результата предоставления госуслуги, за предоставлением которой обратился заявитель.</w:t>
      </w:r>
    </w:p>
    <w:p w:rsidR="00EF1C85" w:rsidRDefault="00EF1C85">
      <w:pPr>
        <w:pStyle w:val="ConsPlusNormal"/>
        <w:spacing w:before="200"/>
        <w:jc w:val="both"/>
      </w:pPr>
      <w:r>
        <w:t>Возможность получения госуслуги в МФЦ не предусмотрена.</w:t>
      </w:r>
    </w:p>
    <w:p w:rsidR="00EF1C85" w:rsidRDefault="00EF1C85">
      <w:pPr>
        <w:pStyle w:val="ConsPlusNormal"/>
        <w:spacing w:before="200"/>
        <w:jc w:val="both"/>
      </w:pPr>
      <w:r>
        <w:t>Максимальный срок предоставления услуги составляет пять рабочих дней. Срок определяется для каждого варианта и приведен в их описании.</w:t>
      </w:r>
    </w:p>
    <w:p w:rsidR="00EF1C85" w:rsidRDefault="00EF1C85">
      <w:pPr>
        <w:pStyle w:val="ConsPlusNormal"/>
        <w:spacing w:before="200"/>
        <w:jc w:val="both"/>
      </w:pPr>
      <w:r>
        <w:t>Уплата госпошлины за предоставление лицензии, временной лицензии и внесение изменений в реестр лицензий осуществляется в размерах, установленных подпунктом 92 пункта 1 статьи 333.33 НК РФ.</w:t>
      </w:r>
    </w:p>
    <w:p w:rsidR="00EF1C85" w:rsidRDefault="00EF1C85">
      <w:pPr>
        <w:pStyle w:val="ConsPlusNormal"/>
        <w:spacing w:before="200"/>
        <w:jc w:val="both"/>
      </w:pPr>
      <w:r>
        <w:t>Признан утратившим силу приказ Рособрнадзора от 24 декабря 2020 г. N 1280.</w:t>
      </w:r>
    </w:p>
    <w:p w:rsidR="00EF1C85" w:rsidRDefault="00EF1C85">
      <w:pPr>
        <w:pStyle w:val="ConsPlusNormal"/>
        <w:spacing w:before="200"/>
        <w:jc w:val="both"/>
      </w:pPr>
      <w:r>
        <w:t>Приказ вступает в силу с 1 января 2023 г., за исключением отдельных положений, которые вступают в силу с 1 января 2023 года и действуют до 1 сентября 2023 года.</w:t>
      </w:r>
    </w:p>
    <w:p w:rsidR="00EF1C85" w:rsidRDefault="00EF1C85">
      <w:pPr>
        <w:pStyle w:val="ConsPlusNormal"/>
        <w:jc w:val="both"/>
      </w:pPr>
    </w:p>
    <w:p w:rsidR="00EF1C85" w:rsidRDefault="00EF1C85">
      <w:pPr>
        <w:pStyle w:val="ConsPlusNormal"/>
        <w:jc w:val="both"/>
      </w:pPr>
      <w:r>
        <w:rPr>
          <w:b/>
        </w:rPr>
        <w:t>Установлены формы документов, используемых при проведении контрольных (надзорных) мероприятий без взаимодействия с контролируемыми лицами в рамках госконтроля (надзора) в области производства и оборота этилового спирта, алкогольной и спиртосодержащей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3">
              <w:r>
                <w:rPr>
                  <w:color w:val="0000FF"/>
                  <w:sz w:val="16"/>
                </w:rPr>
                <w:t>Приказ</w:t>
              </w:r>
            </w:hyperlink>
            <w:r>
              <w:rPr>
                <w:sz w:val="16"/>
              </w:rPr>
              <w:t xml:space="preserve"> Росалкогольрегулирования от 04.10.2022 N 270</w:t>
            </w:r>
            <w:r>
              <w:rPr>
                <w:sz w:val="16"/>
              </w:rPr>
              <w:br/>
              <w:t>"Об утверждении форм документов, используемых при проведении контрольных (надзорных) мероприятий без взаимодействия с контролируемыми лицами в рамках федерального государственного контроля (надзора) в области производства и оборота этилового спирта, алкогольной и спиртосодержащей продукции"</w:t>
            </w:r>
            <w:r>
              <w:rPr>
                <w:sz w:val="16"/>
              </w:rPr>
              <w:br/>
              <w:t>Зарегистрировано в Минюсте России 07.12.2022 N 71404.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Утверждены формы задания на проведение такого мероприятия, заключения по результатам его проведения и журнала учета.</w:t>
      </w:r>
    </w:p>
    <w:p w:rsidR="00EF1C85" w:rsidRDefault="00EF1C85">
      <w:pPr>
        <w:pStyle w:val="ConsPlusNormal"/>
        <w:jc w:val="both"/>
      </w:pPr>
    </w:p>
    <w:p w:rsidR="00EF1C85" w:rsidRDefault="00EF1C85">
      <w:pPr>
        <w:pStyle w:val="ConsPlusNormal"/>
        <w:jc w:val="both"/>
      </w:pPr>
      <w:r>
        <w:rPr>
          <w:b/>
        </w:rPr>
        <w:t>Утвержден порядок проведения Федеральным казначейством контрольных мероприятий в сфере ПОД/ФТ в отношении аудиторских организаций, оказывающих аудиторские услуги общественно значимым организациям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4">
              <w:r>
                <w:rPr>
                  <w:color w:val="0000FF"/>
                  <w:sz w:val="16"/>
                </w:rPr>
                <w:t>Приказ</w:t>
              </w:r>
            </w:hyperlink>
            <w:r>
              <w:rPr>
                <w:sz w:val="16"/>
              </w:rPr>
              <w:t xml:space="preserve"> Казначейства России от 25.10.2022 N 28н</w:t>
            </w:r>
            <w:r>
              <w:rPr>
                <w:sz w:val="16"/>
              </w:rPr>
              <w:br/>
              <w:t>"Об утверждении Порядка проведения Федеральным казначейством контрольных мероприятий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аудиторских организаций, оказывающих аудиторские услуги общественно значимым организациям"</w:t>
            </w:r>
            <w:r>
              <w:rPr>
                <w:sz w:val="16"/>
              </w:rPr>
              <w:br/>
              <w:t>Зарегистрировано в Минюсте России 02.12.2022 N 71337.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разработан в целях организации и проведения контрольных мероприятий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отношении аудиторских организаций, оказывающих аудиторские услуги общественно значимым организациям.</w:t>
      </w:r>
    </w:p>
    <w:p w:rsidR="00EF1C85" w:rsidRDefault="00EF1C85">
      <w:pPr>
        <w:pStyle w:val="ConsPlusNormal"/>
        <w:spacing w:before="200"/>
        <w:jc w:val="both"/>
      </w:pPr>
      <w:r>
        <w:t>Контрольные мероприятия осуществляются Федеральным казначейством и его территориальными органами.</w:t>
      </w:r>
    </w:p>
    <w:p w:rsidR="00EF1C85" w:rsidRDefault="00EF1C85">
      <w:pPr>
        <w:pStyle w:val="ConsPlusNormal"/>
        <w:jc w:val="both"/>
      </w:pPr>
    </w:p>
    <w:p w:rsidR="00EF1C85" w:rsidRDefault="00EF1C85">
      <w:pPr>
        <w:pStyle w:val="ConsPlusNormal"/>
        <w:jc w:val="both"/>
      </w:pPr>
      <w:r>
        <w:rPr>
          <w:b/>
        </w:rPr>
        <w:t>Утвержден перечень нормативных правовых актов, содержащих обязательные требования, оценка соблюдения которых осуществляется Минюстом России в рамках государственного контроля за деятельностью иностранных агентов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675">
              <w:r>
                <w:rPr>
                  <w:color w:val="0000FF"/>
                  <w:sz w:val="16"/>
                </w:rPr>
                <w:t>Перечень</w:t>
              </w:r>
            </w:hyperlink>
            <w:r>
              <w:rPr>
                <w:sz w:val="16"/>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за деятельностью иностранных агентов, привлечения к административной ответственности"</w:t>
            </w:r>
            <w:r>
              <w:rPr>
                <w:sz w:val="16"/>
              </w:rPr>
              <w:br/>
              <w:t>(утв. Минюстом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приведены, в числе прочего, гиперссылки на текст нормативного правового акта на официальном интернет-портале правовой информации (www.pravo.gov.ru), реквизиты структурных единиц нормативного правового акта, содержащих обязательные требования.</w:t>
      </w:r>
    </w:p>
    <w:p w:rsidR="00EF1C85" w:rsidRDefault="00EF1C85">
      <w:pPr>
        <w:pStyle w:val="ConsPlusNormal"/>
        <w:jc w:val="both"/>
      </w:pPr>
    </w:p>
    <w:p w:rsidR="00EF1C85" w:rsidRDefault="00EF1C85">
      <w:pPr>
        <w:pStyle w:val="ConsPlusNormal"/>
        <w:jc w:val="both"/>
      </w:pPr>
      <w:r>
        <w:rPr>
          <w:b/>
        </w:rPr>
        <w:t>Президент РФ поручил пересмотреть требования к внесудебному банкротству граждан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676">
              <w:r>
                <w:rPr>
                  <w:color w:val="0000FF"/>
                  <w:sz w:val="16"/>
                </w:rPr>
                <w:t>Перечень</w:t>
              </w:r>
            </w:hyperlink>
            <w:r>
              <w:rPr>
                <w:sz w:val="16"/>
              </w:rPr>
              <w:t xml:space="preserve"> поручений по итогам совещания с членами Правительства"</w:t>
            </w:r>
            <w:r>
              <w:rPr>
                <w:sz w:val="16"/>
              </w:rPr>
              <w:br/>
              <w:t>(утв. Президентом РФ 05.12.2022 N Пр-2307)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w:t>
      </w:r>
    </w:p>
    <w:p w:rsidR="00EF1C85" w:rsidRDefault="00EF1C85">
      <w:pPr>
        <w:pStyle w:val="ConsPlusNormal"/>
        <w:spacing w:before="200"/>
        <w:jc w:val="both"/>
      </w:pPr>
      <w:r>
        <w:t>распространить процедуру внесудебного банкротства на граждан, основным источником доходов которых являются государственная пенсия и (или) социальное пособие, в том числе пособие по беременности и родам, ежемесячное пособие в связи с рождением и воспитанием ребенка, в случае если исполнительное производство в отношении таких граждан длится более одного года и у них отсутствует имущество, на которое может быть обращено взыскание, а также на граждан, в отношении которых исполнительное производство длится более семи лет;</w:t>
      </w:r>
    </w:p>
    <w:p w:rsidR="00EF1C85" w:rsidRDefault="00EF1C85">
      <w:pPr>
        <w:pStyle w:val="ConsPlusNormal"/>
        <w:spacing w:before="200"/>
        <w:jc w:val="both"/>
      </w:pPr>
      <w:r>
        <w:t>снизить минимальный общий размер денежных обязательств и обязанностей по уплате обязательных платежей, при наличии которых гражданин имеет право обратиться с заявлением о признании его банкротом во внесудебном порядке, с 50 тыс. до 25 тыс. рублей и повысить максимальный общий размер таких обязательств и обязанностей с 500 тыс. до 1 млн. рублей;</w:t>
      </w:r>
    </w:p>
    <w:p w:rsidR="00EF1C85" w:rsidRDefault="00EF1C85">
      <w:pPr>
        <w:pStyle w:val="ConsPlusNormal"/>
        <w:spacing w:before="200"/>
        <w:jc w:val="both"/>
      </w:pPr>
      <w:r>
        <w:t>сократить срок, по истечении которого гражданин вправе повторно обратиться с заявлением о признании его банкротом во внесудебном порядке, с десяти до пяти лет.</w:t>
      </w:r>
    </w:p>
    <w:p w:rsidR="00EF1C85" w:rsidRDefault="00EF1C85">
      <w:pPr>
        <w:pStyle w:val="ConsPlusNormal"/>
        <w:jc w:val="both"/>
      </w:pPr>
    </w:p>
    <w:p w:rsidR="00EF1C85" w:rsidRDefault="00EF1C85">
      <w:pPr>
        <w:pStyle w:val="ConsPlusNormal"/>
        <w:jc w:val="both"/>
      </w:pPr>
      <w:r>
        <w:rPr>
          <w:b/>
        </w:rPr>
        <w:t>Президент РФ поручил продлить до 2030 года действие механизма поддержки государственных организаций, реализующих корпоративные программы повышения конкурентоспособности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677">
              <w:r>
                <w:rPr>
                  <w:color w:val="0000FF"/>
                  <w:sz w:val="16"/>
                </w:rPr>
                <w:t>Перечень</w:t>
              </w:r>
            </w:hyperlink>
            <w:r>
              <w:rPr>
                <w:sz w:val="16"/>
              </w:rPr>
              <w:t xml:space="preserve"> поручений по итогам совещания с членами Правительства"</w:t>
            </w:r>
            <w:r>
              <w:rPr>
                <w:sz w:val="16"/>
              </w:rPr>
              <w:br/>
              <w:t>(утв. Президентом РФ 06.12.2022 N Пр-2333)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Также, в числе прочего, в законодательство РФ должны быть внесены изменения, предусматривающие:</w:t>
      </w:r>
    </w:p>
    <w:p w:rsidR="00EF1C85" w:rsidRDefault="00EF1C85">
      <w:pPr>
        <w:pStyle w:val="ConsPlusNormal"/>
        <w:spacing w:before="200"/>
        <w:jc w:val="both"/>
      </w:pPr>
      <w:r>
        <w:t>сокращение до 15 рабочих дней срока принятия решения о присвоении инвестору статуса резидента особой экономической зоны;</w:t>
      </w:r>
    </w:p>
    <w:p w:rsidR="00EF1C85" w:rsidRDefault="00EF1C85">
      <w:pPr>
        <w:pStyle w:val="ConsPlusNormal"/>
        <w:spacing w:before="200"/>
        <w:jc w:val="both"/>
      </w:pPr>
      <w:r>
        <w:t>создание механизмов, стимулирующих развитие кооперационных связей между резидентами особых экономических зон</w:t>
      </w:r>
    </w:p>
    <w:p w:rsidR="00EF1C85" w:rsidRDefault="00EF1C85">
      <w:pPr>
        <w:pStyle w:val="ConsPlusNormal"/>
        <w:spacing w:before="200"/>
        <w:jc w:val="both"/>
      </w:pPr>
      <w:r>
        <w:t>возможность проведения налогового мониторинга в отношении резидентов особых экономических зон;</w:t>
      </w:r>
    </w:p>
    <w:p w:rsidR="00EF1C85" w:rsidRDefault="00EF1C85">
      <w:pPr>
        <w:pStyle w:val="ConsPlusNormal"/>
        <w:spacing w:before="200"/>
        <w:jc w:val="both"/>
      </w:pPr>
      <w:r>
        <w:t>обязанность естественных монополий согласовывать свои инвестиционные программы с Правительством РФ.</w:t>
      </w:r>
    </w:p>
    <w:p w:rsidR="00EF1C85" w:rsidRDefault="00EF1C85">
      <w:pPr>
        <w:pStyle w:val="ConsPlusNormal"/>
        <w:jc w:val="both"/>
      </w:pPr>
    </w:p>
    <w:p w:rsidR="00EF1C85" w:rsidRDefault="00EF1C85">
      <w:pPr>
        <w:pStyle w:val="ConsPlusNormal"/>
        <w:jc w:val="both"/>
      </w:pPr>
      <w:r>
        <w:rPr>
          <w:b/>
        </w:rPr>
        <w:t>Предложены особенности функционирования информационной системы мониторинга в условиях аварийной ситуации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78">
              <w:r>
                <w:rPr>
                  <w:color w:val="0000FF"/>
                  <w:sz w:val="16"/>
                </w:rPr>
                <w:t>Проект</w:t>
              </w:r>
            </w:hyperlink>
            <w:r>
              <w:rPr>
                <w:sz w:val="16"/>
              </w:rPr>
              <w:t xml:space="preserve"> Постановления Правительства РФ "О внесении изменений в Правила маркировки товаров, подлежащих обязательной маркировке средствами идентификации, и Положение о государственной информационной системе мониторинга за оборотом товаров, подлежащих обязательной маркировке средствами идентификации"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проекту, под аварийной ситуацией понимается сбой в работе информационной системы мониторинга, носящий чрезвычайный, непредотвратимый и непреодолимый характер, возникающий в связи с угрозой безопасности информации, связанной с действиями нарушителей с потенциалом, превышающим высокий.</w:t>
      </w:r>
    </w:p>
    <w:p w:rsidR="00EF1C85" w:rsidRDefault="00EF1C85">
      <w:pPr>
        <w:pStyle w:val="ConsPlusNormal"/>
        <w:spacing w:before="200"/>
        <w:jc w:val="both"/>
      </w:pPr>
      <w:r>
        <w:t>Определена последовательность действий оператора и координатора информационной системы мониторинга в период действия аварийных ситуаций, обозначены порядок и сроки оповещения участников оборота товаров о наступлении и прекращении аварийных ситуаций.</w:t>
      </w:r>
    </w:p>
    <w:p w:rsidR="00EF1C85" w:rsidRDefault="00EF1C85">
      <w:pPr>
        <w:pStyle w:val="ConsPlusNormal"/>
        <w:spacing w:before="200"/>
        <w:jc w:val="both"/>
      </w:pPr>
      <w:r>
        <w:t>Предусматривается, что участники оборота товара в период действия аварийной ситуации продолжат осуществлять ввод в оборот, оборот и вывод из оборота товаров в неизменном режиме. При этом, при невозможности подачи сведений в информационную систему мониторинга (неполучении ответа от информационной системы мониторинга о приеме сведений) в течение 2 часов участники оборота товаров обеспечивают регистрацию и хранение таких сведений в собственных учетных системах, не приостанавливая ввод в оборот, оборот и вывод из оборота товаров. По окончании периода действия аварийной ситуации такие сведения в общем случае подаются в информационную систему мониторинга в течение 3 рабочих дней по окончании аварийной ситуации.</w:t>
      </w:r>
    </w:p>
    <w:p w:rsidR="00EF1C85" w:rsidRDefault="00EF1C85">
      <w:pPr>
        <w:pStyle w:val="ConsPlusNormal"/>
        <w:jc w:val="both"/>
      </w:pPr>
    </w:p>
    <w:p w:rsidR="00EF1C85" w:rsidRDefault="00EF1C85">
      <w:pPr>
        <w:pStyle w:val="ConsPlusNormal"/>
        <w:jc w:val="both"/>
        <w:outlineLvl w:val="1"/>
      </w:pPr>
      <w:r>
        <w:rPr>
          <w:b/>
        </w:rPr>
        <w:t>ГРАЖДАНСКОЕ ПРАВО</w:t>
      </w:r>
    </w:p>
    <w:p w:rsidR="00EF1C85" w:rsidRDefault="00EF1C85">
      <w:pPr>
        <w:pStyle w:val="ConsPlusNormal"/>
        <w:spacing w:before="200"/>
        <w:jc w:val="both"/>
      </w:pPr>
      <w:r>
        <w:rPr>
          <w:b/>
        </w:rPr>
        <w:t>Уточнены права и обязанности участников гражданского оборота в связи с предоставлением объектам интеллектуальной собственности правовой охраны на территории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79">
              <w:r>
                <w:rPr>
                  <w:color w:val="0000FF"/>
                  <w:sz w:val="16"/>
                </w:rPr>
                <w:t>закон</w:t>
              </w:r>
            </w:hyperlink>
            <w:r>
              <w:rPr>
                <w:sz w:val="16"/>
              </w:rPr>
              <w:t xml:space="preserve"> от 05.12.2022 N 503-ФЗ</w:t>
            </w:r>
            <w:r>
              <w:rPr>
                <w:sz w:val="16"/>
              </w:rPr>
              <w:br/>
              <w:t>"О внесении изменений в часть четвертую Гражданского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уточняются процедуры, связанные с предоставлением на территории РФ правовой охраны объектам интеллектуальных прав (изобретения, промышленные образцы, географические указания, наименования мест происхождения товаров) в соответствии с положениями Договора о патентной кооперации, Женевского акта Гаагского соглашения о международной регистрации промышленных образцов и Женевского акта Лиссабонского соглашения о наименованиях мест происхождения и географических указаниях.</w:t>
      </w:r>
    </w:p>
    <w:p w:rsidR="00EF1C85" w:rsidRDefault="00EF1C85">
      <w:pPr>
        <w:pStyle w:val="ConsPlusNormal"/>
        <w:spacing w:before="200"/>
        <w:jc w:val="both"/>
      </w:pPr>
      <w:r>
        <w:t>В частности:</w:t>
      </w:r>
    </w:p>
    <w:p w:rsidR="00EF1C85" w:rsidRDefault="00EF1C85">
      <w:pPr>
        <w:pStyle w:val="ConsPlusNormal"/>
        <w:spacing w:before="200"/>
        <w:jc w:val="both"/>
      </w:pPr>
      <w:r>
        <w:t>конкретизированы требования к международным регистрациям, в отношении которых испрашивается правовая охрана на территории РФ;</w:t>
      </w:r>
    </w:p>
    <w:p w:rsidR="00EF1C85" w:rsidRDefault="00EF1C85">
      <w:pPr>
        <w:pStyle w:val="ConsPlusNormal"/>
        <w:spacing w:before="200"/>
        <w:jc w:val="both"/>
      </w:pPr>
      <w:r>
        <w:t xml:space="preserve">определены виды решений, принимаемых Роспатентом по результатам экспертизы объектов интеллектуальных прав, зарегистрированных в соответствии с указанными международными </w:t>
      </w:r>
      <w:r>
        <w:lastRenderedPageBreak/>
        <w:t>договорами;</w:t>
      </w:r>
    </w:p>
    <w:p w:rsidR="00EF1C85" w:rsidRDefault="00EF1C85">
      <w:pPr>
        <w:pStyle w:val="ConsPlusNormal"/>
        <w:spacing w:before="200"/>
        <w:jc w:val="both"/>
      </w:pPr>
      <w:r>
        <w:t>закреплены положения, касающиеся оспаривания предоставления на территории РФ правовой охраны таким объектам интеллектуальных прав.</w:t>
      </w:r>
    </w:p>
    <w:p w:rsidR="00EF1C85" w:rsidRDefault="00EF1C85">
      <w:pPr>
        <w:pStyle w:val="ConsPlusNormal"/>
        <w:spacing w:before="200"/>
        <w:jc w:val="both"/>
      </w:pPr>
      <w:r>
        <w:t>Федеральный закон вступает в силу с 31 декабря 2022 года.</w:t>
      </w:r>
    </w:p>
    <w:p w:rsidR="00EF1C85" w:rsidRDefault="00EF1C85">
      <w:pPr>
        <w:pStyle w:val="ConsPlusNormal"/>
        <w:jc w:val="both"/>
      </w:pPr>
    </w:p>
    <w:p w:rsidR="00EF1C85" w:rsidRDefault="00EF1C85">
      <w:pPr>
        <w:pStyle w:val="ConsPlusNormal"/>
        <w:jc w:val="both"/>
      </w:pPr>
      <w:r>
        <w:rPr>
          <w:b/>
        </w:rPr>
        <w:t>Усовершенствован порядок изъятия у собственника земельного участка из земель сельскохозяйственного назначения в случае его неиспользования по целевому назначению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80">
              <w:r>
                <w:rPr>
                  <w:color w:val="0000FF"/>
                  <w:sz w:val="16"/>
                </w:rPr>
                <w:t>закон</w:t>
              </w:r>
            </w:hyperlink>
            <w:r>
              <w:rPr>
                <w:sz w:val="16"/>
              </w:rPr>
              <w:t xml:space="preserve"> от 05.12.2022 N 507-ФЗ</w:t>
            </w:r>
            <w:r>
              <w:rPr>
                <w:sz w:val="16"/>
              </w:rPr>
              <w:br/>
              <w:t>"О внесении изменений в Федеральный закон "Об обороте земель сельскохозяйственного назначения"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 в частности:</w:t>
      </w:r>
    </w:p>
    <w:p w:rsidR="00EF1C85" w:rsidRDefault="00EF1C85">
      <w:pPr>
        <w:pStyle w:val="ConsPlusNormal"/>
        <w:spacing w:before="200"/>
        <w:jc w:val="both"/>
      </w:pPr>
      <w:r>
        <w:t>предусматривает возможность изъятия земельного участка в случае его неиспользования по целевому назначению в течение трех и более лет к моменту осуществления федерального государственного земельного контроля (надзора);</w:t>
      </w:r>
    </w:p>
    <w:p w:rsidR="00EF1C85" w:rsidRDefault="00EF1C85">
      <w:pPr>
        <w:pStyle w:val="ConsPlusNormal"/>
        <w:spacing w:before="200"/>
        <w:jc w:val="both"/>
      </w:pPr>
      <w:r>
        <w:t>уточняет порядок продажи изъятых участков с публичных торгов;</w:t>
      </w:r>
    </w:p>
    <w:p w:rsidR="00EF1C85" w:rsidRDefault="00EF1C85">
      <w:pPr>
        <w:pStyle w:val="ConsPlusNormal"/>
        <w:spacing w:before="200"/>
        <w:jc w:val="both"/>
      </w:pPr>
      <w:r>
        <w:t>вводит запрет на переход, прекращение права собственности на земельный участок из земель сельскохозяйственного назначения в случае его неиспользования по целевому назначению или использования с нарушением законодательства РФ, а также на передачу такого участка в ипотеку.</w:t>
      </w:r>
    </w:p>
    <w:p w:rsidR="00EF1C85" w:rsidRDefault="00EF1C85">
      <w:pPr>
        <w:pStyle w:val="ConsPlusNormal"/>
        <w:spacing w:before="200"/>
        <w:jc w:val="both"/>
      </w:pPr>
      <w:r>
        <w:t>Так, при выявлении нарушений в ЕГРН вносится запись о невозможности государственной регистрации перехода, прекращения права собственности на земельный участок и ипотеки как обременения на такой участок, за исключением случаев перехода права собственности в порядке универсального правопреемства.</w:t>
      </w:r>
    </w:p>
    <w:p w:rsidR="00EF1C85" w:rsidRDefault="00EF1C85">
      <w:pPr>
        <w:pStyle w:val="ConsPlusNormal"/>
        <w:spacing w:before="200"/>
        <w:jc w:val="both"/>
      </w:pPr>
      <w:r>
        <w:t>В случае неустранения выявленных нарушений в срок, установленный в предписании, выданном уполномоченным органом, в отношении такого земельного участка (посредством внесения в ЕГРН соответствующей записи) запрещается совершение любых сделок до завершения рассмотрения судом дела об изъятии земельного участка.</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Сокращены сроки согласования и предоставления земельных участков, находящихся в государственной и муниципальной собственности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6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81">
              <w:r>
                <w:rPr>
                  <w:color w:val="0000FF"/>
                  <w:sz w:val="16"/>
                </w:rPr>
                <w:t>закон</w:t>
              </w:r>
            </w:hyperlink>
            <w:r>
              <w:rPr>
                <w:sz w:val="16"/>
              </w:rPr>
              <w:t xml:space="preserve"> от 05.12.2022 N 509-ФЗ</w:t>
            </w:r>
            <w:r>
              <w:rPr>
                <w:sz w:val="16"/>
              </w:rPr>
              <w:br/>
              <w:t>"О внесении изменений в Земельный кодекс Российской Федерации и статью 3.5 Федерального закона "О введении в действие Земельного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сроки принятия решений в ряде случаев сокращены с 30 до 20 дней, при этом в случае, если схема расположения земельного участка на кадастровом плане территории подлежит согласованию, - с 45 до 35 дней.</w:t>
      </w:r>
    </w:p>
    <w:p w:rsidR="00EF1C85" w:rsidRDefault="00EF1C85">
      <w:pPr>
        <w:pStyle w:val="ConsPlusNormal"/>
        <w:spacing w:before="200"/>
        <w:jc w:val="both"/>
      </w:pPr>
      <w:r>
        <w:t>Кроме того, на собственников земельных участков и лиц, не являющихся собственниками, возложена обязанность 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EF1C85" w:rsidRDefault="00EF1C85">
      <w:pPr>
        <w:pStyle w:val="ConsPlusNormal"/>
        <w:spacing w:before="200"/>
        <w:jc w:val="both"/>
      </w:pPr>
      <w:r>
        <w:t>Настоящий Федеральный закон вступает в силу с 1 марта 2023 года.</w:t>
      </w:r>
    </w:p>
    <w:p w:rsidR="00EF1C85" w:rsidRDefault="00EF1C85">
      <w:pPr>
        <w:pStyle w:val="ConsPlusNormal"/>
        <w:jc w:val="both"/>
      </w:pPr>
    </w:p>
    <w:p w:rsidR="00EF1C85" w:rsidRDefault="00EF1C85">
      <w:pPr>
        <w:pStyle w:val="ConsPlusNormal"/>
        <w:jc w:val="both"/>
      </w:pPr>
      <w:r>
        <w:rPr>
          <w:b/>
        </w:rPr>
        <w:t>Размер задатка при продаже приватизируемого имущества, начальная цена которого составляет менее 100 млн. рублей, снижен с 20% до 10%</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82">
              <w:r>
                <w:rPr>
                  <w:color w:val="0000FF"/>
                  <w:sz w:val="16"/>
                </w:rPr>
                <w:t>закон</w:t>
              </w:r>
            </w:hyperlink>
            <w:r>
              <w:rPr>
                <w:sz w:val="16"/>
              </w:rPr>
              <w:t xml:space="preserve"> от 05.12.2022 N 512-ФЗ</w:t>
            </w:r>
            <w:r>
              <w:rPr>
                <w:sz w:val="16"/>
              </w:rPr>
              <w:br/>
              <w:t>"О внесении изменений в Федеральный закон "О приватизации государственного и муниципального имущества"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Закон принят в целях расширения круга потенциальных покупателей приватизируемого государственного и муниципального имущества. Данная мера позволит потенциальным </w:t>
      </w:r>
      <w:r>
        <w:lastRenderedPageBreak/>
        <w:t>покупателям снизить затраты на обслуживание заемных средств, необходимых для участия в приватизационных торгах (задаток).</w:t>
      </w:r>
    </w:p>
    <w:p w:rsidR="00EF1C85" w:rsidRDefault="00EF1C85">
      <w:pPr>
        <w:pStyle w:val="ConsPlusNormal"/>
        <w:jc w:val="both"/>
      </w:pPr>
    </w:p>
    <w:p w:rsidR="00EF1C85" w:rsidRDefault="00EF1C85">
      <w:pPr>
        <w:pStyle w:val="ConsPlusNormal"/>
        <w:jc w:val="both"/>
      </w:pPr>
      <w:r>
        <w:rPr>
          <w:b/>
        </w:rPr>
        <w:t>Принят закон, направленный на обеспечение прав граждан и организаций при приобретении объектов недвижимости, находящихся в государственной или муниципальной собственности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83">
              <w:r>
                <w:rPr>
                  <w:color w:val="0000FF"/>
                  <w:sz w:val="16"/>
                </w:rPr>
                <w:t>закон</w:t>
              </w:r>
            </w:hyperlink>
            <w:r>
              <w:rPr>
                <w:sz w:val="16"/>
              </w:rPr>
              <w:t xml:space="preserve"> от 05.12.2022 N 513-ФЗ</w:t>
            </w:r>
            <w:r>
              <w:rPr>
                <w:sz w:val="16"/>
              </w:rPr>
              <w:br/>
              <w:t>"О внесении изменений в статьи 18 и 22.1 Федерального закона "О государственной кадастровой оценке"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общему правилу, при оказании госуслуги, результатом которой является заключение договора аренды, договора купли-продажи или соглашения об установлении сервитута, размер платы или цена определяются исходя из величины кадастровой стоимости, действующей по состоянию на дату подачи заявления (ходатайства) о предоставлении соответствующей услуги.</w:t>
      </w:r>
    </w:p>
    <w:p w:rsidR="00EF1C85" w:rsidRDefault="00EF1C85">
      <w:pPr>
        <w:pStyle w:val="ConsPlusNormal"/>
        <w:spacing w:before="200"/>
        <w:jc w:val="both"/>
      </w:pPr>
      <w:r>
        <w:t>При этом устанавливается исключение из этого правила: если после подачи заявления (ходатайства) кадастровая стоимость объекта недвижимости изменилась в сторону понижения, то применяется измененная (сниженная) кадастровая стоимость.</w:t>
      </w:r>
    </w:p>
    <w:p w:rsidR="00EF1C85" w:rsidRDefault="00EF1C85">
      <w:pPr>
        <w:pStyle w:val="ConsPlusNormal"/>
        <w:jc w:val="both"/>
      </w:pPr>
    </w:p>
    <w:p w:rsidR="00EF1C85" w:rsidRDefault="00EF1C85">
      <w:pPr>
        <w:pStyle w:val="ConsPlusNormal"/>
        <w:jc w:val="both"/>
      </w:pPr>
      <w:r>
        <w:rPr>
          <w:b/>
        </w:rPr>
        <w:t>Упрощен порядок получения разрешения на включение в фирменное наименование юрлица официального наименования "Российская Федерация" или "Россия", а также производных от него слов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4">
              <w:r>
                <w:rPr>
                  <w:color w:val="0000FF"/>
                  <w:sz w:val="16"/>
                </w:rPr>
                <w:t>Постановление</w:t>
              </w:r>
            </w:hyperlink>
            <w:r>
              <w:rPr>
                <w:sz w:val="16"/>
              </w:rPr>
              <w:t xml:space="preserve"> Правительства РФ от 03.12.2022 N 2219</w:t>
            </w:r>
            <w:r>
              <w:rPr>
                <w:sz w:val="16"/>
              </w:rPr>
              <w:br/>
              <w:t>"О внесении изменений в пункт 3 Правил включения в фирменное наименование юридического лица официального наименования "Российская Федерация" или "Россия", а также слов, производных от этого наименования"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Внесенными изменениями:</w:t>
      </w:r>
    </w:p>
    <w:p w:rsidR="00EF1C85" w:rsidRDefault="00EF1C85">
      <w:pPr>
        <w:pStyle w:val="ConsPlusNormal"/>
        <w:spacing w:before="200"/>
        <w:jc w:val="both"/>
      </w:pPr>
      <w:r>
        <w:t>выписка из ЕГРЮЛ исключена из перечня документов, предоставляемых в Минюст для получения разрешения на включение в фирменное наименование юрлица официального наименования "Российская Федерация", "Россия" и производных от него слов;</w:t>
      </w:r>
    </w:p>
    <w:p w:rsidR="00EF1C85" w:rsidRDefault="00EF1C85">
      <w:pPr>
        <w:pStyle w:val="ConsPlusNormal"/>
        <w:spacing w:before="200"/>
        <w:jc w:val="both"/>
      </w:pPr>
      <w:r>
        <w:t>обязанность по представлению необходимых документов закреплена за единоличным исполнительным органом юридического лица;</w:t>
      </w:r>
    </w:p>
    <w:p w:rsidR="00EF1C85" w:rsidRDefault="00EF1C85">
      <w:pPr>
        <w:pStyle w:val="ConsPlusNormal"/>
        <w:spacing w:before="200"/>
        <w:jc w:val="both"/>
      </w:pPr>
      <w:r>
        <w:t>в число лиц, полномочных принимать решение об обращении в Минюст России с соответствующим заявлением, включены также участники и акционеры юридического лица.</w:t>
      </w:r>
    </w:p>
    <w:p w:rsidR="00EF1C85" w:rsidRDefault="00EF1C85">
      <w:pPr>
        <w:pStyle w:val="ConsPlusNormal"/>
        <w:jc w:val="both"/>
      </w:pPr>
    </w:p>
    <w:p w:rsidR="00EF1C85" w:rsidRDefault="00EF1C85">
      <w:pPr>
        <w:pStyle w:val="ConsPlusNormal"/>
        <w:jc w:val="both"/>
      </w:pPr>
      <w:r>
        <w:rPr>
          <w:b/>
        </w:rPr>
        <w:t>Внесены уточнения в условия договоров, предметом которых является поставка, обслуживание, ремонт железнодорожного подвижного состава (за исключением грузовых вагонов)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5">
              <w:r>
                <w:rPr>
                  <w:color w:val="0000FF"/>
                  <w:sz w:val="16"/>
                </w:rPr>
                <w:t>Постановление</w:t>
              </w:r>
            </w:hyperlink>
            <w:r>
              <w:rPr>
                <w:sz w:val="16"/>
              </w:rPr>
              <w:t xml:space="preserve"> Правительства РФ от 03.12.2022 N 2222</w:t>
            </w:r>
            <w:r>
              <w:rPr>
                <w:sz w:val="16"/>
              </w:rPr>
              <w:br/>
              <w:t>"О внесении изменений в пункт 2 постановления Правительства Российской Федерации от 29 декабря 2021 г. N 2545"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Юридическим лицам, осуществляющим закупки в соответствии с Федеральным законом от 18.07.2011 N 223-ФЗ "О закупках товаров, работ, услуг отдельными видами юридических лиц", рекомендуется при заключении или изменении указанных договоров (в том числе увеличении цены договора) предусмотреть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корректировка цены договора на среднегодовые фактические значения индексов не проводится.</w:t>
      </w:r>
    </w:p>
    <w:p w:rsidR="00EF1C85" w:rsidRDefault="00EF1C85">
      <w:pPr>
        <w:pStyle w:val="ConsPlusNormal"/>
        <w:spacing w:before="200"/>
        <w:jc w:val="both"/>
      </w:pPr>
      <w:r>
        <w:t>Также в случае использования прогноза индексов при формировании цены договора необходимо предусмотреть:</w:t>
      </w:r>
    </w:p>
    <w:p w:rsidR="00EF1C85" w:rsidRDefault="00EF1C85">
      <w:pPr>
        <w:pStyle w:val="ConsPlusNormal"/>
        <w:spacing w:before="200"/>
        <w:jc w:val="both"/>
      </w:pPr>
      <w:r>
        <w:t>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w:t>
      </w:r>
    </w:p>
    <w:p w:rsidR="00EF1C85" w:rsidRDefault="00EF1C85">
      <w:pPr>
        <w:pStyle w:val="ConsPlusNormal"/>
        <w:spacing w:before="200"/>
        <w:jc w:val="both"/>
      </w:pPr>
      <w:r>
        <w:t xml:space="preserve">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w:t>
      </w:r>
      <w:r>
        <w:lastRenderedPageBreak/>
        <w:t>основе фактических значений индексов.</w:t>
      </w:r>
    </w:p>
    <w:p w:rsidR="00EF1C85" w:rsidRDefault="00EF1C85">
      <w:pPr>
        <w:pStyle w:val="ConsPlusNormal"/>
        <w:jc w:val="both"/>
      </w:pPr>
    </w:p>
    <w:p w:rsidR="00EF1C85" w:rsidRDefault="00EF1C85">
      <w:pPr>
        <w:pStyle w:val="ConsPlusNormal"/>
        <w:jc w:val="both"/>
      </w:pPr>
      <w:r>
        <w:rPr>
          <w:b/>
        </w:rPr>
        <w:t>Скорректировали рекомендации по формированию и применению ключевых показателей эффективности деятельности госкомпаний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6">
              <w:r>
                <w:rPr>
                  <w:color w:val="0000FF"/>
                  <w:sz w:val="16"/>
                </w:rPr>
                <w:t>Распоряжение</w:t>
              </w:r>
            </w:hyperlink>
            <w:r>
              <w:rPr>
                <w:sz w:val="16"/>
              </w:rPr>
              <w:t xml:space="preserve"> Правительства РФ от 05.12.2022 N 3733-р</w:t>
            </w:r>
            <w:r>
              <w:rPr>
                <w:sz w:val="16"/>
              </w:rPr>
              <w:br/>
              <w:t>&lt;О внесении изменений в распоряжения Правительства РФ от 28.12.2020 N 3579-р и от 10.12.2021 N 3522-р&gt;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всех организаций будут устанавливаться состав, удельный вес и годовые целевые значения ключевых показателей эффективности (КПЭ), а также состав и годовые целевые значения функциональных КПЭ деятельности.</w:t>
      </w:r>
    </w:p>
    <w:p w:rsidR="00EF1C85" w:rsidRDefault="00EF1C85">
      <w:pPr>
        <w:pStyle w:val="ConsPlusNormal"/>
        <w:spacing w:before="200"/>
        <w:jc w:val="both"/>
      </w:pPr>
      <w:r>
        <w:t>Уточнена также система премирования руководящего состава.</w:t>
      </w:r>
    </w:p>
    <w:p w:rsidR="00EF1C85" w:rsidRDefault="00EF1C85">
      <w:pPr>
        <w:pStyle w:val="ConsPlusNormal"/>
        <w:jc w:val="both"/>
      </w:pPr>
    </w:p>
    <w:p w:rsidR="00EF1C85" w:rsidRDefault="00EF1C85">
      <w:pPr>
        <w:pStyle w:val="ConsPlusNormal"/>
        <w:jc w:val="both"/>
      </w:pPr>
      <w:r>
        <w:rPr>
          <w:b/>
        </w:rPr>
        <w:t>Утвержден справочник основных характеристик товарного знака и знака обслуживания ЕАЭС (по виду и приоритету)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7">
              <w:r>
                <w:rPr>
                  <w:color w:val="0000FF"/>
                  <w:sz w:val="16"/>
                </w:rPr>
                <w:t>Решение</w:t>
              </w:r>
            </w:hyperlink>
            <w:r>
              <w:rPr>
                <w:sz w:val="16"/>
              </w:rPr>
              <w:t xml:space="preserve"> Коллегии Евразийской экономической комиссии от 29.11.2022 N 184</w:t>
            </w:r>
            <w:r>
              <w:rPr>
                <w:sz w:val="16"/>
              </w:rPr>
              <w:br/>
              <w:t>"О справочнике основных характеристик товарного знака и знака обслуживания Евразийского экономического союза (по виду и приоритету)"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Справочник включен в состав ресурсов единой системы нормативно-справочной информации ЕАЭС.</w:t>
      </w:r>
    </w:p>
    <w:p w:rsidR="00EF1C85" w:rsidRDefault="00EF1C85">
      <w:pPr>
        <w:pStyle w:val="ConsPlusNormal"/>
        <w:spacing w:before="200"/>
        <w:jc w:val="both"/>
      </w:pPr>
      <w:r>
        <w:t>Использование кодовых обозначений справочника является обязательным при реализации общих процессов в рамках ЕАЭС в сфере интеллектуальной собственности.</w:t>
      </w:r>
    </w:p>
    <w:p w:rsidR="00EF1C85" w:rsidRDefault="00EF1C85">
      <w:pPr>
        <w:pStyle w:val="ConsPlusNormal"/>
        <w:spacing w:before="200"/>
        <w:jc w:val="both"/>
      </w:pPr>
      <w:r>
        <w:t>Справочник применяется с даты вступления настоящего Решения в силу.</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Утвержден справочник видов пошлин, уплачиваемых при совершении юридически значимых действий, связанных с регистрацией, правовой охраной и использованием товарных знаков, знаков обслуживания и (или) наименований мест происхождения товаров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88">
              <w:r>
                <w:rPr>
                  <w:color w:val="0000FF"/>
                  <w:sz w:val="16"/>
                </w:rPr>
                <w:t>Решение</w:t>
              </w:r>
            </w:hyperlink>
            <w:r>
              <w:rPr>
                <w:sz w:val="16"/>
              </w:rPr>
              <w:t xml:space="preserve"> Коллегии Евразийской экономической комиссии от 06.12.2022 N 190</w:t>
            </w:r>
            <w:r>
              <w:rPr>
                <w:sz w:val="16"/>
              </w:rPr>
              <w:br/>
              <w:t>"О справочнике видов пошлин, уплачиваемых при совершении юридически значимых действий, связанных с регистрацией, правовой охраной и использованием товарных знаков, знаков обслуживания и (или) наименований мест происхождения товаров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Справочник включен в состав ресурсов единой системы нормативно-справочной информации ЕАЭС.</w:t>
      </w:r>
    </w:p>
    <w:p w:rsidR="00EF1C85" w:rsidRDefault="00EF1C85">
      <w:pPr>
        <w:pStyle w:val="ConsPlusNormal"/>
        <w:spacing w:before="200"/>
        <w:jc w:val="both"/>
      </w:pPr>
      <w:r>
        <w:t>Использование кодовых обозначений справочника является обязательным при реализации общих процессов в рамках ЕАЭС в сфере интеллектуальной собственности.</w:t>
      </w:r>
    </w:p>
    <w:p w:rsidR="00EF1C85" w:rsidRDefault="00EF1C85">
      <w:pPr>
        <w:pStyle w:val="ConsPlusNormal"/>
        <w:spacing w:before="200"/>
        <w:jc w:val="both"/>
      </w:pPr>
      <w:r>
        <w:t>Справочник применяется с даты вступления настоящего Решения в силу, то есть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На официальном сайте Росреестра размещена актуальная XML-схема для формирования акта обследования, подтверждающего прекращение существования объекта недвижимости в форме электронного документа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89">
              <w:r>
                <w:rPr>
                  <w:color w:val="0000FF"/>
                  <w:sz w:val="16"/>
                </w:rPr>
                <w:t>Письмо&gt;</w:t>
              </w:r>
            </w:hyperlink>
            <w:r>
              <w:rPr>
                <w:sz w:val="16"/>
              </w:rPr>
              <w:t xml:space="preserve"> Росреестра от 30.11.2022 N 18-10520-ТГ/22</w:t>
            </w:r>
            <w:r>
              <w:rPr>
                <w:sz w:val="16"/>
              </w:rPr>
              <w:br/>
              <w:t>&lt;Об актуализации XML-схемы, используемой для формирования XML-документа - акта обследования, подтверждающего прекращение существования объекта недвижимости в форме электронного документа&gt;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Вместе с тем до 1 марта 2023 года используется XML-схема, предусмотренная приказом Росреестра от 30 сентября 2014 г. N П/456.</w:t>
      </w:r>
    </w:p>
    <w:p w:rsidR="00EF1C85" w:rsidRDefault="00EF1C85">
      <w:pPr>
        <w:pStyle w:val="ConsPlusNormal"/>
        <w:jc w:val="both"/>
      </w:pPr>
    </w:p>
    <w:p w:rsidR="00EF1C85" w:rsidRDefault="00EF1C85">
      <w:pPr>
        <w:pStyle w:val="ConsPlusNormal"/>
        <w:jc w:val="both"/>
        <w:outlineLvl w:val="1"/>
      </w:pPr>
      <w:r>
        <w:rPr>
          <w:b/>
        </w:rPr>
        <w:t>СЕМЬЯ</w:t>
      </w:r>
    </w:p>
    <w:p w:rsidR="00EF1C85" w:rsidRDefault="00EF1C85">
      <w:pPr>
        <w:pStyle w:val="ConsPlusNormal"/>
        <w:spacing w:before="200"/>
        <w:jc w:val="both"/>
      </w:pPr>
      <w:r>
        <w:rPr>
          <w:b/>
        </w:rPr>
        <w:lastRenderedPageBreak/>
        <w:t>В Трудовом кодексе закреплено право лиц, осуществляющих уход за детьми-инвалидами, на дополнительные оплачиваемые выходные дни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90">
              <w:r>
                <w:rPr>
                  <w:color w:val="0000FF"/>
                  <w:sz w:val="16"/>
                </w:rPr>
                <w:t>закон</w:t>
              </w:r>
            </w:hyperlink>
            <w:r>
              <w:rPr>
                <w:sz w:val="16"/>
              </w:rPr>
              <w:t xml:space="preserve"> от 05.12.2022 N 491-ФЗ</w:t>
            </w:r>
            <w:r>
              <w:rPr>
                <w:sz w:val="16"/>
              </w:rPr>
              <w:br/>
              <w:t>"О внесении изменения в статью 262 Трудового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Четыре дополнительных оплачиваемых выходных дня в месяц предоставляются одному из родителей (опекуну, попечителю) по его письменному заявлению.</w:t>
      </w:r>
    </w:p>
    <w:p w:rsidR="00EF1C85" w:rsidRDefault="00EF1C85">
      <w:pPr>
        <w:pStyle w:val="ConsPlusNormal"/>
        <w:spacing w:before="200"/>
        <w:jc w:val="both"/>
      </w:pPr>
      <w:r>
        <w:t>Однократно в течение календарного года можно взять до 24 дней подряд в пределах общего количества неиспользованных дополнительных оплачиваемых выходных дней.</w:t>
      </w:r>
    </w:p>
    <w:p w:rsidR="00EF1C85" w:rsidRDefault="00EF1C85">
      <w:pPr>
        <w:pStyle w:val="ConsPlusNormal"/>
        <w:spacing w:before="200"/>
        <w:jc w:val="both"/>
      </w:pPr>
      <w:r>
        <w:t>Оплата каждого такого дня производится в размере среднего заработка и порядке, который устанавливается федеральными законами.</w:t>
      </w:r>
    </w:p>
    <w:p w:rsidR="00EF1C85" w:rsidRDefault="00EF1C85">
      <w:pPr>
        <w:pStyle w:val="ConsPlusNormal"/>
        <w:spacing w:before="200"/>
        <w:jc w:val="both"/>
      </w:pPr>
      <w:r>
        <w:t>Федеральный закон вступает в силу с 1 сентября 2023 года.</w:t>
      </w:r>
    </w:p>
    <w:p w:rsidR="00EF1C85" w:rsidRDefault="00EF1C85">
      <w:pPr>
        <w:pStyle w:val="ConsPlusNormal"/>
        <w:jc w:val="both"/>
      </w:pPr>
    </w:p>
    <w:p w:rsidR="00EF1C85" w:rsidRDefault="00EF1C85">
      <w:pPr>
        <w:pStyle w:val="ConsPlusNormal"/>
        <w:jc w:val="both"/>
        <w:outlineLvl w:val="1"/>
      </w:pPr>
      <w:r>
        <w:rPr>
          <w:b/>
        </w:rPr>
        <w:t>ЖИЛИЩЕ. ЖКХ</w:t>
      </w:r>
    </w:p>
    <w:p w:rsidR="00EF1C85" w:rsidRDefault="00EF1C85">
      <w:pPr>
        <w:pStyle w:val="ConsPlusNormal"/>
        <w:spacing w:before="200"/>
        <w:jc w:val="both"/>
      </w:pPr>
      <w:r>
        <w:rPr>
          <w:b/>
        </w:rPr>
        <w:t>Невостребованное жилье, предназначавшееся для граждан, уволенных с военной службы, будет передаваться ветеранам боевых действий, чернобыльцам и другим льготным категориям граждан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91">
              <w:r>
                <w:rPr>
                  <w:color w:val="0000FF"/>
                  <w:sz w:val="16"/>
                </w:rPr>
                <w:t>закон</w:t>
              </w:r>
            </w:hyperlink>
            <w:r>
              <w:rPr>
                <w:sz w:val="16"/>
              </w:rPr>
              <w:t xml:space="preserve"> от 05.12.2022 N 490-ФЗ</w:t>
            </w:r>
            <w:r>
              <w:rPr>
                <w:sz w:val="16"/>
              </w:rPr>
              <w:br/>
              <w:t>"О внесении изменений в статью 3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 предусматривает право субъектов РФ использовать такие жилые помещения в целях обеспечения жилыми помещениями граждан, предоставление которым такой меры социальной поддержки предусмотрено в соответствии с действующим законодательством.</w:t>
      </w:r>
    </w:p>
    <w:p w:rsidR="00EF1C85" w:rsidRDefault="00EF1C85">
      <w:pPr>
        <w:pStyle w:val="ConsPlusNormal"/>
        <w:jc w:val="both"/>
      </w:pPr>
    </w:p>
    <w:p w:rsidR="00EF1C85" w:rsidRDefault="00EF1C85">
      <w:pPr>
        <w:pStyle w:val="ConsPlusNormal"/>
        <w:jc w:val="both"/>
      </w:pPr>
      <w:r>
        <w:rPr>
          <w:b/>
        </w:rPr>
        <w:t>Продлена до конца 2030 года программа "Дальневосточная ипотека"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2">
              <w:r>
                <w:rPr>
                  <w:color w:val="0000FF"/>
                  <w:sz w:val="16"/>
                </w:rPr>
                <w:t>Постановление</w:t>
              </w:r>
            </w:hyperlink>
            <w:r>
              <w:rPr>
                <w:sz w:val="16"/>
              </w:rPr>
              <w:t xml:space="preserve"> Правительства РФ от 30.11.2022 N 2182</w:t>
            </w:r>
            <w:r>
              <w:rPr>
                <w:sz w:val="16"/>
              </w:rPr>
              <w:br/>
              <w:t>"О внесении изменения в условия программы "Дальневосточная ипотека"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разъяснению Правительства программа пользуется стабильно высоким спросом, ее продление создаст условия для закрепления населения на Дальнем Востоке, а также послужит дополнительным стимулом для строительства нового жилья.</w:t>
      </w:r>
    </w:p>
    <w:p w:rsidR="00EF1C85" w:rsidRDefault="00EF1C85">
      <w:pPr>
        <w:pStyle w:val="ConsPlusNormal"/>
        <w:jc w:val="both"/>
      </w:pPr>
    </w:p>
    <w:p w:rsidR="00EF1C85" w:rsidRDefault="00EF1C85">
      <w:pPr>
        <w:pStyle w:val="ConsPlusNormal"/>
        <w:jc w:val="both"/>
        <w:outlineLvl w:val="1"/>
      </w:pPr>
      <w:r>
        <w:rPr>
          <w:b/>
        </w:rPr>
        <w:t>ТРУД И ЗАНЯТОСТЬ</w:t>
      </w:r>
    </w:p>
    <w:p w:rsidR="00EF1C85" w:rsidRDefault="00EF1C85">
      <w:pPr>
        <w:pStyle w:val="ConsPlusNormal"/>
        <w:spacing w:before="200"/>
        <w:jc w:val="both"/>
      </w:pPr>
      <w:r>
        <w:rPr>
          <w:b/>
        </w:rPr>
        <w:t>С 1 января 2023 года медработникам, участвующим в оказании противотуберкулезной помощи, предоставят социальные гарантии независимо от типа учреждения, в котором они трудятся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93">
              <w:r>
                <w:rPr>
                  <w:color w:val="0000FF"/>
                  <w:sz w:val="16"/>
                </w:rPr>
                <w:t>закон</w:t>
              </w:r>
            </w:hyperlink>
            <w:r>
              <w:rPr>
                <w:sz w:val="16"/>
              </w:rPr>
              <w:t xml:space="preserve"> от 05.12.2022 N 505-ФЗ</w:t>
            </w:r>
            <w:r>
              <w:rPr>
                <w:sz w:val="16"/>
              </w:rPr>
              <w:br/>
              <w:t>"О внесении изменений в Федеральный закон "О предупреждении распространения туберкулеза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Поправками исключено указание на конкретный тип государственного учреждения (бюджетное учреждение).</w:t>
      </w:r>
    </w:p>
    <w:p w:rsidR="00EF1C85" w:rsidRDefault="00EF1C85">
      <w:pPr>
        <w:pStyle w:val="ConsPlusNormal"/>
        <w:jc w:val="both"/>
      </w:pPr>
    </w:p>
    <w:p w:rsidR="00EF1C85" w:rsidRDefault="00EF1C85">
      <w:pPr>
        <w:pStyle w:val="ConsPlusNormal"/>
        <w:jc w:val="both"/>
      </w:pPr>
      <w:r>
        <w:rPr>
          <w:b/>
        </w:rPr>
        <w:t>С 1 марта 2023 г. вводится профессиональный стандарт "Штамповщик на молотах и прессах"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4">
              <w:r>
                <w:rPr>
                  <w:color w:val="0000FF"/>
                  <w:sz w:val="16"/>
                </w:rPr>
                <w:t>Приказ</w:t>
              </w:r>
            </w:hyperlink>
            <w:r>
              <w:rPr>
                <w:sz w:val="16"/>
              </w:rPr>
              <w:t xml:space="preserve"> Минтруда России от 25.10.2022 N 689н</w:t>
            </w:r>
            <w:r>
              <w:rPr>
                <w:sz w:val="16"/>
              </w:rPr>
              <w:br/>
              <w:t>"Об утверждении профессионального стандарта "Штамповщик на молотах и прессах"</w:t>
            </w:r>
            <w:r>
              <w:rPr>
                <w:sz w:val="16"/>
              </w:rPr>
              <w:br/>
              <w:t>Зарегистрировано в Минюсте России 25.11.2022 N 71149.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горячая штамповка поковок на молотах и прессах.</w:t>
      </w:r>
    </w:p>
    <w:p w:rsidR="00EF1C85" w:rsidRDefault="00EF1C85">
      <w:pPr>
        <w:pStyle w:val="ConsPlusNormal"/>
        <w:spacing w:before="200"/>
        <w:jc w:val="both"/>
      </w:pPr>
      <w:r>
        <w:t xml:space="preserve">Приводится описание трудовых функций, устанавливаются требования к образованию и обучению, </w:t>
      </w:r>
      <w:r>
        <w:lastRenderedPageBreak/>
        <w:t>к опыту практической работы, особые условия допуска к работе, другие характеристики.</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"Сверловщик"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5">
              <w:r>
                <w:rPr>
                  <w:color w:val="0000FF"/>
                  <w:sz w:val="16"/>
                </w:rPr>
                <w:t>Приказ</w:t>
              </w:r>
            </w:hyperlink>
            <w:r>
              <w:rPr>
                <w:sz w:val="16"/>
              </w:rPr>
              <w:t xml:space="preserve"> Минтруда России от 25.10.2022 N 690н</w:t>
            </w:r>
            <w:r>
              <w:rPr>
                <w:sz w:val="16"/>
              </w:rPr>
              <w:br/>
              <w:t>"Об утверждении профессионального стандарта "Сверловщик"</w:t>
            </w:r>
            <w:r>
              <w:rPr>
                <w:sz w:val="16"/>
              </w:rPr>
              <w:br/>
              <w:t>Зарегистрировано в Минюсте России 25.11.2022 N 71151.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обработка отверстий на станках сверлильной группы.</w:t>
      </w:r>
    </w:p>
    <w:p w:rsidR="00EF1C85" w:rsidRDefault="00EF1C85">
      <w:pPr>
        <w:pStyle w:val="ConsPlusNormal"/>
        <w:spacing w:before="200"/>
        <w:jc w:val="both"/>
      </w:pPr>
      <w:r>
        <w:t>Признается утратившим силу приказ Минтруда России от 19 марта 2018 г. N 162н,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АНО "НАРК" актуализированы сведения в наименованиях квалификаций и требованиях к квалификациям в жилищно-коммунальном хозяйстве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6">
              <w:r>
                <w:rPr>
                  <w:color w:val="0000FF"/>
                  <w:sz w:val="16"/>
                </w:rPr>
                <w:t>Приказ</w:t>
              </w:r>
            </w:hyperlink>
            <w:r>
              <w:rPr>
                <w:sz w:val="16"/>
              </w:rPr>
              <w:t xml:space="preserve"> АНО НАРК от 23.11.2022 N 140/22-ПР</w:t>
            </w:r>
            <w:r>
              <w:rPr>
                <w:sz w:val="16"/>
              </w:rPr>
              <w:br/>
              <w:t>"Об утверждении и исключении наименований квалификаций и требований к квалификациям в жилищно-коммунальном хозяйстве"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Соответствующая информация размещена на сайте https://nark.ru/.</w:t>
      </w:r>
    </w:p>
    <w:p w:rsidR="00EF1C85" w:rsidRDefault="00EF1C85">
      <w:pPr>
        <w:pStyle w:val="ConsPlusNormal"/>
        <w:spacing w:before="200"/>
        <w:jc w:val="both"/>
      </w:pPr>
      <w:r>
        <w:t>Настоящий приказ вступает в силу с даты его подписания и действует до 1 сентября 2028 года.</w:t>
      </w:r>
    </w:p>
    <w:p w:rsidR="00EF1C85" w:rsidRDefault="00EF1C85">
      <w:pPr>
        <w:pStyle w:val="ConsPlusNormal"/>
        <w:jc w:val="both"/>
      </w:pPr>
    </w:p>
    <w:p w:rsidR="00EF1C85" w:rsidRDefault="00EF1C85">
      <w:pPr>
        <w:pStyle w:val="ConsPlusNormal"/>
        <w:jc w:val="both"/>
      </w:pPr>
      <w:r>
        <w:rPr>
          <w:b/>
        </w:rPr>
        <w:t>Правила работы с персоналом в организациях электроэнергетики приведены в соответствие с действующим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697">
              <w:r>
                <w:rPr>
                  <w:color w:val="0000FF"/>
                  <w:sz w:val="16"/>
                </w:rPr>
                <w:t>Приказ</w:t>
              </w:r>
            </w:hyperlink>
            <w:r>
              <w:rPr>
                <w:sz w:val="16"/>
              </w:rPr>
              <w:t xml:space="preserve"> Минэнерго России от 30.11.2022 N 1271</w:t>
            </w:r>
            <w:r>
              <w:rPr>
                <w:sz w:val="16"/>
              </w:rPr>
              <w:br/>
              <w:t>"О внесении изменений в приказ Минэнерго России от 22 сентября 2020 г. N 796 "Об утверждении Правил работы с персоналом в организациях электроэнергетики Российской Федерации"</w:t>
            </w:r>
            <w:r>
              <w:rPr>
                <w:sz w:val="16"/>
              </w:rPr>
              <w:br/>
              <w:t>Зарегистрировано в Минюсте России 07.12.2022 N 71394.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изменениями:</w:t>
      </w:r>
    </w:p>
    <w:p w:rsidR="00EF1C85" w:rsidRDefault="00EF1C85">
      <w:pPr>
        <w:pStyle w:val="ConsPlusNormal"/>
        <w:spacing w:before="200"/>
        <w:jc w:val="both"/>
      </w:pPr>
      <w:r>
        <w:t>расширен круг работников, на которых распространяется действие отдельных положений указанных Правил;</w:t>
      </w:r>
    </w:p>
    <w:p w:rsidR="00EF1C85" w:rsidRDefault="00EF1C85">
      <w:pPr>
        <w:pStyle w:val="ConsPlusNormal"/>
        <w:spacing w:before="200"/>
        <w:jc w:val="both"/>
      </w:pPr>
      <w:r>
        <w:t>уточнен порядок проверки знаний работников и формирования комиссии для проверки знаний;</w:t>
      </w:r>
    </w:p>
    <w:p w:rsidR="00EF1C85" w:rsidRDefault="00EF1C85">
      <w:pPr>
        <w:pStyle w:val="ConsPlusNormal"/>
        <w:spacing w:before="200"/>
        <w:jc w:val="both"/>
      </w:pPr>
      <w:r>
        <w:t>закреплены правила подготовки к самостоятельной работе по техническому обслуживанию устройств релейной защиты и автоматики (РЗА) и допуска к осуществлению технического обслуживания устройств РЗА определенного уровня сложности.</w:t>
      </w:r>
    </w:p>
    <w:p w:rsidR="00EF1C85" w:rsidRDefault="00EF1C85">
      <w:pPr>
        <w:pStyle w:val="ConsPlusNormal"/>
        <w:spacing w:before="200"/>
        <w:jc w:val="both"/>
      </w:pPr>
      <w:r>
        <w:t>Настоящий приказ вступает в силу по истечении трех месяцев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Разъяснили особый порядок трудоустройства граждан Украины, прибывших на территорию России в экстренном массовом порядке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698">
              <w:r>
                <w:rPr>
                  <w:color w:val="0000FF"/>
                  <w:sz w:val="16"/>
                </w:rPr>
                <w:t>Письмо&gt;</w:t>
              </w:r>
            </w:hyperlink>
            <w:r>
              <w:rPr>
                <w:sz w:val="16"/>
              </w:rPr>
              <w:t xml:space="preserve"> Минтруда России от 11.11.2022 N 16-3/10/В-15565</w:t>
            </w:r>
            <w:r>
              <w:rPr>
                <w:sz w:val="16"/>
              </w:rPr>
              <w:br/>
              <w:t>&lt;О дополнении письма Минтруда России от 01.09.2022 N 16-3/10/В-11811&gt;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напомнили об административной ответственности за необоснованный отказ в приеме на работу, а также о праве соискателя, считающего, что он подвергся дискриминации, в судебном порядке потребовать от работодателя восстановления нарушенных прав, возмещения материального ущерба и компенсации морального вреда.</w:t>
      </w:r>
    </w:p>
    <w:p w:rsidR="00EF1C85" w:rsidRDefault="00EF1C85">
      <w:pPr>
        <w:pStyle w:val="ConsPlusNormal"/>
        <w:jc w:val="both"/>
      </w:pPr>
    </w:p>
    <w:p w:rsidR="00EF1C85" w:rsidRDefault="00EF1C85">
      <w:pPr>
        <w:pStyle w:val="ConsPlusNormal"/>
        <w:jc w:val="both"/>
      </w:pPr>
      <w:r>
        <w:rPr>
          <w:b/>
        </w:rPr>
        <w:t>Принят во втором чтении законопроект, устанавливающий МРОТ с 1 января 2023 года в сумме 16 242 рубля в месяц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201618-8 "О внесении изменения в статью 1 Федерального закона "О минимальном размере оплаты труда" и о приостановлении действия ее отдельных положений"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также предусматривается ускоренное повышение величины МРОТ в 2023 и 2024 годах путем ее исчисления исходя из темпа роста МРОТ, превышающего на три процентных пункта темп роста величины прожиточного минимума, установленной соответственно на 2023 и 2024 годы, по отношению к указанной величине, установленной на предшествующий год.</w:t>
      </w:r>
    </w:p>
    <w:p w:rsidR="00EF1C85" w:rsidRDefault="00EF1C85">
      <w:pPr>
        <w:pStyle w:val="ConsPlusNormal"/>
        <w:jc w:val="both"/>
      </w:pPr>
    </w:p>
    <w:p w:rsidR="00EF1C85" w:rsidRDefault="00EF1C85">
      <w:pPr>
        <w:pStyle w:val="ConsPlusNormal"/>
        <w:jc w:val="both"/>
        <w:outlineLvl w:val="1"/>
      </w:pPr>
      <w:r>
        <w:rPr>
          <w:b/>
        </w:rPr>
        <w:t>СОЦИАЛЬНОЕ ОБЕСПЕЧЕНИЕ. ПОСОБИЯ И ЛЬГОТЫ</w:t>
      </w:r>
    </w:p>
    <w:p w:rsidR="00EF1C85" w:rsidRDefault="00EF1C85">
      <w:pPr>
        <w:pStyle w:val="ConsPlusNormal"/>
        <w:spacing w:before="200"/>
        <w:jc w:val="both"/>
      </w:pPr>
      <w:r>
        <w:rPr>
          <w:b/>
        </w:rPr>
        <w:t>На 2023 - 2024 годы величина прожиточного минимума будет устанавливаться в особом порядке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699">
              <w:r>
                <w:rPr>
                  <w:color w:val="0000FF"/>
                  <w:sz w:val="16"/>
                </w:rPr>
                <w:t>закон</w:t>
              </w:r>
            </w:hyperlink>
            <w:r>
              <w:rPr>
                <w:sz w:val="16"/>
              </w:rPr>
              <w:t xml:space="preserve"> от 05.12.2022 N 470-ФЗ</w:t>
            </w:r>
            <w:r>
              <w:rPr>
                <w:sz w:val="16"/>
              </w:rPr>
              <w:br/>
              <w:t>"О приостановлении действия отдельных положений статьи 4 Федерального закона "О прожиточном минимуме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приостанавливается действие отдельных норм Федерального закона "О прожиточном минимуме в Российской Федерации".</w:t>
      </w:r>
    </w:p>
    <w:p w:rsidR="00EF1C85" w:rsidRDefault="00EF1C85">
      <w:pPr>
        <w:pStyle w:val="ConsPlusNormal"/>
        <w:spacing w:before="200"/>
        <w:jc w:val="both"/>
      </w:pPr>
      <w:r>
        <w:t>В указанный период данная величина будет устанавливаться федеральным законом о федеральном бюджете с учетом состояния экономики.</w:t>
      </w:r>
    </w:p>
    <w:p w:rsidR="00EF1C85" w:rsidRDefault="00EF1C85">
      <w:pPr>
        <w:pStyle w:val="ConsPlusNormal"/>
        <w:jc w:val="both"/>
      </w:pPr>
    </w:p>
    <w:p w:rsidR="00EF1C85" w:rsidRDefault="00EF1C85">
      <w:pPr>
        <w:pStyle w:val="ConsPlusNormal"/>
        <w:jc w:val="both"/>
      </w:pPr>
      <w:r>
        <w:rPr>
          <w:b/>
        </w:rPr>
        <w:t>С 1 января 2023 года денежное довольствие, учитываемое при исчислении пенсии в соответствии со статьей 43 Закона РФ от 12.02.1993 N 4468-1, составит 85,47%</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0">
              <w:r>
                <w:rPr>
                  <w:color w:val="0000FF"/>
                  <w:sz w:val="16"/>
                </w:rPr>
                <w:t>закон</w:t>
              </w:r>
            </w:hyperlink>
            <w:r>
              <w:rPr>
                <w:sz w:val="16"/>
              </w:rPr>
              <w:t xml:space="preserve"> от 05.12.2022 N 471-ФЗ</w:t>
            </w:r>
            <w:r>
              <w:rPr>
                <w:sz w:val="16"/>
              </w:rPr>
              <w:br/>
              <w:t>"О приостановлении действия части второй статьи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денежном довольствии военнослужащих, лиц рядового и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лиц, проходящих службу в учреждениях и органах УИС, войсках Росгвардии, органах принудительного исполнения Российской Федерации.</w:t>
      </w:r>
    </w:p>
    <w:p w:rsidR="00EF1C85" w:rsidRDefault="00EF1C85">
      <w:pPr>
        <w:pStyle w:val="ConsPlusNormal"/>
        <w:spacing w:before="200"/>
        <w:jc w:val="both"/>
      </w:pPr>
      <w:r>
        <w:t>Законом до 1 января 2024 года приостанавливается действие положения части 2 статьи 43 Закона РФ N 4468-1 о ежегодной индексации денежного довольствия, учитываемого при исчислении пенсии, и устанавливается его размер с 1 января 2023 года - 85,47%.</w:t>
      </w:r>
    </w:p>
    <w:p w:rsidR="00EF1C85" w:rsidRDefault="00EF1C85">
      <w:pPr>
        <w:pStyle w:val="ConsPlusNormal"/>
        <w:jc w:val="both"/>
      </w:pPr>
    </w:p>
    <w:p w:rsidR="00EF1C85" w:rsidRDefault="00EF1C85">
      <w:pPr>
        <w:pStyle w:val="ConsPlusNormal"/>
        <w:jc w:val="both"/>
      </w:pPr>
      <w:r>
        <w:rPr>
          <w:b/>
        </w:rPr>
        <w:t>Мораторий на формирование накопительной части пенсии продлен до конца 2025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1">
              <w:r>
                <w:rPr>
                  <w:color w:val="0000FF"/>
                  <w:sz w:val="16"/>
                </w:rPr>
                <w:t>закон</w:t>
              </w:r>
            </w:hyperlink>
            <w:r>
              <w:rPr>
                <w:sz w:val="16"/>
              </w:rPr>
              <w:t xml:space="preserve"> от 05.12.2022 N 472-ФЗ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Действие порядка, в соответствии с которым суммы страховых взносов в полном объеме направляются на финансирование страховых пенсий, без формирования пенсионных накоплений, продлевается еще на один год.</w:t>
      </w:r>
    </w:p>
    <w:p w:rsidR="00EF1C85" w:rsidRDefault="00EF1C85">
      <w:pPr>
        <w:pStyle w:val="ConsPlusNormal"/>
        <w:spacing w:before="200"/>
        <w:jc w:val="both"/>
      </w:pPr>
      <w:r>
        <w:t>Кроме этого, законом установлен порядок приостановления и возобновления госслужбы в связи с участием лица в военных действиях. Закреплены положения, касающиеся вопросов приостановления и возобновления госслужбы в связи с призывом на военную службу по мобилизации, заключением контракта о прохождении военной службы либо заключением контракта о добровольном содействии в выполнении задач, возложенных на Вооруженные Силы РФ.</w:t>
      </w:r>
    </w:p>
    <w:p w:rsidR="00EF1C85" w:rsidRDefault="00EF1C85">
      <w:pPr>
        <w:pStyle w:val="ConsPlusNormal"/>
        <w:spacing w:before="200"/>
        <w:jc w:val="both"/>
      </w:pPr>
      <w:r>
        <w:t xml:space="preserve">Настоящий Федеральный закон вступает в силу с 1 января 2023 года, за исключением положений о приостановлении и возобновлении госслужбы, которые вступают в силу со дня его официального опубликования. Решение о расторжении контракта с госслужащим в связи с его призывом на военную службу, принятое в период с 21 сентября 2022 года до дня вступления в силу настоящего Федерального закона, признается не действующим с даты принятия этого решения, а </w:t>
      </w:r>
      <w:r>
        <w:lastRenderedPageBreak/>
        <w:t>государственная служба соответствующего лица считается приостановленной с указанной даты до прекращения обстоятельств, послуживших основанием для ее приостановления.</w:t>
      </w:r>
    </w:p>
    <w:p w:rsidR="00EF1C85" w:rsidRDefault="00EF1C85">
      <w:pPr>
        <w:pStyle w:val="ConsPlusNormal"/>
        <w:jc w:val="both"/>
      </w:pPr>
    </w:p>
    <w:p w:rsidR="00EF1C85" w:rsidRDefault="00EF1C85">
      <w:pPr>
        <w:pStyle w:val="ConsPlusNormal"/>
        <w:jc w:val="both"/>
      </w:pPr>
      <w:r>
        <w:rPr>
          <w:b/>
        </w:rPr>
        <w:t>Закреплена возможность направления средств материнского (семейного) капитала на получение ежемесячной выплаты до достижения ребенком возраста трех лет независимо от очередности его рождения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2">
              <w:r>
                <w:rPr>
                  <w:color w:val="0000FF"/>
                  <w:sz w:val="16"/>
                </w:rPr>
                <w:t>закон</w:t>
              </w:r>
            </w:hyperlink>
            <w:r>
              <w:rPr>
                <w:sz w:val="16"/>
              </w:rPr>
              <w:t xml:space="preserve"> от 05.12.2022 N 475-ФЗ</w:t>
            </w:r>
            <w:r>
              <w:rPr>
                <w:sz w:val="16"/>
              </w:rPr>
              <w:br/>
              <w:t>"О внесении изменений в Федеральный закон "О дополнительных мерах государственной поддержки семей, имеющих детей" и Федеральный закон "О ежемесячных выплатах семьям, имеющим детей"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документа, средства маткапитала могут направляться на получение ежемесячной выплаты при условии, что размер среднедушевого дохода семьи не превышает двукратную величину прожиточного минимума на душу населения, установленную в субъекте РФ на дату обращения за назначением выплаты. При наличии в семье нескольких детей в возрасте до трех лет ежемесячная выплата может быть назначена на каждого ребенка.</w:t>
      </w:r>
    </w:p>
    <w:p w:rsidR="00EF1C85" w:rsidRDefault="00EF1C85">
      <w:pPr>
        <w:pStyle w:val="ConsPlusNormal"/>
        <w:spacing w:before="200"/>
        <w:jc w:val="both"/>
      </w:pPr>
      <w:r>
        <w:t>Также законом внесены изменения в Федеральный закон от 28 декабря 2017 года N 418-ФЗ "О ежемесячных выплатах семьям, имеющим детей", которыми из него исключены положения о ежемесячной выплате в связи с рождением (усыновлением) второго ребенка.</w:t>
      </w:r>
    </w:p>
    <w:p w:rsidR="00EF1C85" w:rsidRDefault="00EF1C85">
      <w:pPr>
        <w:pStyle w:val="ConsPlusNormal"/>
        <w:spacing w:before="200"/>
        <w:jc w:val="both"/>
      </w:pPr>
      <w:r>
        <w:t>Кроме этого, уточняется, что право на получение ежемесячной выплаты в связи с рождением (усыновлением) первого ребенка возникает в случае, если ребенок рожден (усыновлен) в период с 1 января 2018 года до 1 января 2023 года и является гражданином РФ.</w:t>
      </w:r>
    </w:p>
    <w:p w:rsidR="00EF1C85" w:rsidRDefault="00EF1C85">
      <w:pPr>
        <w:pStyle w:val="ConsPlusNormal"/>
        <w:spacing w:before="200"/>
        <w:jc w:val="both"/>
      </w:pPr>
      <w:r>
        <w:t>Федеральный закон вступает в силу с 1 января 2023 года. Право на получение ранее назначенной ежемесячной выплаты в связи с рождением (усыновлением) второго ребенка сохраняется за гражданами до окончания периода, на который указанная выплата была назначена, или до назначения данным гражданам ежемесячного пособия в связи с рождением и воспитанием ребенка и реализуется в порядке и на условиях, действовавших до дня вступления в силу настоящего Федерального закона.</w:t>
      </w:r>
    </w:p>
    <w:p w:rsidR="00EF1C85" w:rsidRDefault="00EF1C85">
      <w:pPr>
        <w:pStyle w:val="ConsPlusNormal"/>
        <w:jc w:val="both"/>
      </w:pPr>
    </w:p>
    <w:p w:rsidR="00EF1C85" w:rsidRDefault="00EF1C85">
      <w:pPr>
        <w:pStyle w:val="ConsPlusNormal"/>
        <w:jc w:val="both"/>
      </w:pPr>
      <w:r>
        <w:rPr>
          <w:b/>
        </w:rPr>
        <w:t>Уточнены категории граждан, имеющих право на ежемесячную выплату в связи с катастрофой на Чернобыльской 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3">
              <w:r>
                <w:rPr>
                  <w:color w:val="0000FF"/>
                  <w:sz w:val="16"/>
                </w:rPr>
                <w:t>закон</w:t>
              </w:r>
            </w:hyperlink>
            <w:r>
              <w:rPr>
                <w:sz w:val="16"/>
              </w:rPr>
              <w:t xml:space="preserve"> от 05.12.2022 N 506-ФЗ</w:t>
            </w:r>
            <w:r>
              <w:rPr>
                <w:sz w:val="16"/>
              </w:rPr>
              <w:br/>
              <w:t>"О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сохраняется право на ежемесячную выплату детей первого поколения граждан, получивших лучевую болезнь или другие заболевания, связанные с чернобыльской катастрофой, принимавших участие в ликвидации ее последствий, инвалидов вследствие чернобыльской катастрофы, а также эвакуированных в 1986 году из зоны отчуждения граждан, родившихся после радиоактивного облучения вследствие чернобыльской катастрофы одного из родителей.</w:t>
      </w:r>
    </w:p>
    <w:p w:rsidR="00EF1C85" w:rsidRDefault="00EF1C85">
      <w:pPr>
        <w:pStyle w:val="ConsPlusNormal"/>
        <w:spacing w:before="200"/>
        <w:jc w:val="both"/>
      </w:pPr>
      <w:r>
        <w:t>Документом указанное право предоставляется, в том числе, детям второго и последующего поколений указанных граждан, если родители (один из родителей) таких детей страдают болезнями вследствие чернобыльской катастрофы или обусловленными генетическими последствиями радиоактивного облучения.</w:t>
      </w:r>
    </w:p>
    <w:p w:rsidR="00EF1C85" w:rsidRDefault="00EF1C85">
      <w:pPr>
        <w:pStyle w:val="ConsPlusNormal"/>
        <w:spacing w:before="200"/>
        <w:jc w:val="both"/>
      </w:pPr>
      <w:r>
        <w:t>Предусмотрено, что детям второго и последующих поколений пострадавших от чернобыльской катастрофы граждан, которым меры социальной поддержки или ежемесячная денежная выплата были назначены в период до 27 декабря 2021 года, указанные меры продолжают предоставляться до наступления оснований прекращения их предоставления.</w:t>
      </w:r>
    </w:p>
    <w:p w:rsidR="00EF1C85" w:rsidRDefault="00EF1C85">
      <w:pPr>
        <w:pStyle w:val="ConsPlusNormal"/>
        <w:jc w:val="both"/>
      </w:pPr>
    </w:p>
    <w:p w:rsidR="00EF1C85" w:rsidRDefault="00EF1C85">
      <w:pPr>
        <w:pStyle w:val="ConsPlusNormal"/>
        <w:jc w:val="both"/>
      </w:pPr>
      <w:r>
        <w:rPr>
          <w:b/>
        </w:rPr>
        <w:t>В целях защиты прав граждан при приобретении жилья вводится условие о соответствии потребительских кооперативов требованиям Банка России для предоставления займов с использованием средств маткапитала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4">
              <w:r>
                <w:rPr>
                  <w:color w:val="0000FF"/>
                  <w:sz w:val="16"/>
                </w:rPr>
                <w:t>закон</w:t>
              </w:r>
            </w:hyperlink>
            <w:r>
              <w:rPr>
                <w:sz w:val="16"/>
              </w:rPr>
              <w:t xml:space="preserve"> от 05.12.2022 N 508-ФЗ</w:t>
            </w:r>
            <w:r>
              <w:rPr>
                <w:sz w:val="16"/>
              </w:rPr>
              <w:br/>
              <w:t>"О внесении изменений в статьи 8 и 10 Федерального закона "О дополнительных мерах государственной поддержки семей, имеющих детей"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Кроме того, установлены правовые основания информационного взаимодействия </w:t>
      </w:r>
      <w:r>
        <w:lastRenderedPageBreak/>
        <w:t>образовательных организаций и органов ПФР при рассмотрении заявлений о распоряжении средствами маткапитала.</w:t>
      </w:r>
    </w:p>
    <w:p w:rsidR="00EF1C85" w:rsidRDefault="00EF1C85">
      <w:pPr>
        <w:pStyle w:val="ConsPlusNormal"/>
        <w:spacing w:before="200"/>
        <w:jc w:val="both"/>
      </w:pPr>
      <w:r>
        <w:t>Если лицо, получившее сертификат, не представило договор об оказании платных образовательных услуг, территориальные органы ПФР направляют в образовательные организации запросы о предоставлении необходимых сведений.</w:t>
      </w:r>
    </w:p>
    <w:p w:rsidR="00EF1C85" w:rsidRDefault="00EF1C85">
      <w:pPr>
        <w:pStyle w:val="ConsPlusNormal"/>
        <w:jc w:val="both"/>
      </w:pPr>
    </w:p>
    <w:p w:rsidR="00EF1C85" w:rsidRDefault="00EF1C85">
      <w:pPr>
        <w:pStyle w:val="ConsPlusNormal"/>
        <w:jc w:val="both"/>
      </w:pPr>
      <w:r>
        <w:rPr>
          <w:b/>
        </w:rPr>
        <w:t>Определены виды деятельности, при осуществлении которых учреждения представляют сведения в территориальные органы СФР для мониторинга системы оплаты труда работников бюджетной сферы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05">
              <w:r>
                <w:rPr>
                  <w:color w:val="0000FF"/>
                  <w:sz w:val="16"/>
                </w:rPr>
                <w:t>Приказ</w:t>
              </w:r>
            </w:hyperlink>
            <w:r>
              <w:rPr>
                <w:sz w:val="16"/>
              </w:rPr>
              <w:t xml:space="preserve"> Минтруда России от 02.09.2022 N 507н</w:t>
            </w:r>
            <w:r>
              <w:rPr>
                <w:sz w:val="16"/>
              </w:rPr>
              <w:br/>
              <w:t>"Об определении видов деятельности, при осуществлении которых страхователи, являющиеся государственными (муниципальными) учреждениями, представляют в составе единой формы сведений в органы Фонда пенсионного и социального страхования Российской Федерации сведения, предусмотренные пунктом 9 статьи 11 Федерального закона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w:t>
            </w:r>
            <w:r>
              <w:rPr>
                <w:sz w:val="16"/>
              </w:rPr>
              <w:br/>
              <w:t>Зарегистрировано в Минюсте России 05.12.2022 N 71363.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содержит перечень кодов ОКВЭД2 и наименования видов деятельности, при осуществлении которых страхователи, являющиеся государственными (муниципальными) учреждениями, представляют в составе единой формы сведений в органы Фонда пенсионного и социального страхования (СФР) сведения, предусмотренные пунктом 9 статьи 11 Федерального закона "Об индивидуальном (персонифицированном) учете в системах обязательного пенсионного страхования и обязательного социального страхования".</w:t>
      </w:r>
    </w:p>
    <w:p w:rsidR="00EF1C85" w:rsidRDefault="00EF1C85">
      <w:pPr>
        <w:pStyle w:val="ConsPlusNormal"/>
        <w:jc w:val="both"/>
      </w:pPr>
    </w:p>
    <w:p w:rsidR="00EF1C85" w:rsidRDefault="00EF1C85">
      <w:pPr>
        <w:pStyle w:val="ConsPlusNormal"/>
        <w:jc w:val="both"/>
      </w:pPr>
      <w:r>
        <w:rPr>
          <w:b/>
        </w:rPr>
        <w:t>Установлен порядок назначения и выплаты пенсий гражданам, подозреваемым или обвиняемым в совершении преступлений, содержащимся под стражей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06">
              <w:r>
                <w:rPr>
                  <w:color w:val="0000FF"/>
                  <w:sz w:val="16"/>
                </w:rPr>
                <w:t>Приказ</w:t>
              </w:r>
            </w:hyperlink>
            <w:r>
              <w:rPr>
                <w:sz w:val="16"/>
              </w:rPr>
              <w:t xml:space="preserve"> Минтруда России от 03.10.2022 N 611н</w:t>
            </w:r>
            <w:r>
              <w:rPr>
                <w:sz w:val="16"/>
              </w:rPr>
              <w:br/>
              <w:t>"О внесении изменений в некоторые приказы Министерства труда и социальной защиты Российской Федерации по вопросам установления и выплаты пенсий"</w:t>
            </w:r>
            <w:r>
              <w:rPr>
                <w:sz w:val="16"/>
              </w:rPr>
              <w:br/>
              <w:t>Зарегистрировано в Минюсте России 07.12.2022 N 71407.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приказу, в частности, указанные граждане могут обращаться за установлением пенсии, а также по вопросам выплаты и доставки пенсии, в территориальный орган СФР по месту нахождения учреждения, в котором они содержатся, через администрацию этого учреждения.</w:t>
      </w:r>
    </w:p>
    <w:p w:rsidR="00EF1C85" w:rsidRDefault="00EF1C85">
      <w:pPr>
        <w:pStyle w:val="ConsPlusNormal"/>
        <w:spacing w:before="200"/>
        <w:jc w:val="both"/>
      </w:pPr>
      <w:r>
        <w:t>Взаимодействие территориальных органов СФР и учреждений, в которых граждане содержатся под стражей, осуществляется с использованием бумажного документооборота. При наличии технической возможности такое взаимодействие может осуществляться в электронном виде.</w:t>
      </w:r>
    </w:p>
    <w:p w:rsidR="00EF1C85" w:rsidRDefault="00EF1C85">
      <w:pPr>
        <w:pStyle w:val="ConsPlusNormal"/>
        <w:jc w:val="both"/>
      </w:pPr>
    </w:p>
    <w:p w:rsidR="00EF1C85" w:rsidRDefault="00EF1C85">
      <w:pPr>
        <w:pStyle w:val="ConsPlusNormal"/>
        <w:jc w:val="both"/>
      </w:pPr>
      <w:r>
        <w:rPr>
          <w:b/>
        </w:rPr>
        <w:t>Минтруд сообщает о подготовке проекта, учитывающего период работы по гражданско-правовым договорам при исчислении стажа для расчета больничного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07">
              <w:r>
                <w:rPr>
                  <w:color w:val="0000FF"/>
                  <w:sz w:val="16"/>
                </w:rPr>
                <w:t>Информация</w:t>
              </w:r>
            </w:hyperlink>
            <w:r>
              <w:rPr>
                <w:sz w:val="16"/>
              </w:rPr>
              <w:t>&gt; Минтруда России от 02.12.2022 "Минтруд представил порядок учета стажа для расчета больничных работающим по гражданско-правовым договорам"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 следующего года лица, работающие по гражданско-правовым договорам, включены в обязательное социальное страхование.</w:t>
      </w:r>
    </w:p>
    <w:p w:rsidR="00EF1C85" w:rsidRDefault="00EF1C85">
      <w:pPr>
        <w:pStyle w:val="ConsPlusNormal"/>
        <w:spacing w:before="200"/>
        <w:jc w:val="both"/>
      </w:pPr>
      <w:r>
        <w:t>Право на пособие у таких граждан возникает, если сумма поступивших в прошлом году страховых взносов составляет не менее стоимости страхового года (за 2022 год - 4 833,72 рубля).</w:t>
      </w:r>
    </w:p>
    <w:p w:rsidR="00EF1C85" w:rsidRDefault="00EF1C85">
      <w:pPr>
        <w:pStyle w:val="ConsPlusNormal"/>
        <w:spacing w:before="200"/>
        <w:jc w:val="both"/>
      </w:pPr>
      <w:r>
        <w:t>То есть граждане, за которых в прошлом году работодатели внесли взносы в размере не менее 4 833,72 руб., смогут получать пособия уже с начала 2023 года.</w:t>
      </w:r>
    </w:p>
    <w:p w:rsidR="00EF1C85" w:rsidRDefault="00EF1C85">
      <w:pPr>
        <w:pStyle w:val="ConsPlusNormal"/>
        <w:spacing w:before="200"/>
        <w:jc w:val="both"/>
      </w:pPr>
      <w:r>
        <w:t>Если за прошедшие 2 года средний заработок в расчете за полный календарный месяц окажется ниже МРОТ, то пособия будут начисляться исходя из размера МРОТ, который действует на момент назначения выплаты.</w:t>
      </w:r>
    </w:p>
    <w:p w:rsidR="00EF1C85" w:rsidRDefault="00EF1C85">
      <w:pPr>
        <w:pStyle w:val="ConsPlusNormal"/>
        <w:spacing w:before="200"/>
        <w:jc w:val="both"/>
      </w:pPr>
      <w:r>
        <w:t>Сообщается также о максимальных размерах пособий с учетом страхового стажа.</w:t>
      </w:r>
    </w:p>
    <w:p w:rsidR="00EF1C85" w:rsidRDefault="00EF1C85">
      <w:pPr>
        <w:pStyle w:val="ConsPlusNormal"/>
        <w:jc w:val="both"/>
      </w:pPr>
    </w:p>
    <w:p w:rsidR="00EF1C85" w:rsidRDefault="00EF1C85">
      <w:pPr>
        <w:pStyle w:val="ConsPlusNormal"/>
        <w:jc w:val="both"/>
        <w:outlineLvl w:val="1"/>
      </w:pPr>
      <w:r>
        <w:rPr>
          <w:b/>
        </w:rPr>
        <w:t>НАЛОГИ, СБОРЫ И ДРУГИЕ ОБЯЗАТЕЛЬНЫЕ ПЛАТЕЖИ</w:t>
      </w:r>
    </w:p>
    <w:p w:rsidR="00EF1C85" w:rsidRDefault="00EF1C85">
      <w:pPr>
        <w:pStyle w:val="ConsPlusNormal"/>
        <w:spacing w:before="200"/>
        <w:jc w:val="both"/>
      </w:pPr>
      <w:r>
        <w:rPr>
          <w:b/>
        </w:rPr>
        <w:lastRenderedPageBreak/>
        <w:t>Установлены размеры госпошлин за госрегистрацию соглашений об изменении или о расторжении договора аренды, зарегистрированного в ЕГРН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08">
              <w:r>
                <w:rPr>
                  <w:color w:val="0000FF"/>
                  <w:sz w:val="16"/>
                </w:rPr>
                <w:t>закон</w:t>
              </w:r>
            </w:hyperlink>
            <w:r>
              <w:rPr>
                <w:sz w:val="16"/>
              </w:rPr>
              <w:t xml:space="preserve"> от 05.12.2022 N 493-ФЗ</w:t>
            </w:r>
            <w:r>
              <w:rPr>
                <w:sz w:val="16"/>
              </w:rPr>
              <w:br/>
              <w:t>"О внесении изменений в статью 333.33 части второй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января 2023 года размер госпошлины составит: для физлиц - 350 рублей; для организаций - 1 000 рублей.</w:t>
      </w:r>
    </w:p>
    <w:p w:rsidR="00EF1C85" w:rsidRDefault="00EF1C85">
      <w:pPr>
        <w:pStyle w:val="ConsPlusNormal"/>
        <w:spacing w:before="200"/>
        <w:jc w:val="both"/>
      </w:pPr>
      <w:r>
        <w:t>Данные размеры госпошлин значительно ниже размеров госпошлин, взимаемых в настоящее время за совершение аналогичных юридически значимых действий.</w:t>
      </w:r>
    </w:p>
    <w:p w:rsidR="00EF1C85" w:rsidRDefault="00EF1C85">
      <w:pPr>
        <w:pStyle w:val="ConsPlusNormal"/>
        <w:jc w:val="both"/>
      </w:pPr>
    </w:p>
    <w:p w:rsidR="00EF1C85" w:rsidRDefault="00EF1C85">
      <w:pPr>
        <w:pStyle w:val="ConsPlusNormal"/>
        <w:jc w:val="both"/>
      </w:pPr>
      <w:r>
        <w:rPr>
          <w:b/>
        </w:rPr>
        <w:t>Обновлен перечень юрисдикций, осуществляющих с ФНС обмен финансовой информацией в автоматическом режиме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09">
              <w:r>
                <w:rPr>
                  <w:color w:val="0000FF"/>
                  <w:sz w:val="16"/>
                </w:rPr>
                <w:t>Приказ</w:t>
              </w:r>
            </w:hyperlink>
            <w:r>
              <w:rPr>
                <w:sz w:val="16"/>
              </w:rPr>
              <w:t xml:space="preserve"> ФНС России от 28.10.2022 N ЕД-7-17/986@</w:t>
            </w:r>
            <w:r>
              <w:rPr>
                <w:sz w:val="16"/>
              </w:rPr>
              <w:br/>
              <w:t>"Об утверждении Перечня государств (территорий), с которыми осуществляется автоматический обмен финансовой информацией"</w:t>
            </w:r>
            <w:r>
              <w:rPr>
                <w:sz w:val="16"/>
              </w:rPr>
              <w:br/>
              <w:t>Зарегистрировано в Минюсте России 05.12.2022 N 71361.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перечень включены Казахстан, Мальдивы и Оман, а также исключены Швейцария и Острова Кайман.</w:t>
      </w:r>
    </w:p>
    <w:p w:rsidR="00EF1C85" w:rsidRDefault="00EF1C85">
      <w:pPr>
        <w:pStyle w:val="ConsPlusNormal"/>
        <w:spacing w:before="200"/>
        <w:jc w:val="both"/>
      </w:pPr>
      <w:r>
        <w:t>Признан утратившим силу приказ ФНС России от 27.05.2022 N ЕД-7-17/450@.</w:t>
      </w:r>
    </w:p>
    <w:p w:rsidR="00EF1C85" w:rsidRDefault="00EF1C85">
      <w:pPr>
        <w:pStyle w:val="ConsPlusNormal"/>
        <w:jc w:val="both"/>
      </w:pPr>
    </w:p>
    <w:p w:rsidR="00EF1C85" w:rsidRDefault="00EF1C85">
      <w:pPr>
        <w:pStyle w:val="ConsPlusNormal"/>
        <w:jc w:val="both"/>
      </w:pPr>
      <w:r>
        <w:rPr>
          <w:b/>
        </w:rPr>
        <w:t>С 1 января 2023 г. действует новый перечень государств (территорий), не обеспечивающих обмен информацией для целей налогообложения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10">
              <w:r>
                <w:rPr>
                  <w:color w:val="0000FF"/>
                  <w:sz w:val="16"/>
                </w:rPr>
                <w:t>Приказ</w:t>
              </w:r>
            </w:hyperlink>
            <w:r>
              <w:rPr>
                <w:sz w:val="16"/>
              </w:rPr>
              <w:t xml:space="preserve"> ФНС России от 28.10.2022 N ЕД-7-17/987@</w:t>
            </w:r>
            <w:r>
              <w:rPr>
                <w:sz w:val="16"/>
              </w:rPr>
              <w:br/>
              <w:t>"Об утверждении Перечня государств (территорий), не обеспечивающих обмен информацией для целей налогообложения с Российской Федерацией"</w:t>
            </w:r>
            <w:r>
              <w:rPr>
                <w:sz w:val="16"/>
              </w:rPr>
              <w:br/>
              <w:t>Зарегистрировано в Минюсте России 05.12.2022 N 71362.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числе изменений, в частности:</w:t>
      </w:r>
    </w:p>
    <w:p w:rsidR="00EF1C85" w:rsidRDefault="00EF1C85">
      <w:pPr>
        <w:pStyle w:val="ConsPlusNormal"/>
        <w:spacing w:before="200"/>
        <w:jc w:val="both"/>
      </w:pPr>
      <w:r>
        <w:t>включены: Канада, Острова Кайман,</w:t>
      </w:r>
    </w:p>
    <w:p w:rsidR="00EF1C85" w:rsidRDefault="00EF1C85">
      <w:pPr>
        <w:pStyle w:val="ConsPlusNormal"/>
        <w:spacing w:before="200"/>
        <w:jc w:val="both"/>
      </w:pPr>
      <w:r>
        <w:t>исключены: Андорра, Барбадос, Бахрейн, Гибралтар, Коста-Рика, Специальный административный регион Китая Макао, Фарерские острова.</w:t>
      </w:r>
    </w:p>
    <w:p w:rsidR="00EF1C85" w:rsidRDefault="00EF1C85">
      <w:pPr>
        <w:pStyle w:val="ConsPlusNormal"/>
        <w:spacing w:before="200"/>
        <w:jc w:val="both"/>
      </w:pPr>
      <w:r>
        <w:t>Признан утратившим силу приказ ФНС России от 11.10.2019 N ММВ-7-17/511@.</w:t>
      </w:r>
    </w:p>
    <w:p w:rsidR="00EF1C85" w:rsidRDefault="00EF1C85">
      <w:pPr>
        <w:pStyle w:val="ConsPlusNormal"/>
        <w:jc w:val="both"/>
      </w:pPr>
    </w:p>
    <w:p w:rsidR="00EF1C85" w:rsidRDefault="00EF1C85">
      <w:pPr>
        <w:pStyle w:val="ConsPlusNormal"/>
        <w:jc w:val="both"/>
      </w:pPr>
      <w:r>
        <w:rPr>
          <w:b/>
        </w:rPr>
        <w:t>С 1 января 2023 года применяется новая форма уведомления об исчисленных суммах налогов, авансовых платежей, сборов, страховых взносов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11">
              <w:r>
                <w:rPr>
                  <w:color w:val="0000FF"/>
                  <w:sz w:val="16"/>
                </w:rPr>
                <w:t>Приказ</w:t>
              </w:r>
            </w:hyperlink>
            <w:r>
              <w:rPr>
                <w:sz w:val="16"/>
              </w:rPr>
              <w:t xml:space="preserve"> ФНС России от 02.11.2022 N ЕД-7-8/1047@</w:t>
            </w:r>
            <w:r>
              <w:rPr>
                <w:sz w:val="16"/>
              </w:rPr>
              <w:br/>
              <w:t>"Об утверждении формы, порядка заполнения и формата представления уведомления об исчисленных суммах налогов, авансовых платежей по налогам, сборов, страховым взносам в электронной форме"</w:t>
            </w:r>
            <w:r>
              <w:rPr>
                <w:sz w:val="16"/>
              </w:rPr>
              <w:br/>
              <w:t>Зарегистрировано в Минюсте России 06.12.2022 N 71387.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соответствии с НК РФ в случае, когда налоги и другие обязательные платежи уплачиваются до подачи налоговой декларации (расчета) либо без их представления, необходимо подать в налоговый орган уведомление об исчисленных суммах.</w:t>
      </w:r>
    </w:p>
    <w:p w:rsidR="00EF1C85" w:rsidRDefault="00EF1C85">
      <w:pPr>
        <w:pStyle w:val="ConsPlusNormal"/>
        <w:spacing w:before="200"/>
        <w:jc w:val="both"/>
      </w:pPr>
      <w:r>
        <w:t>Настоящим приказом утверждены новые форма, формат и порядок заполнения уведомления об исчисленных суммах налогов, авансовых платежей по налогам, сборов, страховых взносов.</w:t>
      </w:r>
    </w:p>
    <w:p w:rsidR="00EF1C85" w:rsidRDefault="00EF1C85">
      <w:pPr>
        <w:pStyle w:val="ConsPlusNormal"/>
        <w:spacing w:before="200"/>
        <w:jc w:val="both"/>
      </w:pPr>
      <w:r>
        <w:t>Признан утратившим силу приказ ФНС России от 02.03.2022 N ЕД-7-8/178@.</w:t>
      </w:r>
    </w:p>
    <w:p w:rsidR="00EF1C85" w:rsidRDefault="00EF1C85">
      <w:pPr>
        <w:pStyle w:val="ConsPlusNormal"/>
        <w:jc w:val="both"/>
      </w:pPr>
    </w:p>
    <w:p w:rsidR="00EF1C85" w:rsidRDefault="00EF1C85">
      <w:pPr>
        <w:pStyle w:val="ConsPlusNormal"/>
        <w:jc w:val="both"/>
      </w:pPr>
      <w:r>
        <w:rPr>
          <w:b/>
        </w:rPr>
        <w:t>Для налогоплательщиков УСН при переходе на применение АУСН перерегистрация ККТ не требуется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12">
              <w:r>
                <w:rPr>
                  <w:color w:val="0000FF"/>
                  <w:sz w:val="16"/>
                </w:rPr>
                <w:t>Письмо&gt;</w:t>
              </w:r>
            </w:hyperlink>
            <w:r>
              <w:rPr>
                <w:sz w:val="16"/>
              </w:rPr>
              <w:t xml:space="preserve"> ФНС России от 11.11.2022 N АБ-4-20/15274@</w:t>
            </w:r>
            <w:r>
              <w:rPr>
                <w:sz w:val="16"/>
              </w:rPr>
              <w:br/>
              <w:t>"О направлении разъяснений по порядку регистрации ККТ"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Для индивидуальных предпринимателей, перешедших на применение АУСН, действует общеустановленный порядок регистрации ККТ.</w:t>
      </w:r>
    </w:p>
    <w:p w:rsidR="00EF1C85" w:rsidRDefault="00EF1C85">
      <w:pPr>
        <w:pStyle w:val="ConsPlusNormal"/>
        <w:spacing w:before="200"/>
        <w:jc w:val="both"/>
      </w:pPr>
      <w:r>
        <w:t>При этом отмечено, что форма заявления о регистрации ККТ включает в себя подачу сведений из отчета о регистрации ККТ.</w:t>
      </w:r>
    </w:p>
    <w:p w:rsidR="00EF1C85" w:rsidRDefault="00EF1C85">
      <w:pPr>
        <w:pStyle w:val="ConsPlusNormal"/>
        <w:spacing w:before="200"/>
        <w:jc w:val="both"/>
      </w:pPr>
      <w:r>
        <w:t>Отчет включает реквизит "система налогообложения" (тег 1062). Поскольку перечень типов систем налогообложения, приведенных в таблице 6 Приказа, не содержит кода для АУСН, до внесения изменений в отчете рекомендуется указывать код для упрощенной системы налогообложения (УСН).</w:t>
      </w:r>
    </w:p>
    <w:p w:rsidR="00EF1C85" w:rsidRDefault="00EF1C85">
      <w:pPr>
        <w:pStyle w:val="ConsPlusNormal"/>
        <w:jc w:val="both"/>
      </w:pPr>
    </w:p>
    <w:p w:rsidR="00EF1C85" w:rsidRDefault="00EF1C85">
      <w:pPr>
        <w:pStyle w:val="ConsPlusNormal"/>
        <w:jc w:val="both"/>
      </w:pPr>
      <w:r>
        <w:rPr>
          <w:b/>
        </w:rPr>
        <w:t>ФНС сообщает о доработке ПО в программном комплексе АИС "Налог-3", обеспечивающего реализацию экстерриториального принципа при представлении документов, связанных с применением УСН, ЕСХН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13">
              <w:r>
                <w:rPr>
                  <w:color w:val="0000FF"/>
                  <w:sz w:val="16"/>
                </w:rPr>
                <w:t>Письмо&gt;</w:t>
              </w:r>
            </w:hyperlink>
            <w:r>
              <w:rPr>
                <w:sz w:val="16"/>
              </w:rPr>
              <w:t xml:space="preserve"> ФНС России от 01.12.2022 N СД-4-3/16301@</w:t>
            </w:r>
            <w:r>
              <w:rPr>
                <w:sz w:val="16"/>
              </w:rPr>
              <w:br/>
              <w:t>"О реализации принципа экстерриториальности при представлении в налоговый орган документов по ЕСХН, УСН"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Доработка ПО включает в себя возможность представления документов, приведенных в письме, в любой территориальный налоговый орган, без привязки к месту нахождения организации или месту жительства ИП.</w:t>
      </w:r>
    </w:p>
    <w:p w:rsidR="00EF1C85" w:rsidRDefault="00EF1C85">
      <w:pPr>
        <w:pStyle w:val="ConsPlusNormal"/>
        <w:jc w:val="both"/>
      </w:pPr>
    </w:p>
    <w:p w:rsidR="00EF1C85" w:rsidRDefault="00EF1C85">
      <w:pPr>
        <w:pStyle w:val="ConsPlusNormal"/>
        <w:jc w:val="both"/>
      </w:pPr>
      <w:r>
        <w:rPr>
          <w:b/>
        </w:rPr>
        <w:t>Даны разъяснения по вопросу об установлении налоговых льгот по налогу на имущество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14">
              <w:r>
                <w:rPr>
                  <w:color w:val="0000FF"/>
                  <w:sz w:val="16"/>
                </w:rPr>
                <w:t>Письмо&gt;</w:t>
              </w:r>
            </w:hyperlink>
            <w:r>
              <w:rPr>
                <w:sz w:val="16"/>
              </w:rPr>
              <w:t xml:space="preserve"> ФНС России от 08.12.2022 N БС-4-21/16658@</w:t>
            </w:r>
            <w:r>
              <w:rPr>
                <w:sz w:val="16"/>
              </w:rPr>
              <w:br/>
              <w:t>"Об установлении дифференцированных (пониженных) налоговых ставок и налоговых льгот по налогу на имущество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узком значении налоговая льгота является элементом налогообложения, который не относится к обязательным элементам налогообложения, перечисленным в пункте 1 статьи 17 Налогового кодекса. В отличие от налоговой льготы налоговая ставка (в том числе дифференцированная или пониженная) является обязательным элементом налогообложения, и налогоплательщик не может произвольно ее применять или отказаться от ее применения.</w:t>
      </w:r>
    </w:p>
    <w:p w:rsidR="00EF1C85" w:rsidRDefault="00EF1C85">
      <w:pPr>
        <w:pStyle w:val="ConsPlusNormal"/>
        <w:spacing w:before="200"/>
        <w:jc w:val="both"/>
      </w:pPr>
      <w:r>
        <w:t>Учитывая различную правовую природу налоговых ставок и налоговых льгот, Налоговым кодексом разграничено регулирование (в том числе установление и применение) указанных элементов налогообложения, в том числе по налогу на имущество организаций.</w:t>
      </w:r>
    </w:p>
    <w:p w:rsidR="00EF1C85" w:rsidRDefault="00EF1C85">
      <w:pPr>
        <w:pStyle w:val="ConsPlusNormal"/>
        <w:spacing w:before="200"/>
        <w:jc w:val="both"/>
      </w:pPr>
      <w:r>
        <w:t>Согласно пункту 2 статьи 380 Налогового кодекса (в редакции Федерального закона от 29.11.2021 N 382-ФЗ) субъектам РФ предоставлено право устанавливать дифференцированные (пониженные) налоговые ставки по налогу на имущество организаций в зависимости от вида объекта недвижимого имущества и (или) его кадастровой стоимости.</w:t>
      </w:r>
    </w:p>
    <w:p w:rsidR="00EF1C85" w:rsidRDefault="00EF1C85">
      <w:pPr>
        <w:pStyle w:val="ConsPlusNormal"/>
        <w:spacing w:before="200"/>
        <w:jc w:val="both"/>
      </w:pPr>
      <w:r>
        <w:t>Установление дифференцированных (пониженных) налоговых ставок по налогу на имущество организаций для отдельных категорий налогоплательщиков, а также установление налоговых льгот в виде дифференцированных (пониженных) налоговых ставок Налоговым кодексом не предусмотрено.</w:t>
      </w:r>
    </w:p>
    <w:p w:rsidR="00EF1C85" w:rsidRDefault="00EF1C85">
      <w:pPr>
        <w:pStyle w:val="ConsPlusNormal"/>
        <w:jc w:val="both"/>
      </w:pPr>
    </w:p>
    <w:p w:rsidR="00EF1C85" w:rsidRDefault="00EF1C85">
      <w:pPr>
        <w:pStyle w:val="ConsPlusNormal"/>
        <w:jc w:val="both"/>
      </w:pPr>
      <w:r>
        <w:rPr>
          <w:b/>
        </w:rPr>
        <w:t>Внесены уточнения в типовую схему обработки налоговыми органами налоговых документов отдельных видов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15">
              <w:r>
                <w:rPr>
                  <w:color w:val="0000FF"/>
                  <w:sz w:val="16"/>
                </w:rPr>
                <w:t>Письмо&gt;</w:t>
              </w:r>
            </w:hyperlink>
            <w:r>
              <w:rPr>
                <w:sz w:val="16"/>
              </w:rPr>
              <w:t xml:space="preserve"> ФНС России от 08.12.2022 N БС-4-21/16677</w:t>
            </w:r>
            <w:r>
              <w:rPr>
                <w:sz w:val="16"/>
              </w:rPr>
              <w:br/>
              <w:t>"О внесении изменений в Схему (методические рекомендации) по обработке формализованных сообщений, заявлений и уведомлений по вопросам налогообложения имущества"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Установлено, в частности, что в случае представления с уведомлением о выбранном земельном участке, в отношении которого применяется налоговый вычет по земельному налогу, уведомлением о выбранных объектах налогообложения, в отношении которых предоставляется налоговая льгота по налогу на имущество физических лиц, сведений о том, что налогоплательщик относится к одной из категорий лиц, перечисленных в пункте 5 статьи 391, пункте 1 статьи 407 Налогового кодекса РФ, и отсутствии в АИСе таких сведений, налоговый орган в пределах срока, установленного Налоговым кодексом РФ для рассмотрения указанных уведомлений, запрашивает </w:t>
      </w:r>
      <w:r>
        <w:lastRenderedPageBreak/>
        <w:t>сведения, подтверждающие отнесение налогоплательщика к соответствующей категории лиц, имеющих право на налоговую льготу, у органов и иных лиц, у которых имеются эти сведения.</w:t>
      </w:r>
    </w:p>
    <w:p w:rsidR="00EF1C85" w:rsidRDefault="00EF1C85">
      <w:pPr>
        <w:pStyle w:val="ConsPlusNormal"/>
        <w:spacing w:before="200"/>
        <w:jc w:val="both"/>
      </w:pPr>
      <w:r>
        <w:t>При этом основанием для направления запроса являются положения пункта 3 статьи 361.1, пункта 10 статьи 396, пункта 6 статьи 407 Налогового кодекса РФ, пунктов 1, 2 части 1 статьи 10 Федерального закона от 02.05.2006 N 59-ФЗ "О порядке рассмотрения обращений граждан Российской Федерации"; для оформления запроса может использоваться типовая (рекомендуемая) форма, указанная в пункте 3.2 Схемы обработки налоговыми органами формализованных сообщений, заявлений и уведомлений по вопросам налогообложения имущества.</w:t>
      </w:r>
    </w:p>
    <w:p w:rsidR="00EF1C85" w:rsidRDefault="00EF1C85">
      <w:pPr>
        <w:pStyle w:val="ConsPlusNormal"/>
        <w:spacing w:before="200"/>
        <w:jc w:val="both"/>
      </w:pPr>
      <w:r>
        <w:t>Схема с актуальными изменениями на постоянной основе размещается на Интранет-портале ФНС в разделе "Схема обработки формализованных документов".</w:t>
      </w:r>
    </w:p>
    <w:p w:rsidR="00EF1C85" w:rsidRDefault="00EF1C85">
      <w:pPr>
        <w:pStyle w:val="ConsPlusNormal"/>
        <w:jc w:val="both"/>
      </w:pPr>
    </w:p>
    <w:p w:rsidR="00EF1C85" w:rsidRDefault="00EF1C85">
      <w:pPr>
        <w:pStyle w:val="ConsPlusNormal"/>
        <w:jc w:val="both"/>
      </w:pPr>
      <w:r>
        <w:rPr>
          <w:b/>
        </w:rPr>
        <w:t>Средняя цена на нефть сорта "Юралс" на мировых рынках за ноябрь 2022 года составляет 66,69 долл. США за баррель</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16">
              <w:r>
                <w:rPr>
                  <w:color w:val="0000FF"/>
                  <w:sz w:val="16"/>
                </w:rPr>
                <w:t>Информация&gt;</w:t>
              </w:r>
            </w:hyperlink>
            <w:r>
              <w:rPr>
                <w:sz w:val="16"/>
              </w:rPr>
              <w:t xml:space="preserve"> Минэкономразвития России</w:t>
            </w:r>
            <w:r>
              <w:rPr>
                <w:sz w:val="16"/>
              </w:rPr>
              <w:br/>
              <w:t>"О средней цене на нефть сорта "Юралс" за ноябрь 2022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Минэкономразвития России информирует о средней за истекший месяц цене на нефть сорта "Юралс" в целях определения коэффициента, характеризующего динамику мировых цен на нефть, - Кц.</w:t>
      </w:r>
    </w:p>
    <w:p w:rsidR="00EF1C85" w:rsidRDefault="00EF1C85">
      <w:pPr>
        <w:pStyle w:val="ConsPlusNormal"/>
        <w:jc w:val="both"/>
      </w:pPr>
    </w:p>
    <w:p w:rsidR="00EF1C85" w:rsidRDefault="00EF1C85">
      <w:pPr>
        <w:pStyle w:val="ConsPlusNormal"/>
        <w:jc w:val="both"/>
      </w:pPr>
      <w:r>
        <w:rPr>
          <w:b/>
        </w:rPr>
        <w:t>К третьему чтению подготовлен законопроект об упрощении документального подтверждения ставки НДС в размере 0 процентов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90752-8 "О внесении изменений в главу 21 части второй Налогового кодекса Российской Федерации" (текст к третьему чтению)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Законопроектом в ряде случаев предусматривается отказ от представления подтверждающих документов на бумажном носителе. Вместо этого в налоговые органы экспортерам необходимо будет представлять реестры в электронной форме, включающие, в частности, сведения декларации, по которой товары были вывезены за пределы таможенной территории ЕАЭС, а также из контракта, с учетом установленных особенностей.</w:t>
      </w:r>
    </w:p>
    <w:p w:rsidR="00EF1C85" w:rsidRDefault="00EF1C85">
      <w:pPr>
        <w:pStyle w:val="ConsPlusNormal"/>
        <w:spacing w:before="200"/>
        <w:jc w:val="both"/>
      </w:pPr>
      <w:r>
        <w:t>Кроме того, законопроектом уточняется момент определения налоговой базы по подтвержденному и неподтвержденному экспорту товаров.</w:t>
      </w:r>
    </w:p>
    <w:p w:rsidR="00EF1C85" w:rsidRDefault="00EF1C85">
      <w:pPr>
        <w:pStyle w:val="ConsPlusNormal"/>
        <w:jc w:val="both"/>
      </w:pPr>
    </w:p>
    <w:p w:rsidR="00EF1C85" w:rsidRDefault="00EF1C85">
      <w:pPr>
        <w:pStyle w:val="ConsPlusNormal"/>
        <w:jc w:val="both"/>
        <w:outlineLvl w:val="1"/>
      </w:pPr>
      <w:r>
        <w:rPr>
          <w:b/>
        </w:rPr>
        <w:t>ФИНАНСЫ. БЮДЖЕТ</w:t>
      </w:r>
    </w:p>
    <w:p w:rsidR="00EF1C85" w:rsidRDefault="00EF1C85">
      <w:pPr>
        <w:pStyle w:val="ConsPlusNormal"/>
        <w:spacing w:before="200"/>
        <w:jc w:val="both"/>
      </w:pPr>
      <w:r>
        <w:rPr>
          <w:b/>
        </w:rPr>
        <w:t>Утвержден федеральный бюджет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17">
              <w:r>
                <w:rPr>
                  <w:color w:val="0000FF"/>
                  <w:sz w:val="16"/>
                </w:rPr>
                <w:t>закон</w:t>
              </w:r>
            </w:hyperlink>
            <w:r>
              <w:rPr>
                <w:sz w:val="16"/>
              </w:rPr>
              <w:t xml:space="preserve"> от 05.12.2022 N 466-ФЗ</w:t>
            </w:r>
            <w:r>
              <w:rPr>
                <w:sz w:val="16"/>
              </w:rPr>
              <w:br/>
              <w:t>"О федеральном бюджете на 2023 год и на плановый период 2024 и 2025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Основные характеристики бюджета на 2023 год определены исходя из прогнозируемого уровня инфляции, не превышающего 5,5 процента. Бюджет сформирован с дефицитом в сумме 2 925,3 млрд рублей.</w:t>
      </w:r>
    </w:p>
    <w:p w:rsidR="00EF1C85" w:rsidRDefault="00EF1C85">
      <w:pPr>
        <w:pStyle w:val="ConsPlusNormal"/>
        <w:spacing w:before="200"/>
        <w:jc w:val="both"/>
      </w:pPr>
      <w:r>
        <w:t>Основным источником покрытия дефицита станут внутренние госзаимствования.</w:t>
      </w:r>
    </w:p>
    <w:p w:rsidR="00EF1C85" w:rsidRDefault="00EF1C85">
      <w:pPr>
        <w:pStyle w:val="ConsPlusNormal"/>
        <w:spacing w:before="200"/>
        <w:jc w:val="both"/>
      </w:pPr>
      <w:r>
        <w:t>Среди основных приоритетов бюджета, в частности, безусловное выполнение всех социальных обязательств.</w:t>
      </w:r>
    </w:p>
    <w:p w:rsidR="00EF1C85" w:rsidRDefault="00EF1C85">
      <w:pPr>
        <w:pStyle w:val="ConsPlusNormal"/>
        <w:spacing w:before="200"/>
        <w:jc w:val="both"/>
      </w:pPr>
      <w:r>
        <w:t>В части социального обеспечения населения законом предусматривается следующее:</w:t>
      </w:r>
    </w:p>
    <w:p w:rsidR="00EF1C85" w:rsidRDefault="00EF1C85">
      <w:pPr>
        <w:pStyle w:val="ConsPlusNormal"/>
        <w:spacing w:before="200"/>
        <w:jc w:val="both"/>
      </w:pPr>
      <w:r>
        <w:t>в 2023 году величина прожиточного минимума в целом по РФ на душу населения установлена в размере 14 375 рублей, для трудоспособного населения - 15 669 рублей, пенсионеров - 12 363 рубля, детей - 13 944 рубля;</w:t>
      </w:r>
    </w:p>
    <w:p w:rsidR="00EF1C85" w:rsidRDefault="00EF1C85">
      <w:pPr>
        <w:pStyle w:val="ConsPlusNormal"/>
        <w:spacing w:before="200"/>
        <w:jc w:val="both"/>
      </w:pPr>
      <w:r>
        <w:t>размер индексации сумм, выплачиваемых на содержание гражданина в возмещение вреда, причиненного жизни или здоровью, на основании судебного акта, составит 1,055;</w:t>
      </w:r>
    </w:p>
    <w:p w:rsidR="00EF1C85" w:rsidRDefault="00EF1C85">
      <w:pPr>
        <w:pStyle w:val="ConsPlusNormal"/>
        <w:spacing w:before="200"/>
        <w:jc w:val="both"/>
      </w:pPr>
      <w:r>
        <w:lastRenderedPageBreak/>
        <w:t>размер индексации пособий, предусмотренных Федеральными законами, устанавливающими пособия детям военнослужащих и лиц, проходящих службу в некоторых правоохранительных органах, - 1,055;</w:t>
      </w:r>
    </w:p>
    <w:p w:rsidR="00EF1C85" w:rsidRDefault="00EF1C85">
      <w:pPr>
        <w:pStyle w:val="ConsPlusNormal"/>
        <w:spacing w:before="200"/>
        <w:jc w:val="both"/>
      </w:pPr>
      <w:r>
        <w:t>размер накопительного взноса на одного участника накопительно-ипотечной системы жилищного обеспечения военнослужащих установлен в сумме 349 614,0 рублей.</w:t>
      </w:r>
    </w:p>
    <w:p w:rsidR="00EF1C85" w:rsidRDefault="00EF1C85">
      <w:pPr>
        <w:pStyle w:val="ConsPlusNormal"/>
        <w:jc w:val="both"/>
      </w:pPr>
    </w:p>
    <w:p w:rsidR="00EF1C85" w:rsidRDefault="00EF1C85">
      <w:pPr>
        <w:pStyle w:val="ConsPlusNormal"/>
        <w:jc w:val="both"/>
      </w:pPr>
      <w:r>
        <w:rPr>
          <w:b/>
        </w:rPr>
        <w:t>Сформирован бюджет Фонда пенсионного и социального страхования Российской Федерации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18">
              <w:r>
                <w:rPr>
                  <w:color w:val="0000FF"/>
                  <w:sz w:val="16"/>
                </w:rPr>
                <w:t>закон</w:t>
              </w:r>
            </w:hyperlink>
            <w:r>
              <w:rPr>
                <w:sz w:val="16"/>
              </w:rPr>
              <w:t xml:space="preserve"> от 05.12.2022 N 467-ФЗ</w:t>
            </w:r>
            <w:r>
              <w:rPr>
                <w:sz w:val="16"/>
              </w:rPr>
              <w:br/>
              <w:t>"О бюджете Фонда пенсионного и социального страхования Российской Федерации на 2023 год и на плановый период 2024 и 2025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Прогнозируется, что объем доходов бюджета фонда в 2023 году составит 13 711,2 млрд. рублей, расходы - 13 541,3 млрд. рублей.</w:t>
      </w:r>
    </w:p>
    <w:p w:rsidR="00EF1C85" w:rsidRDefault="00EF1C85">
      <w:pPr>
        <w:pStyle w:val="ConsPlusNormal"/>
        <w:spacing w:before="200"/>
        <w:jc w:val="both"/>
      </w:pPr>
      <w:r>
        <w:t>В расходной части бюджета заложена выплата пенсий, пособий по временной нетрудоспособности и в связи с материнством, ежемесячных денежных выплат и др.</w:t>
      </w:r>
    </w:p>
    <w:p w:rsidR="00EF1C85" w:rsidRDefault="00EF1C85">
      <w:pPr>
        <w:pStyle w:val="ConsPlusNormal"/>
        <w:spacing w:before="200"/>
        <w:jc w:val="both"/>
      </w:pPr>
      <w:r>
        <w:t>В частности, на пенсионное обеспечение граждан будет направлено 9 766 млрд. рублей, на выплату материнского капитала 551,3 млрд. рублей.</w:t>
      </w:r>
    </w:p>
    <w:p w:rsidR="00EF1C85" w:rsidRDefault="00EF1C85">
      <w:pPr>
        <w:pStyle w:val="ConsPlusNormal"/>
        <w:jc w:val="both"/>
      </w:pPr>
    </w:p>
    <w:p w:rsidR="00EF1C85" w:rsidRDefault="00EF1C85">
      <w:pPr>
        <w:pStyle w:val="ConsPlusNormal"/>
        <w:jc w:val="both"/>
      </w:pPr>
      <w:r>
        <w:rPr>
          <w:b/>
        </w:rPr>
        <w:t>Подписан закон о бюджете ФФОМС на 2023 год и на плановый период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19">
              <w:r>
                <w:rPr>
                  <w:color w:val="0000FF"/>
                  <w:sz w:val="16"/>
                </w:rPr>
                <w:t>закон</w:t>
              </w:r>
            </w:hyperlink>
            <w:r>
              <w:rPr>
                <w:sz w:val="16"/>
              </w:rPr>
              <w:t xml:space="preserve"> от 05.12.2022 N 468-ФЗ</w:t>
            </w:r>
            <w:r>
              <w:rPr>
                <w:sz w:val="16"/>
              </w:rPr>
              <w:br/>
              <w:t>"О бюджете Федерального фонда обязательного медицинского страхования на 2023 год и на плановый период 2024 и 2025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Основным источником доходов фонда являются страховые взносы на обязательное медицинское страхование (ОМС), а также трансферты из федерального бюджета.</w:t>
      </w:r>
    </w:p>
    <w:p w:rsidR="00EF1C85" w:rsidRDefault="00EF1C85">
      <w:pPr>
        <w:pStyle w:val="ConsPlusNormal"/>
        <w:spacing w:before="200"/>
        <w:jc w:val="both"/>
      </w:pPr>
      <w:r>
        <w:t>Предполагается, что общий объем доходов фонда в 2023 году составит 3 135 млрд. рублей, расходов - 3 219 млрд. рублей. Таким образом, дефицит бюджета может составить 83,9 млрд. рублей.</w:t>
      </w:r>
    </w:p>
    <w:p w:rsidR="00EF1C85" w:rsidRDefault="00EF1C85">
      <w:pPr>
        <w:pStyle w:val="ConsPlusNormal"/>
        <w:jc w:val="both"/>
      </w:pPr>
    </w:p>
    <w:p w:rsidR="00EF1C85" w:rsidRDefault="00EF1C85">
      <w:pPr>
        <w:pStyle w:val="ConsPlusNormal"/>
        <w:jc w:val="both"/>
      </w:pPr>
      <w:r>
        <w:rPr>
          <w:b/>
        </w:rPr>
        <w:t>Скорректирован порядок расчета коэффициента удорожания стоимости медицинских услуг в целях определения тарифа страхового взноса на ОМС неработающего населения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20">
              <w:r>
                <w:rPr>
                  <w:color w:val="0000FF"/>
                  <w:sz w:val="16"/>
                </w:rPr>
                <w:t>закон</w:t>
              </w:r>
            </w:hyperlink>
            <w:r>
              <w:rPr>
                <w:sz w:val="16"/>
              </w:rPr>
              <w:t xml:space="preserve"> от 05.12.2022 N 473-ФЗ</w:t>
            </w:r>
            <w:r>
              <w:rPr>
                <w:sz w:val="16"/>
              </w:rPr>
              <w:br/>
              <w:t>"О внесении изменения в Федеральный закон "О размере и порядке расчета тарифа страхового взноса на обязательное медицинское страхование неработающего населения"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соответствии с принятым законом при расчете коэффициента дополнительно будет учитываться показатель темпа роста среднемесячной начисленной заработной платы работников организаций в предшествующем календарном году.</w:t>
      </w:r>
    </w:p>
    <w:p w:rsidR="00EF1C85" w:rsidRDefault="00EF1C85">
      <w:pPr>
        <w:pStyle w:val="ConsPlusNormal"/>
        <w:spacing w:before="200"/>
        <w:jc w:val="both"/>
      </w:pPr>
      <w:r>
        <w:t>Принятые изменения применяются начиная с бюджетов на 2023 год и последующие годы.</w:t>
      </w:r>
    </w:p>
    <w:p w:rsidR="00EF1C85" w:rsidRDefault="00EF1C85">
      <w:pPr>
        <w:pStyle w:val="ConsPlusNormal"/>
        <w:jc w:val="both"/>
      </w:pPr>
    </w:p>
    <w:p w:rsidR="00EF1C85" w:rsidRDefault="00EF1C85">
      <w:pPr>
        <w:pStyle w:val="ConsPlusNormal"/>
        <w:jc w:val="both"/>
      </w:pPr>
      <w:r>
        <w:rPr>
          <w:b/>
        </w:rPr>
        <w:t>Обновлена методика расчета объема средств на финансирование расходов по предоставлению гражданам госпомощи в виде набора социальных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1">
              <w:r>
                <w:rPr>
                  <w:color w:val="0000FF"/>
                  <w:sz w:val="16"/>
                </w:rPr>
                <w:t>Постановление</w:t>
              </w:r>
            </w:hyperlink>
            <w:r>
              <w:rPr>
                <w:sz w:val="16"/>
              </w:rPr>
              <w:t xml:space="preserve"> Правительства РФ от 30.11.2022 N 2176</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состав набора социальных услуг, предоставляемого гражданам из числа льготных категорий, включаются услуги по бесплатному обеспечению лекарственными препаратами, путевками на санаторно-курортное лечение, а также оплата проезда к месту лечения и обратно.</w:t>
      </w:r>
    </w:p>
    <w:p w:rsidR="00EF1C85" w:rsidRDefault="00EF1C85">
      <w:pPr>
        <w:pStyle w:val="ConsPlusNormal"/>
        <w:spacing w:before="200"/>
        <w:jc w:val="both"/>
      </w:pPr>
      <w:r>
        <w:t>В новой редакции изложена Методика расчета объема средств, предусмотренных на финансовое обеспечение соответствующих расходов, утвержденная постановлением Правительства РФ от 29 декабря 2004 г. N 864.</w:t>
      </w:r>
    </w:p>
    <w:p w:rsidR="00EF1C85" w:rsidRDefault="00EF1C85">
      <w:pPr>
        <w:pStyle w:val="ConsPlusNormal"/>
        <w:jc w:val="both"/>
      </w:pPr>
    </w:p>
    <w:p w:rsidR="00EF1C85" w:rsidRDefault="00EF1C85">
      <w:pPr>
        <w:pStyle w:val="ConsPlusNormal"/>
        <w:jc w:val="both"/>
      </w:pPr>
      <w:r>
        <w:rPr>
          <w:b/>
        </w:rPr>
        <w:t xml:space="preserve">Утверждены правила предоставления грантов на поддержку проектов, направленных на </w:t>
      </w:r>
      <w:r>
        <w:rPr>
          <w:b/>
        </w:rPr>
        <w:lastRenderedPageBreak/>
        <w:t>освещение результатов отечественной науки и технологий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2">
              <w:r>
                <w:rPr>
                  <w:color w:val="0000FF"/>
                  <w:sz w:val="16"/>
                </w:rPr>
                <w:t>Постановление</w:t>
              </w:r>
            </w:hyperlink>
            <w:r>
              <w:rPr>
                <w:sz w:val="16"/>
              </w:rPr>
              <w:t xml:space="preserve"> Правительства РФ от 30.11.2022 N 2184</w:t>
            </w:r>
            <w:r>
              <w:rPr>
                <w:sz w:val="16"/>
              </w:rPr>
              <w:br/>
              <w:t>"Об утверждении Правил предоставления грантов в форме субсидий из федерального бюджета на поддержку проектов авторов и команд авторов, направленных на освещение вопросов науки и технологий по тематикам приоритетных направлений Стратегии научно-технологического развития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Гранты предоставляются юридическим лицам, в которых осуществляют свою деятельность авторы или команды авторов информационных материалов в форме аудио- и видеопроизведений, научно-популярных статей, репортажей, а также мультиформатных произведений, направленных на популяризацию науки и технологий, распространяемых посредством телерадиовещания и (или) сети "Интернет".</w:t>
      </w:r>
    </w:p>
    <w:p w:rsidR="00EF1C85" w:rsidRDefault="00EF1C85">
      <w:pPr>
        <w:pStyle w:val="ConsPlusNormal"/>
        <w:spacing w:before="200"/>
        <w:jc w:val="both"/>
      </w:pPr>
      <w:r>
        <w:t>Гранты предоставляются организациям, отобранным по результатам проведения конкурса, на финансовое обеспечение расходов, определенных Правилами.</w:t>
      </w:r>
    </w:p>
    <w:p w:rsidR="00EF1C85" w:rsidRDefault="00EF1C85">
      <w:pPr>
        <w:pStyle w:val="ConsPlusNormal"/>
        <w:spacing w:before="200"/>
        <w:jc w:val="both"/>
      </w:pPr>
      <w:r>
        <w:t>Сумма гранта для каждого победителя конкурса определяется решением конкурсной комиссии по результатам рассмотрения заявки, содержащей сведения о потребности в осуществлении расходов на реализацию проекта.</w:t>
      </w:r>
    </w:p>
    <w:p w:rsidR="00EF1C85" w:rsidRDefault="00EF1C85">
      <w:pPr>
        <w:pStyle w:val="ConsPlusNormal"/>
        <w:jc w:val="both"/>
      </w:pPr>
    </w:p>
    <w:p w:rsidR="00EF1C85" w:rsidRDefault="00EF1C85">
      <w:pPr>
        <w:pStyle w:val="ConsPlusNormal"/>
        <w:jc w:val="both"/>
      </w:pPr>
      <w:r>
        <w:rPr>
          <w:b/>
        </w:rPr>
        <w:t>Правительство предоставит гранты на организацию и проведение конкурсов, фестивалей или научно-популярных конференций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3">
              <w:r>
                <w:rPr>
                  <w:color w:val="0000FF"/>
                  <w:sz w:val="16"/>
                </w:rPr>
                <w:t>Постановление</w:t>
              </w:r>
            </w:hyperlink>
            <w:r>
              <w:rPr>
                <w:sz w:val="16"/>
              </w:rPr>
              <w:t xml:space="preserve"> Правительства РФ от 30.11.2022 N 2185</w:t>
            </w:r>
            <w:r>
              <w:rPr>
                <w:sz w:val="16"/>
              </w:rPr>
              <w:br/>
              <w:t>"Об утверждении Правил предоставления грантов в форме субсидий из федерального бюджета на организацию и проведение научно-популярных мероприятий для широкой аудитории"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Гранты предоставляются некоммерческим организациям, отобранным по результатам проведения конкурса, на проведение мероприятий по тематикам, соответствующим приоритетам научно-технологического развития, направленных на привлечение талантливой молодежи в сферу исследований и разработок.</w:t>
      </w:r>
    </w:p>
    <w:p w:rsidR="00EF1C85" w:rsidRDefault="00EF1C85">
      <w:pPr>
        <w:pStyle w:val="ConsPlusNormal"/>
        <w:spacing w:before="200"/>
        <w:jc w:val="both"/>
      </w:pPr>
      <w:r>
        <w:t>Заявки на получение гранта подлежат экспертной оценке по установленным критериям.</w:t>
      </w:r>
    </w:p>
    <w:p w:rsidR="00EF1C85" w:rsidRDefault="00EF1C85">
      <w:pPr>
        <w:pStyle w:val="ConsPlusNormal"/>
        <w:spacing w:before="200"/>
        <w:jc w:val="both"/>
      </w:pPr>
      <w:r>
        <w:t>Размер гранта для каждого победителя конкурса определяется решением конкурсной комиссии по результатам рассмотрения заявки, содержащей сведения о потребности в осуществлении расходов на реализацию мероприятия.</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Обновлен порядок предоставления субсидий сельхозтоваропроизводителям, а также субсидий на развитие агропромышленного комплекса и малых форм хозяйствования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4">
              <w:r>
                <w:rPr>
                  <w:color w:val="0000FF"/>
                  <w:sz w:val="16"/>
                </w:rPr>
                <w:t>Постановление</w:t>
              </w:r>
            </w:hyperlink>
            <w:r>
              <w:rPr>
                <w:sz w:val="16"/>
              </w:rPr>
              <w:t xml:space="preserve"> Правительства РФ от 01.12.2022 N 2201</w:t>
            </w:r>
            <w:r>
              <w:rPr>
                <w:sz w:val="16"/>
              </w:rPr>
              <w:br/>
              <w: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 сырья и продовольствия"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новой редакции изложены Приложения N 7 и 8 к Госпрограмме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 июля 2012 г. N 717.</w:t>
      </w:r>
    </w:p>
    <w:p w:rsidR="00EF1C85" w:rsidRDefault="00EF1C85">
      <w:pPr>
        <w:pStyle w:val="ConsPlusNormal"/>
        <w:spacing w:before="200"/>
        <w:jc w:val="both"/>
      </w:pPr>
      <w:r>
        <w:t>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Из федерального бюджета будут предоставляться субсидии в целях развития инфраструктуры на территории Дальнего Востока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5">
              <w:r>
                <w:rPr>
                  <w:color w:val="0000FF"/>
                  <w:sz w:val="16"/>
                </w:rPr>
                <w:t>Постановление</w:t>
              </w:r>
            </w:hyperlink>
            <w:r>
              <w:rPr>
                <w:sz w:val="16"/>
              </w:rPr>
              <w:t xml:space="preserve"> Правительства РФ от 05.12.2022 N 2226</w:t>
            </w:r>
            <w:r>
              <w:rPr>
                <w:sz w:val="16"/>
              </w:rPr>
              <w:br/>
              <w:t>"Об утверждении Правил предоставления субсидий из федерального бюджета в целях развития инфраструктуры на территории Дальнего Востока и признании утратившими силу некоторых актов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Установлены условия и порядок предоставления субсидий управляющей компании, осуществляющей функции по управлению Арктической зоной РФ, а также ТОСЭР в субъектах, входящих в состав ДФО, Арктической зоне РФ и свободным портом Владивосток, а также </w:t>
      </w:r>
      <w:r>
        <w:lastRenderedPageBreak/>
        <w:t>юрлицам, реализующим инвестиционные проекты на территории Дальнего Востока, на развитие инфраструктуры.</w:t>
      </w:r>
    </w:p>
    <w:p w:rsidR="00EF1C85" w:rsidRDefault="00EF1C85">
      <w:pPr>
        <w:pStyle w:val="ConsPlusNormal"/>
        <w:spacing w:before="200"/>
        <w:jc w:val="both"/>
      </w:pPr>
      <w:r>
        <w:t>Размер субсидии рассчитывается путем суммирования определенных Правилами затрат.</w:t>
      </w:r>
    </w:p>
    <w:p w:rsidR="00EF1C85" w:rsidRDefault="00EF1C85">
      <w:pPr>
        <w:pStyle w:val="ConsPlusNormal"/>
        <w:jc w:val="both"/>
      </w:pPr>
    </w:p>
    <w:p w:rsidR="00EF1C85" w:rsidRDefault="00EF1C85">
      <w:pPr>
        <w:pStyle w:val="ConsPlusNormal"/>
        <w:jc w:val="both"/>
      </w:pPr>
      <w:r>
        <w:rPr>
          <w:b/>
        </w:rPr>
        <w:t>Уточнены положения некоторых актов Правительства РФ по вопросам финансирования инвестиционных проектов, в отношении которых заключено соглашение о защите и поощрении капиталовложений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6">
              <w:r>
                <w:rPr>
                  <w:color w:val="0000FF"/>
                  <w:sz w:val="16"/>
                </w:rPr>
                <w:t>Постановление</w:t>
              </w:r>
            </w:hyperlink>
            <w:r>
              <w:rPr>
                <w:sz w:val="16"/>
              </w:rPr>
              <w:t xml:space="preserve"> Правительства РФ от 05.12.2022 N 2232</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Корректировки направлены, в частности, на уточнение условий и порядка предоставления субсидий на возмещение затрат, связанных с созданием (строительством), модернизацией и (или) реконструкцией обеспечивающей и (или) сопутствующей инфраструктур, необходимых для реализации инвестиционного проекта, в отношении которого заключено СЗПК.</w:t>
      </w:r>
    </w:p>
    <w:p w:rsidR="00EF1C85" w:rsidRDefault="00EF1C85">
      <w:pPr>
        <w:pStyle w:val="ConsPlusNormal"/>
        <w:spacing w:before="200"/>
        <w:jc w:val="both"/>
      </w:pPr>
      <w:r>
        <w:t>Постановлением также "ВЭБ.РФ" переданы функции по осуществлению анализа документов, представляемых организацией, реализующей проект, в целях возмещения затрат, предусмотренных частью 1 статьи 15 Федерального закона "О защите и поощрении капиталовложений в Российской Федерации".</w:t>
      </w:r>
    </w:p>
    <w:p w:rsidR="00EF1C85" w:rsidRDefault="00EF1C85">
      <w:pPr>
        <w:pStyle w:val="ConsPlusNormal"/>
        <w:spacing w:before="200"/>
        <w:jc w:val="both"/>
      </w:pPr>
      <w:r>
        <w:t>Установлены общие требования к нормативным правовым актам, регулирующим предоставление субсидий из бюджетов субъектов РФ организациям, реализующим проекты, в рамках осуществления инвестиционных проектов, в отношении которых заключены СЗПК.</w:t>
      </w:r>
    </w:p>
    <w:p w:rsidR="00EF1C85" w:rsidRDefault="00EF1C85">
      <w:pPr>
        <w:pStyle w:val="ConsPlusNormal"/>
        <w:jc w:val="both"/>
      </w:pPr>
    </w:p>
    <w:p w:rsidR="00EF1C85" w:rsidRDefault="00EF1C85">
      <w:pPr>
        <w:pStyle w:val="ConsPlusNormal"/>
        <w:jc w:val="both"/>
      </w:pPr>
      <w:r>
        <w:rPr>
          <w:b/>
        </w:rPr>
        <w:t>Скорректированы направления расходования субсидий авиакомпаниям, предусмотренные постановлением Правительства от 22 февраля 2021 г. N 245</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7">
              <w:r>
                <w:rPr>
                  <w:color w:val="0000FF"/>
                  <w:sz w:val="16"/>
                </w:rPr>
                <w:t>Постановление</w:t>
              </w:r>
            </w:hyperlink>
            <w:r>
              <w:rPr>
                <w:sz w:val="16"/>
              </w:rPr>
              <w:t xml:space="preserve"> Правительства РФ от 06.12.2022 N 2234</w:t>
            </w:r>
            <w:r>
              <w:rPr>
                <w:sz w:val="16"/>
              </w:rPr>
              <w:br/>
              <w:t>"О внесении изменений в постановление Правительства Российской Федерации от 22 февраля 2021 г. N 245"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Теперь данные субсидии предоставляются на компенсацию затрат, связанных с обслуживанием воздушных судов, включая техническое обслуживание, выполняемое собственным персоналом авиакомпании. Затраты на уплату лизинговых (арендных) платежей за воздушные суда, исключены.</w:t>
      </w:r>
    </w:p>
    <w:p w:rsidR="00EF1C85" w:rsidRDefault="00EF1C85">
      <w:pPr>
        <w:pStyle w:val="ConsPlusNormal"/>
        <w:spacing w:before="200"/>
        <w:jc w:val="both"/>
      </w:pPr>
      <w:r>
        <w:t>Уточнены, в частности, понятие воздушного судна для целей предоставления субсидий, а также требования к результату предоставления субсидии (теперь это обеспечение не менее 60 часов среднемесячного налета одного воздушного судна в отчетном периоде).</w:t>
      </w:r>
    </w:p>
    <w:p w:rsidR="00EF1C85" w:rsidRDefault="00EF1C85">
      <w:pPr>
        <w:pStyle w:val="ConsPlusNormal"/>
        <w:jc w:val="both"/>
      </w:pPr>
    </w:p>
    <w:p w:rsidR="00EF1C85" w:rsidRDefault="00EF1C85">
      <w:pPr>
        <w:pStyle w:val="ConsPlusNormal"/>
        <w:jc w:val="both"/>
      </w:pPr>
      <w:r>
        <w:rPr>
          <w:b/>
        </w:rPr>
        <w:t>В 2023 году российским авиакомпаниям, осуществляющим перевозки по внутренним воздушным линиям, будут предоставляться субсидии на компенсацию операционных расходов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8">
              <w:r>
                <w:rPr>
                  <w:color w:val="0000FF"/>
                  <w:sz w:val="16"/>
                </w:rPr>
                <w:t>Постановление</w:t>
              </w:r>
            </w:hyperlink>
            <w:r>
              <w:rPr>
                <w:sz w:val="16"/>
              </w:rPr>
              <w:t xml:space="preserve"> Правительства РФ от 07.12.2022 N 2239</w:t>
            </w:r>
            <w:r>
              <w:rPr>
                <w:sz w:val="16"/>
              </w:rPr>
              <w:br/>
              <w:t>"Об утверждении Правил предоставления в 2023 году субсидий из федерального бюджета российским авиакомпаниям в целях возмещения операционных расходов на осуществление перевозок по внутренним воздушным линиям в условиях внешнего санкционного воздействия"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утвержденным Правилам под операционными расходами понимаются понесенные за период с 1 ноября 2022 г. по 31 марта 2023 г. документально подтвержденные расходы (без НДС), в том числе: на оплату труда авиационного персонала (включая персонал в простое); на техническое обслуживание и ремонт воздушных судов и авиадвигателей; на страхование воздушных судов; на аренду и лизинг и др.</w:t>
      </w:r>
    </w:p>
    <w:p w:rsidR="00EF1C85" w:rsidRDefault="00EF1C85">
      <w:pPr>
        <w:pStyle w:val="ConsPlusNormal"/>
        <w:spacing w:before="200"/>
        <w:jc w:val="both"/>
      </w:pPr>
      <w:r>
        <w:t>Для российских авиакомпаний, у которых по состоянию на 1 января 2023 г. за пределами РФ в целях, не связанных с выполнением воздушных перевозок или в связи с запретом на использование воздушного пространства, находится более 30 процентов воздушных судов, субсидии направляются исключительно на возмещение расходов на оплату труда авиационного персонала и социальные отчисления.</w:t>
      </w:r>
    </w:p>
    <w:p w:rsidR="00EF1C85" w:rsidRDefault="00EF1C85">
      <w:pPr>
        <w:pStyle w:val="ConsPlusNormal"/>
        <w:jc w:val="both"/>
      </w:pPr>
    </w:p>
    <w:p w:rsidR="00EF1C85" w:rsidRDefault="00EF1C85">
      <w:pPr>
        <w:pStyle w:val="ConsPlusNormal"/>
        <w:jc w:val="both"/>
      </w:pPr>
      <w:r>
        <w:rPr>
          <w:b/>
        </w:rPr>
        <w:t xml:space="preserve">Установлены особенности перераспределения в 2022 году бюджетных ассигнований на предоставление субсидий бюджетам субъектов РФ на поддержку сельскохозяйственного </w:t>
      </w:r>
      <w:r>
        <w:rPr>
          <w:b/>
        </w:rPr>
        <w:lastRenderedPageBreak/>
        <w:t>производства по отдельным подотраслям растениеводства и животноводства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29">
              <w:r>
                <w:rPr>
                  <w:color w:val="0000FF"/>
                  <w:sz w:val="16"/>
                </w:rPr>
                <w:t>Постановление</w:t>
              </w:r>
            </w:hyperlink>
            <w:r>
              <w:rPr>
                <w:sz w:val="16"/>
              </w:rPr>
              <w:t xml:space="preserve"> Правительства РФ от 07.12.2022 N 2242</w:t>
            </w:r>
            <w:r>
              <w:rPr>
                <w:sz w:val="16"/>
              </w:rPr>
              <w:br/>
              <w: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Соответствующее дополнение внесено в Правила предоставления и распределения субсидий, предусмотренные приложением 7 к постановлению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EF1C85" w:rsidRDefault="00EF1C85">
      <w:pPr>
        <w:pStyle w:val="ConsPlusNormal"/>
        <w:spacing w:before="200"/>
        <w:jc w:val="both"/>
      </w:pPr>
      <w:r>
        <w:t>Кроме того, в частности, в госпрограмму внесены уточнения, связанные с продлением срока реализации Федеральной научно-технической программы развития сельского хозяйства на 2017 - 2030 годы.</w:t>
      </w:r>
    </w:p>
    <w:p w:rsidR="00EF1C85" w:rsidRDefault="00EF1C85">
      <w:pPr>
        <w:pStyle w:val="ConsPlusNormal"/>
        <w:jc w:val="both"/>
      </w:pPr>
    </w:p>
    <w:p w:rsidR="00EF1C85" w:rsidRDefault="00EF1C85">
      <w:pPr>
        <w:pStyle w:val="ConsPlusNormal"/>
        <w:jc w:val="both"/>
      </w:pPr>
      <w:r>
        <w:rPr>
          <w:b/>
        </w:rPr>
        <w:t>Уточнены требования по формированию состава и структуры пенсионных резервов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0">
              <w:r>
                <w:rPr>
                  <w:color w:val="0000FF"/>
                  <w:sz w:val="16"/>
                </w:rPr>
                <w:t>Указание</w:t>
              </w:r>
            </w:hyperlink>
            <w:r>
              <w:rPr>
                <w:sz w:val="16"/>
              </w:rPr>
              <w:t xml:space="preserve"> Банка России от 28.09.2022 N 6272-У</w:t>
            </w:r>
            <w:r>
              <w:rPr>
                <w:sz w:val="16"/>
              </w:rPr>
              <w:br/>
              <w:t>"О внесении изменений в Указание Банка России от 5 декабря 2019 года N 5343-У"</w:t>
            </w:r>
            <w:r>
              <w:rPr>
                <w:sz w:val="16"/>
              </w:rPr>
              <w:br/>
              <w:t>Зарегистрировано в Минюсте России 25.11.2022 N 71135.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вступает в силу по истечении 10 дней после дня его официального опубликования, за исключением отдельного положения, для которого установлен иной срок вступления его в силу.</w:t>
      </w:r>
    </w:p>
    <w:p w:rsidR="00EF1C85" w:rsidRDefault="00EF1C85">
      <w:pPr>
        <w:pStyle w:val="ConsPlusNormal"/>
        <w:jc w:val="both"/>
      </w:pPr>
    </w:p>
    <w:p w:rsidR="00EF1C85" w:rsidRDefault="00EF1C85">
      <w:pPr>
        <w:pStyle w:val="ConsPlusNormal"/>
        <w:jc w:val="both"/>
      </w:pPr>
      <w:r>
        <w:rPr>
          <w:b/>
        </w:rPr>
        <w:t>Приведены к единообразию НПА, регулирующие предоставление медицинским организациям средств нормированного страхового запаса ТФОМС для софинансирования расходов на оплату труда врачей и среднего медицинского персонала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1">
              <w:r>
                <w:rPr>
                  <w:color w:val="0000FF"/>
                  <w:sz w:val="16"/>
                </w:rPr>
                <w:t>Приказ</w:t>
              </w:r>
            </w:hyperlink>
            <w:r>
              <w:rPr>
                <w:sz w:val="16"/>
              </w:rPr>
              <w:t xml:space="preserve"> Минздрава России от 31.10.2022 N 711н</w:t>
            </w:r>
            <w:r>
              <w:rPr>
                <w:sz w:val="16"/>
              </w:rPr>
              <w:br/>
              <w:t>"О внесении изменений в приложения N 1, 2 к приказу Министерства здравоохранения Российской Федерации от 22 февраля 2019 г. N 85н и приложения N 1, 2 к приказу Министерства здравоохранения Российской Федерации от 22 февраля 2019 г. N 86н"</w:t>
            </w:r>
            <w:r>
              <w:rPr>
                <w:sz w:val="16"/>
              </w:rPr>
              <w:br/>
              <w:t>Зарегистрировано в Минюсте России 02.12.2022 N 71333.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поправки внесены в связи с вступлением в силу Приказа Минздрава России от 21.04.2022 N 273н и Приказа ФФОМС от 12.05.2022 N 47н.</w:t>
      </w:r>
    </w:p>
    <w:p w:rsidR="00EF1C85" w:rsidRDefault="00EF1C85">
      <w:pPr>
        <w:pStyle w:val="ConsPlusNormal"/>
        <w:jc w:val="both"/>
      </w:pPr>
    </w:p>
    <w:p w:rsidR="00EF1C85" w:rsidRDefault="00EF1C85">
      <w:pPr>
        <w:pStyle w:val="ConsPlusNormal"/>
        <w:jc w:val="both"/>
      </w:pPr>
      <w:r>
        <w:rPr>
          <w:b/>
        </w:rPr>
        <w:t>Отчетность за 2022 год о результатах деятельности государственного (муниципального) учреждения и об использовании закрепленного за ним имущества представляется в соответствии с новыми требованиями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2">
              <w:r>
                <w:rPr>
                  <w:color w:val="0000FF"/>
                  <w:sz w:val="16"/>
                </w:rPr>
                <w:t>Приказ</w:t>
              </w:r>
            </w:hyperlink>
            <w:r>
              <w:rPr>
                <w:sz w:val="16"/>
              </w:rPr>
              <w:t xml:space="preserve"> Минфина России от 08.11.2022 N 159н</w:t>
            </w:r>
            <w:r>
              <w:rPr>
                <w:sz w:val="16"/>
              </w:rPr>
              <w:br/>
              <w:t>"О внесении изменений в Общие требования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утвержденные приказом Министерства финансов Российской Федерации от 2 ноября 2021 г. N 171н"</w:t>
            </w:r>
            <w:r>
              <w:rPr>
                <w:sz w:val="16"/>
              </w:rPr>
              <w:br/>
              <w:t>Зарегистрировано в Минюсте России 05.12.2022 N 71360.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изменения в требования, касающиеся, в частности, раскрытия информации об имуществе, переданном в аренду, а также о направлениях его использования.</w:t>
      </w:r>
    </w:p>
    <w:p w:rsidR="00EF1C85" w:rsidRDefault="00EF1C85">
      <w:pPr>
        <w:pStyle w:val="ConsPlusNormal"/>
        <w:jc w:val="both"/>
      </w:pPr>
    </w:p>
    <w:p w:rsidR="00EF1C85" w:rsidRDefault="00EF1C85">
      <w:pPr>
        <w:pStyle w:val="ConsPlusNormal"/>
        <w:jc w:val="both"/>
      </w:pPr>
      <w:r>
        <w:rPr>
          <w:b/>
        </w:rPr>
        <w:t>Минфин: полномочия субъекта РФ, города Байконура, ФТ "Сириус" по назначению и выплате ежемесячного пособия в связи с рождением и воспитанием ребенка могут быть переданы СФР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33">
              <w:r>
                <w:rPr>
                  <w:color w:val="0000FF"/>
                  <w:sz w:val="16"/>
                </w:rPr>
                <w:t>Письмо&gt;</w:t>
              </w:r>
            </w:hyperlink>
            <w:r>
              <w:rPr>
                <w:sz w:val="16"/>
              </w:rPr>
              <w:t xml:space="preserve"> Минфина России от 01.12.2022 N 02-05-11/118070</w:t>
            </w:r>
            <w:r>
              <w:rPr>
                <w:sz w:val="16"/>
              </w:rPr>
              <w:br/>
              <w:t>&lt;О выплате ежемесячного пособия в связи с рождением и воспитанием ребенка на территории города Байконур, федеральной территории "Сириус"&gt;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этом случае выплата указанного пособия будет производиться за счет бюджетных ассигнований соответствующих бюджетов, предоставляемых бюджету Фонда пенсионного и социального страхования Российской Федерации (СФР) в форме субвенций на основании заключаемых соглашений.</w:t>
      </w:r>
    </w:p>
    <w:p w:rsidR="00EF1C85" w:rsidRDefault="00EF1C85">
      <w:pPr>
        <w:pStyle w:val="ConsPlusNormal"/>
        <w:spacing w:before="200"/>
        <w:jc w:val="both"/>
      </w:pPr>
      <w:r>
        <w:t>В письме приведен порядок отражения соответствующих операций в бюджетном учете.</w:t>
      </w:r>
    </w:p>
    <w:p w:rsidR="00EF1C85" w:rsidRDefault="00EF1C85">
      <w:pPr>
        <w:pStyle w:val="ConsPlusNormal"/>
        <w:jc w:val="both"/>
      </w:pPr>
    </w:p>
    <w:p w:rsidR="00EF1C85" w:rsidRDefault="00EF1C85">
      <w:pPr>
        <w:pStyle w:val="ConsPlusNormal"/>
        <w:jc w:val="both"/>
        <w:outlineLvl w:val="1"/>
      </w:pPr>
      <w:r>
        <w:rPr>
          <w:b/>
        </w:rPr>
        <w:t>БАНКОВСКОЕ ДЕЛО</w:t>
      </w:r>
    </w:p>
    <w:p w:rsidR="00EF1C85" w:rsidRDefault="00EF1C85">
      <w:pPr>
        <w:pStyle w:val="ConsPlusNormal"/>
        <w:spacing w:before="200"/>
        <w:jc w:val="both"/>
      </w:pPr>
      <w:r>
        <w:rPr>
          <w:b/>
        </w:rPr>
        <w:t>С 9 декабря 2022 года внесены уточнения в порядок расчета максимально возможного лимита безотзывной кредитной линии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4">
              <w:r>
                <w:rPr>
                  <w:color w:val="0000FF"/>
                  <w:sz w:val="16"/>
                </w:rPr>
                <w:t>Приказ</w:t>
              </w:r>
            </w:hyperlink>
            <w:r>
              <w:rPr>
                <w:sz w:val="16"/>
              </w:rPr>
              <w:t xml:space="preserve"> Банка России от 09.12.2022 N ОД-2534</w:t>
            </w:r>
            <w:r>
              <w:rPr>
                <w:sz w:val="16"/>
              </w:rPr>
              <w:br/>
              <w:t>"О внесении изменения в приложение к приказу Банка России от 3 декабря 2015 года N ОД-3439"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новой редакции излагаются значения таблицы расчета коэффициента взвешивания для соответствующих периодов плана сокращения индивидуальных лимитов.</w:t>
      </w:r>
    </w:p>
    <w:p w:rsidR="00EF1C85" w:rsidRDefault="00EF1C85">
      <w:pPr>
        <w:pStyle w:val="ConsPlusNormal"/>
        <w:jc w:val="both"/>
      </w:pPr>
    </w:p>
    <w:p w:rsidR="00EF1C85" w:rsidRDefault="00EF1C85">
      <w:pPr>
        <w:pStyle w:val="ConsPlusNormal"/>
        <w:jc w:val="both"/>
      </w:pPr>
      <w:r>
        <w:rPr>
          <w:b/>
        </w:rPr>
        <w:t>Банк России установил на I квартал 2023 года для банков с универсальной лицензией и микрофинансовых организаций значения макропруденциальных лимитов по необеспеченным потребительским кредитам (займам)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735">
              <w:r>
                <w:rPr>
                  <w:color w:val="0000FF"/>
                  <w:sz w:val="16"/>
                </w:rPr>
                <w:t>сообщение</w:t>
              </w:r>
            </w:hyperlink>
            <w:r>
              <w:rPr>
                <w:sz w:val="16"/>
              </w:rPr>
              <w:t xml:space="preserve"> Банка России от 21.11.2022</w:t>
            </w:r>
            <w:r>
              <w:rPr>
                <w:sz w:val="16"/>
              </w:rPr>
              <w:br/>
              <w:t>"Банк России установил макропруденциальные лимиты по потребительским кредитам"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Мера направлена на ограничение роста закредитованности граждан за счет дестимулирования кредитования заемщиков с высокой долговой нагрузкой и искусственного удлинения срока кредитов (займов).</w:t>
      </w:r>
    </w:p>
    <w:p w:rsidR="00EF1C85" w:rsidRDefault="00EF1C85">
      <w:pPr>
        <w:pStyle w:val="ConsPlusNormal"/>
        <w:spacing w:before="200"/>
        <w:jc w:val="both"/>
      </w:pPr>
      <w:r>
        <w:t>Решение о значении макропруденциальных лимитов на II квартал 2023 года будет принято Банком России в феврале 2023 года с учетом динамики долговой нагрузки населения и стандартов кредитования.</w:t>
      </w:r>
    </w:p>
    <w:p w:rsidR="00EF1C85" w:rsidRDefault="00EF1C85">
      <w:pPr>
        <w:pStyle w:val="ConsPlusNormal"/>
        <w:jc w:val="both"/>
      </w:pPr>
    </w:p>
    <w:p w:rsidR="00EF1C85" w:rsidRDefault="00EF1C85">
      <w:pPr>
        <w:pStyle w:val="ConsPlusNormal"/>
        <w:jc w:val="both"/>
      </w:pPr>
      <w:r>
        <w:rPr>
          <w:b/>
        </w:rPr>
        <w:t>С 1 июля 2023 года применяется обновленный Базовый стандарт совершения брокером операций на финансовом рынке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"Базовый </w:t>
            </w:r>
            <w:hyperlink r:id="rId736">
              <w:r>
                <w:rPr>
                  <w:color w:val="0000FF"/>
                  <w:sz w:val="16"/>
                </w:rPr>
                <w:t>стандарт</w:t>
              </w:r>
            </w:hyperlink>
            <w:r>
              <w:rPr>
                <w:sz w:val="16"/>
              </w:rPr>
              <w:t xml:space="preserve"> совершения брокером операций на финансовом рынке (в новой редакции)"</w:t>
            </w:r>
            <w:r>
              <w:rPr>
                <w:sz w:val="16"/>
              </w:rPr>
              <w:br/>
              <w:t>(утв. Банком России, Протокол от 29.09.2022 N КФНП-37)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Базовый стандарт устанавливает условия и порядок совершения следующих операций на финансовом рынке, подлежащих стандартизации при осуществлении брокерской деятельности, включая операции с ценными бумагами и денежными средствами (в том числе иностранной валютой):</w:t>
      </w:r>
    </w:p>
    <w:p w:rsidR="00EF1C85" w:rsidRDefault="00EF1C85">
      <w:pPr>
        <w:pStyle w:val="ConsPlusNormal"/>
        <w:spacing w:before="200"/>
        <w:jc w:val="both"/>
      </w:pPr>
      <w:r>
        <w:t>исполнение поручений клиентов;</w:t>
      </w:r>
    </w:p>
    <w:p w:rsidR="00EF1C85" w:rsidRDefault="00EF1C85">
      <w:pPr>
        <w:pStyle w:val="ConsPlusNormal"/>
        <w:spacing w:before="200"/>
        <w:jc w:val="both"/>
      </w:pPr>
      <w:r>
        <w:t>использование денежных средств и ценных бумаг клиентов в интересах брокера.</w:t>
      </w:r>
    </w:p>
    <w:p w:rsidR="00EF1C85" w:rsidRDefault="00EF1C85">
      <w:pPr>
        <w:pStyle w:val="ConsPlusNormal"/>
        <w:spacing w:before="200"/>
        <w:jc w:val="both"/>
      </w:pPr>
      <w:r>
        <w:t>Со дня применения настоящего Базового стандарта не применяется аналогичный Базовый стандарт, утвержденный Банком России, Протокол от 24.12.2020 N КФНП-167.</w:t>
      </w:r>
    </w:p>
    <w:p w:rsidR="00EF1C85" w:rsidRDefault="00EF1C85">
      <w:pPr>
        <w:pStyle w:val="ConsPlusNormal"/>
        <w:jc w:val="both"/>
      </w:pPr>
    </w:p>
    <w:p w:rsidR="00EF1C85" w:rsidRDefault="00EF1C85">
      <w:pPr>
        <w:pStyle w:val="ConsPlusNormal"/>
        <w:jc w:val="both"/>
      </w:pPr>
      <w:r>
        <w:rPr>
          <w:b/>
        </w:rPr>
        <w:t>Утвержден базовый стандарт защиты прав и интересов получателей финансовых услуг, оказываемых инвестиционными советниками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"Базовый </w:t>
            </w:r>
            <w:hyperlink r:id="rId737">
              <w:r>
                <w:rPr>
                  <w:color w:val="0000FF"/>
                  <w:sz w:val="16"/>
                </w:rPr>
                <w:t>стандарт</w:t>
              </w:r>
            </w:hyperlink>
            <w:r>
              <w:rPr>
                <w:sz w:val="16"/>
              </w:rP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инвестиционных советников"</w:t>
            </w:r>
            <w:r>
              <w:rPr>
                <w:sz w:val="16"/>
              </w:rPr>
              <w:br/>
              <w:t>(утв. Банком России, протокол от 08.12.2022 N КФНП-43)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Устанавливаются, в числе прочего, правила предоставления информации получателю финансовых услуг, определяются требования к работникам инвестиционного советника, осуществляющим непосредственное взаимодействие с получателями финансовых услуг, регулируется порядок рассмотрения обращений и жалоб.</w:t>
      </w:r>
    </w:p>
    <w:p w:rsidR="00EF1C85" w:rsidRDefault="00EF1C85">
      <w:pPr>
        <w:pStyle w:val="ConsPlusNormal"/>
        <w:spacing w:before="200"/>
        <w:jc w:val="both"/>
      </w:pPr>
      <w:r>
        <w:t>Саморегулируемая организация осуществляет контроль за соблюдением инвестиционными советниками, являющимися ее членами, требований настоящего стандарта путем проведения проверок, а также иных контрольных мероприятий, в ходе которых реализуются действия по созданию ситуации для заключения договора об инвестиционном консультировании.</w:t>
      </w:r>
    </w:p>
    <w:p w:rsidR="00EF1C85" w:rsidRDefault="00EF1C85">
      <w:pPr>
        <w:pStyle w:val="ConsPlusNormal"/>
        <w:spacing w:before="200"/>
        <w:jc w:val="both"/>
      </w:pPr>
      <w:r>
        <w:t xml:space="preserve">Настоящий стандарт применяется по истечении 6 месяцев со дня его размещения на </w:t>
      </w:r>
      <w:r>
        <w:lastRenderedPageBreak/>
        <w:t>официальном сайте Банка России в сети "Интернет".</w:t>
      </w:r>
    </w:p>
    <w:p w:rsidR="00EF1C85" w:rsidRDefault="00EF1C85">
      <w:pPr>
        <w:pStyle w:val="ConsPlusNormal"/>
        <w:jc w:val="both"/>
      </w:pPr>
    </w:p>
    <w:p w:rsidR="00EF1C85" w:rsidRDefault="00EF1C85">
      <w:pPr>
        <w:pStyle w:val="ConsPlusNormal"/>
        <w:jc w:val="both"/>
        <w:outlineLvl w:val="1"/>
      </w:pPr>
      <w:r>
        <w:rPr>
          <w:b/>
        </w:rPr>
        <w:t>ЦЕННЫЕ БУМАГИ. РЫНОК ЦЕННЫХ БУМАГ</w:t>
      </w:r>
    </w:p>
    <w:p w:rsidR="00EF1C85" w:rsidRDefault="00EF1C85">
      <w:pPr>
        <w:pStyle w:val="ConsPlusNormal"/>
        <w:spacing w:before="200"/>
        <w:jc w:val="both"/>
      </w:pPr>
      <w:r>
        <w:rPr>
          <w:b/>
        </w:rPr>
        <w:t>Минфин информирует о выпуске облигаций федерального займа с переменным купонным доходом (ОФЗ-ПК) N 29023RMFS</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38">
              <w:r>
                <w:rPr>
                  <w:color w:val="0000FF"/>
                  <w:sz w:val="16"/>
                </w:rPr>
                <w:t>Приказ</w:t>
              </w:r>
            </w:hyperlink>
            <w:r>
              <w:rPr>
                <w:sz w:val="16"/>
              </w:rPr>
              <w:t xml:space="preserve"> Минфина России от 05.12.2022 N 536</w:t>
            </w:r>
            <w:r>
              <w:rPr>
                <w:sz w:val="16"/>
              </w:rPr>
              <w:br/>
              <w:t>"Об эмиссии облигаций федерального займа с переменным купонным доходом выпуска N 29023RMFS"</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Объем выпуска составит семьсот пятьдесят миллиардов рублей, при этом номинальная стоимость одной облигации - одна тысяча рублей.</w:t>
      </w:r>
    </w:p>
    <w:p w:rsidR="00EF1C85" w:rsidRDefault="00EF1C85">
      <w:pPr>
        <w:pStyle w:val="ConsPlusNormal"/>
        <w:spacing w:before="200"/>
        <w:jc w:val="both"/>
      </w:pPr>
      <w:r>
        <w:t>Начало размещения облигаций - 7 декабря 2022 года, дата окончания - 25 декабря 2024 года. Приводятся даты выплаты купонного дохода и порядок расчета купонных ставок.</w:t>
      </w:r>
    </w:p>
    <w:p w:rsidR="00EF1C85" w:rsidRDefault="00EF1C85">
      <w:pPr>
        <w:pStyle w:val="ConsPlusNormal"/>
        <w:spacing w:before="200"/>
        <w:jc w:val="both"/>
      </w:pPr>
      <w:r>
        <w:t>Размещение облигаций будет осуществляться Банком России.</w:t>
      </w:r>
    </w:p>
    <w:p w:rsidR="00EF1C85" w:rsidRDefault="00EF1C85">
      <w:pPr>
        <w:pStyle w:val="ConsPlusNormal"/>
        <w:jc w:val="both"/>
      </w:pPr>
    </w:p>
    <w:p w:rsidR="00EF1C85" w:rsidRDefault="00EF1C85">
      <w:pPr>
        <w:pStyle w:val="ConsPlusNormal"/>
        <w:jc w:val="both"/>
        <w:outlineLvl w:val="1"/>
      </w:pPr>
      <w:r>
        <w:rPr>
          <w:b/>
        </w:rPr>
        <w:t>ВАЛЮТНОЕ РЕГУЛИРОВАНИЕ</w:t>
      </w:r>
    </w:p>
    <w:p w:rsidR="00EF1C85" w:rsidRDefault="00EF1C85">
      <w:pPr>
        <w:pStyle w:val="ConsPlusNormal"/>
        <w:spacing w:before="200"/>
        <w:jc w:val="both"/>
      </w:pPr>
      <w:r>
        <w:rPr>
          <w:b/>
        </w:rPr>
        <w:t>Расширен перечень разрешенных валютных операций между резидентами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39">
              <w:r>
                <w:rPr>
                  <w:color w:val="0000FF"/>
                  <w:sz w:val="16"/>
                </w:rPr>
                <w:t>закон</w:t>
              </w:r>
            </w:hyperlink>
            <w:r>
              <w:rPr>
                <w:sz w:val="16"/>
              </w:rPr>
              <w:t xml:space="preserve"> от 05.12.2022 N 511-ФЗ</w:t>
            </w:r>
            <w:r>
              <w:rPr>
                <w:sz w:val="16"/>
              </w:rPr>
              <w:br/>
              <w:t>"О внесении изменений в статьи 9 и 23 Федерального закона "О валютном регулировании и валютном контроле"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Поправками упрощены валютные операции при финансировании под уступку денежного требования.</w:t>
      </w:r>
    </w:p>
    <w:p w:rsidR="00EF1C85" w:rsidRDefault="00EF1C85">
      <w:pPr>
        <w:pStyle w:val="ConsPlusNormal"/>
        <w:jc w:val="both"/>
      </w:pPr>
    </w:p>
    <w:p w:rsidR="00EF1C85" w:rsidRDefault="00EF1C85">
      <w:pPr>
        <w:pStyle w:val="ConsPlusNormal"/>
        <w:jc w:val="both"/>
        <w:outlineLvl w:val="1"/>
      </w:pPr>
      <w:r>
        <w:rPr>
          <w:b/>
        </w:rPr>
        <w:t>БУХГАЛТЕРСКИЙ УЧЕТ. СТАТИСТИКА</w:t>
      </w:r>
    </w:p>
    <w:p w:rsidR="00EF1C85" w:rsidRDefault="00EF1C85">
      <w:pPr>
        <w:pStyle w:val="ConsPlusNormal"/>
        <w:spacing w:before="200"/>
        <w:jc w:val="both"/>
      </w:pPr>
      <w:r>
        <w:rPr>
          <w:b/>
        </w:rPr>
        <w:t>До 1 июля 2023 г. продлевается действие положений, предусматривающих возможность отказаться от раскрытия консолидированной финансовой отчетности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0">
              <w:r>
                <w:rPr>
                  <w:color w:val="0000FF"/>
                  <w:sz w:val="16"/>
                </w:rPr>
                <w:t>Постановление</w:t>
              </w:r>
            </w:hyperlink>
            <w:r>
              <w:rPr>
                <w:sz w:val="16"/>
              </w:rPr>
              <w:t xml:space="preserve"> Правительства РФ от 08.12.2022 N 2249</w:t>
            </w:r>
            <w:r>
              <w:rPr>
                <w:sz w:val="16"/>
              </w:rPr>
              <w:br/>
              <w:t>"О внесении изменений в постановление Правительства Российской Федерации от 18 марта 2022 г. N 395"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Право организаций, обязанных раскрывать годовую и промежуточную консолидированную финансовую отчетность, отказаться от ее раскрытия, предусмотрено в случае, если это приведет (может привести) к введению мер ограничительного характера (постановление Правительства РФ от 18 марта 2022 г. N 395).</w:t>
      </w:r>
    </w:p>
    <w:p w:rsidR="00EF1C85" w:rsidRDefault="00EF1C85">
      <w:pPr>
        <w:pStyle w:val="ConsPlusNormal"/>
        <w:jc w:val="both"/>
      </w:pPr>
    </w:p>
    <w:p w:rsidR="00EF1C85" w:rsidRDefault="00EF1C85">
      <w:pPr>
        <w:pStyle w:val="ConsPlusNormal"/>
        <w:jc w:val="both"/>
      </w:pPr>
      <w:r>
        <w:rPr>
          <w:b/>
        </w:rPr>
        <w:t>Утверждена форма федерального статистического наблюдения N 1-ПК (квартальная) "Сведения о численности слушателей в возрасте 15 лет и старше, обученных по дополнительным профессиональным программам"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1">
              <w:r>
                <w:rPr>
                  <w:color w:val="0000FF"/>
                  <w:sz w:val="16"/>
                </w:rPr>
                <w:t>Приказ</w:t>
              </w:r>
            </w:hyperlink>
            <w:r>
              <w:rPr>
                <w:sz w:val="16"/>
              </w:rPr>
              <w:t xml:space="preserve"> Росстата от 30.11.2022 N 877</w:t>
            </w:r>
            <w:r>
              <w:rPr>
                <w:sz w:val="16"/>
              </w:rPr>
              <w:br/>
              <w:t>"Об утверждении формы федерального статистического наблюдения с указаниями по ее заполнению для организации Министерством науки и высшего образования Российской Федерации федерального статистического наблюдения в сфере дополнительного профессионального образования"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Первичные статданные по форме предоставляют юрлица (кроме субъектов малого предпринимательства), осуществляющие образовательную деятельность по дополнительным профессиональным программам всех форм собственности и ведомственной принадлежности: организации дополнительного профессионального образования; профессиональные образовательные организации; образовательные организации высшего образования; научные организации; иные организации (организации, осуществляющие обучение по дополнительным профессиональным программам в качестве дополнительной к своей основной деятельности).</w:t>
      </w:r>
    </w:p>
    <w:p w:rsidR="00EF1C85" w:rsidRDefault="00EF1C85">
      <w:pPr>
        <w:pStyle w:val="ConsPlusNormal"/>
        <w:jc w:val="both"/>
      </w:pPr>
    </w:p>
    <w:p w:rsidR="00EF1C85" w:rsidRDefault="00EF1C85">
      <w:pPr>
        <w:pStyle w:val="ConsPlusNormal"/>
        <w:jc w:val="both"/>
      </w:pPr>
      <w:r>
        <w:rPr>
          <w:b/>
        </w:rPr>
        <w:t>Утверждена новая годовая форма федерального статистического наблюдения N 1-ОПИК "Сведения об объектах культурного наследия"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2">
              <w:r>
                <w:rPr>
                  <w:color w:val="0000FF"/>
                  <w:sz w:val="16"/>
                </w:rPr>
                <w:t>Приказ</w:t>
              </w:r>
            </w:hyperlink>
            <w:r>
              <w:rPr>
                <w:sz w:val="16"/>
              </w:rPr>
              <w:t xml:space="preserve"> Росстата от 30.11.2022 N 878</w:t>
            </w:r>
            <w:r>
              <w:rPr>
                <w:sz w:val="16"/>
              </w:rPr>
              <w:br/>
              <w:t xml:space="preserve">"Об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за </w:t>
            </w:r>
            <w:r>
              <w:rPr>
                <w:sz w:val="16"/>
              </w:rPr>
              <w:lastRenderedPageBreak/>
              <w:t>объектами культурного наследия"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Первичные статданные по форме предоставляются в соответствии с указаниями по ее заполнению, по адресам, в сроки и с периодичностью, которые указаны на бланке этой формы.</w:t>
      </w:r>
    </w:p>
    <w:p w:rsidR="00EF1C85" w:rsidRDefault="00EF1C85">
      <w:pPr>
        <w:pStyle w:val="ConsPlusNormal"/>
        <w:spacing w:before="200"/>
        <w:jc w:val="both"/>
      </w:pPr>
      <w:r>
        <w:t>Признан утратившим силу приказ Росстата от 20 сентября 2017 г. N 612.</w:t>
      </w:r>
    </w:p>
    <w:p w:rsidR="00EF1C85" w:rsidRDefault="00EF1C85">
      <w:pPr>
        <w:pStyle w:val="ConsPlusNormal"/>
        <w:jc w:val="both"/>
      </w:pPr>
    </w:p>
    <w:p w:rsidR="00EF1C85" w:rsidRDefault="00EF1C85">
      <w:pPr>
        <w:pStyle w:val="ConsPlusNormal"/>
        <w:jc w:val="both"/>
      </w:pPr>
      <w:r>
        <w:rPr>
          <w:b/>
        </w:rPr>
        <w:t>Утверждена обновленная форма федерального статистического наблюдения N 3-ДОЗ "Сведения о дозах облучения пациентов при проведении медицинских рентгенорадиологических исследований" с указаниями по ее заполнению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3">
              <w:r>
                <w:rPr>
                  <w:color w:val="0000FF"/>
                  <w:sz w:val="16"/>
                </w:rPr>
                <w:t>Приказ</w:t>
              </w:r>
            </w:hyperlink>
            <w:r>
              <w:rPr>
                <w:sz w:val="16"/>
              </w:rPr>
              <w:t xml:space="preserve"> Росстата от 30.11.2022 N 880</w:t>
            </w:r>
            <w:r>
              <w:rPr>
                <w:sz w:val="16"/>
              </w:rPr>
              <w:br/>
              <w:t>"Об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Первичные статистические данные по данной форме предоставляются по адресам, в сроки и с периодичностью, которые указаны на бланке этой формы.</w:t>
      </w:r>
    </w:p>
    <w:p w:rsidR="00EF1C85" w:rsidRDefault="00EF1C85">
      <w:pPr>
        <w:pStyle w:val="ConsPlusNormal"/>
        <w:spacing w:before="200"/>
        <w:jc w:val="both"/>
      </w:pPr>
      <w:r>
        <w:t>С введением настоящей формы федерального статистического наблюдения признается утратившим силу приложение N 5 к приказу Росстата от 16 октября 2013 г. N 411 "Об утверждении статистического инструментария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территорий, профессиональными заболеваниями (отравлениями), дозами облучения".</w:t>
      </w:r>
    </w:p>
    <w:p w:rsidR="00EF1C85" w:rsidRDefault="00EF1C85">
      <w:pPr>
        <w:pStyle w:val="ConsPlusNormal"/>
        <w:jc w:val="both"/>
      </w:pPr>
    </w:p>
    <w:p w:rsidR="00EF1C85" w:rsidRDefault="00EF1C85">
      <w:pPr>
        <w:pStyle w:val="ConsPlusNormal"/>
        <w:jc w:val="both"/>
      </w:pPr>
      <w:r>
        <w:rPr>
          <w:b/>
        </w:rPr>
        <w:t>С 1 января 2023 г. вступают в силу новые указания по заполнению форм ФСН N 11 "Сведения о наличии и движении основных фондов (средств) и других нефинансовых активов", N 11 (краткая) "Сведения о наличии и движении основных фондов (средств) некоммерческих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4">
              <w:r>
                <w:rPr>
                  <w:color w:val="0000FF"/>
                  <w:sz w:val="16"/>
                </w:rPr>
                <w:t>Приказ</w:t>
              </w:r>
            </w:hyperlink>
            <w:r>
              <w:rPr>
                <w:sz w:val="16"/>
              </w:rPr>
              <w:t xml:space="preserve"> Росстата от 30.11.2022 N 881</w:t>
            </w:r>
            <w:r>
              <w:rPr>
                <w:sz w:val="16"/>
              </w:rPr>
              <w:br/>
              <w:t>"Об утверждении указаний по заполнению форм федерального статистического наблюдения N 11 "Сведения о наличии и движении основных фондов (средств) и других нефинансовых активов", N 11 (краткая) "Сведения о наличии и движении основных фондов (средств) некоммерческих организаций"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Росстата от 29 ноября 2021 г. N 844, которым утверждены аналогичные указания.</w:t>
      </w:r>
    </w:p>
    <w:p w:rsidR="00EF1C85" w:rsidRDefault="00EF1C85">
      <w:pPr>
        <w:pStyle w:val="ConsPlusNormal"/>
        <w:jc w:val="both"/>
      </w:pPr>
    </w:p>
    <w:p w:rsidR="00EF1C85" w:rsidRDefault="00EF1C85">
      <w:pPr>
        <w:pStyle w:val="ConsPlusNormal"/>
        <w:jc w:val="both"/>
      </w:pPr>
      <w:r>
        <w:rPr>
          <w:b/>
        </w:rPr>
        <w:t>Утверждена новая форма ФСН N ЭПД-1 "Сведения о деятельности юридических лиц, уполномоченных на право проведения экспертизы проектной документации и (или) результатов инженерных изысканий"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5">
              <w:r>
                <w:rPr>
                  <w:color w:val="0000FF"/>
                  <w:sz w:val="16"/>
                </w:rPr>
                <w:t>Приказ</w:t>
              </w:r>
            </w:hyperlink>
            <w:r>
              <w:rPr>
                <w:sz w:val="16"/>
              </w:rPr>
              <w:t xml:space="preserve"> Росстата от 02.12.2022 N 891</w:t>
            </w:r>
            <w:r>
              <w:rPr>
                <w:sz w:val="16"/>
              </w:rPr>
              <w:br/>
              <w:t>"Об утверждении формы федерального статистического наблюдения с указаниями по ее заполнению для организации Министерством строительства и жилищно-коммунального хозяйства Российской Федерации федерального статистического наблюдения за деятельностью юридических лиц, уполномоченных на право проведения экспертизы проектной документации и результатов инженерных изысканий"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Первичные статданные по утвержденной форме предоставляются в соответствии с указаниями по ее заполнению, по адресам, в сроки и с периодичностью, которые указаны на бланке этой формы.</w:t>
      </w:r>
    </w:p>
    <w:p w:rsidR="00EF1C85" w:rsidRDefault="00EF1C85">
      <w:pPr>
        <w:pStyle w:val="ConsPlusNormal"/>
        <w:spacing w:before="200"/>
        <w:jc w:val="both"/>
      </w:pPr>
      <w:r>
        <w:t>Признан утратившим силу приказ Росстата от 25 февраля 2020 г. N 81, которым утверждена аналогичная форма.</w:t>
      </w:r>
    </w:p>
    <w:p w:rsidR="00EF1C85" w:rsidRDefault="00EF1C85">
      <w:pPr>
        <w:pStyle w:val="ConsPlusNormal"/>
        <w:jc w:val="both"/>
      </w:pPr>
    </w:p>
    <w:p w:rsidR="00EF1C85" w:rsidRDefault="00EF1C85">
      <w:pPr>
        <w:pStyle w:val="ConsPlusNormal"/>
        <w:jc w:val="both"/>
      </w:pPr>
      <w:r>
        <w:rPr>
          <w:b/>
        </w:rPr>
        <w:t>Утверждены новые указания по заполнению формы ФСН N 1-вывоз "Сведения о продаже (отгрузке) продукции (товаров) по месту нахождения покупателей (грузополучателей)"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6">
              <w:r>
                <w:rPr>
                  <w:color w:val="0000FF"/>
                  <w:sz w:val="16"/>
                </w:rPr>
                <w:t>Приказ</w:t>
              </w:r>
            </w:hyperlink>
            <w:r>
              <w:rPr>
                <w:sz w:val="16"/>
              </w:rPr>
              <w:t xml:space="preserve"> Росстата от 05.12.2022 N 900</w:t>
            </w:r>
            <w:r>
              <w:rPr>
                <w:sz w:val="16"/>
              </w:rPr>
              <w:br/>
              <w:t>"Об утверждении Указаний по заполнению формы федерального статистического наблюдения N 1-вывоз "Сведения о продаже (отгрузке) продукции (товаров) по месту нахождения покупателей (грузополучателей)"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Указания введены в действие с отчета за I квартал 2023 года.</w:t>
      </w:r>
    </w:p>
    <w:p w:rsidR="00EF1C85" w:rsidRDefault="00EF1C85">
      <w:pPr>
        <w:pStyle w:val="ConsPlusNormal"/>
        <w:spacing w:before="200"/>
        <w:jc w:val="both"/>
      </w:pPr>
      <w:r>
        <w:lastRenderedPageBreak/>
        <w:t>Первичные статданные по форме предоставляют все юридические лица, включая малые предприятия (кроме микропредприятий), осуществляющие продажу (отгрузку) продукции (товаров) юридическим лицам и индивидуальным предпринимателям, а также организации, осуществляющие перепродажу ранее приобретенной на стороне продукции, товаров.</w:t>
      </w:r>
    </w:p>
    <w:p w:rsidR="00EF1C85" w:rsidRDefault="00EF1C85">
      <w:pPr>
        <w:pStyle w:val="ConsPlusNormal"/>
        <w:spacing w:before="200"/>
        <w:jc w:val="both"/>
      </w:pPr>
      <w:r>
        <w:t>Признан утратившим силу аналогичный приказ Росстата от 17 ноября 2021 г. N 808.</w:t>
      </w:r>
    </w:p>
    <w:p w:rsidR="00EF1C85" w:rsidRDefault="00EF1C85">
      <w:pPr>
        <w:pStyle w:val="ConsPlusNormal"/>
        <w:jc w:val="both"/>
      </w:pPr>
    </w:p>
    <w:p w:rsidR="00EF1C85" w:rsidRDefault="00EF1C85">
      <w:pPr>
        <w:pStyle w:val="ConsPlusNormal"/>
        <w:jc w:val="both"/>
      </w:pPr>
      <w:r>
        <w:rPr>
          <w:b/>
        </w:rPr>
        <w:t>Утверждена новая годовая форма федерального статистического наблюдения N 6 "Сведения о контингентах детей и взрослых, привитых против инфекционных заболеваний"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47">
              <w:r>
                <w:rPr>
                  <w:color w:val="0000FF"/>
                  <w:sz w:val="16"/>
                </w:rPr>
                <w:t>Приказ</w:t>
              </w:r>
            </w:hyperlink>
            <w:r>
              <w:rPr>
                <w:sz w:val="16"/>
              </w:rPr>
              <w:t xml:space="preserve"> Росстата от 07.12.2022 N 911</w:t>
            </w:r>
            <w:r>
              <w:rPr>
                <w:sz w:val="16"/>
              </w:rPr>
              <w:br/>
              <w:t>"Об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контингентами детей и взрослых, привитых против инфекционных заболеваний"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Форму предоставляют юрлица (медицинские организации, организации соцобслуживания, дома ребенка) и граждане, осуществляющие предпринимательскую деятельность без образования юрлица (ИП), имеющие лицензию на осуществление медицинской деятельности.</w:t>
      </w:r>
    </w:p>
    <w:p w:rsidR="00EF1C85" w:rsidRDefault="00EF1C85">
      <w:pPr>
        <w:pStyle w:val="ConsPlusNormal"/>
        <w:spacing w:before="200"/>
        <w:jc w:val="both"/>
      </w:pPr>
      <w:r>
        <w:t>С введением новой формы признан утратившим силу аналогичный приказ Росстата от 7 февраля 2019 г. N 64.</w:t>
      </w:r>
    </w:p>
    <w:p w:rsidR="00EF1C85" w:rsidRDefault="00EF1C85">
      <w:pPr>
        <w:pStyle w:val="ConsPlusNormal"/>
        <w:jc w:val="both"/>
      </w:pPr>
    </w:p>
    <w:p w:rsidR="00EF1C85" w:rsidRDefault="00EF1C85">
      <w:pPr>
        <w:pStyle w:val="ConsPlusNormal"/>
        <w:jc w:val="both"/>
      </w:pPr>
      <w:r>
        <w:rPr>
          <w:b/>
        </w:rPr>
        <w:t>Для организаций бюджетной сферы подготовлены рекомендации по переходу с 2023 года на применение новых унифицированных форм электронных первичных учетных документов бухгалтерского учета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48">
              <w:r>
                <w:rPr>
                  <w:color w:val="0000FF"/>
                  <w:sz w:val="16"/>
                </w:rPr>
                <w:t>Письмо&gt;</w:t>
              </w:r>
            </w:hyperlink>
            <w:r>
              <w:rPr>
                <w:sz w:val="16"/>
              </w:rPr>
              <w:t xml:space="preserve"> Минфина России от 01.12.2022 N 02-07-07/117981</w:t>
            </w:r>
            <w:r>
              <w:rPr>
                <w:sz w:val="16"/>
              </w:rPr>
              <w:br/>
              <w:t>"О Методических рекомендациях по переходу на применение с 2023 года унифицированных форм электронных первичных документов"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Унифицированные формы электронных первичных учетных документов бухгалтерского учета утверждены приказом Минфина России от 15 апреля 2021 года N 61н.</w:t>
      </w:r>
    </w:p>
    <w:p w:rsidR="00EF1C85" w:rsidRDefault="00EF1C85">
      <w:pPr>
        <w:pStyle w:val="ConsPlusNormal"/>
        <w:spacing w:before="200"/>
        <w:jc w:val="both"/>
      </w:pPr>
      <w:r>
        <w:t>Также сообщается, что Методические рекомендации и прилагаемые к ним примеры заполнения отдельных учетных документов размещены на сайте Минфина в разделе "Деятельность/Бюджет/Учет, отчетность и статистика государственных финансов/Учет и отчетность о государственных финансах/Методический кабинет".</w:t>
      </w:r>
    </w:p>
    <w:p w:rsidR="00EF1C85" w:rsidRDefault="00EF1C85">
      <w:pPr>
        <w:pStyle w:val="ConsPlusNormal"/>
        <w:jc w:val="both"/>
      </w:pPr>
    </w:p>
    <w:p w:rsidR="00EF1C85" w:rsidRDefault="00EF1C85">
      <w:pPr>
        <w:pStyle w:val="ConsPlusNormal"/>
        <w:jc w:val="both"/>
      </w:pPr>
      <w:r>
        <w:rPr>
          <w:b/>
        </w:rPr>
        <w:t>В связи с изменениями, вступающими в силу с 1 января 2023 года, даны разъяснения по вопросам бухгалтерского учета страховых резервов (обязательств)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749">
              <w:r>
                <w:rPr>
                  <w:color w:val="0000FF"/>
                  <w:sz w:val="16"/>
                </w:rPr>
                <w:t>письмо</w:t>
              </w:r>
            </w:hyperlink>
            <w:r>
              <w:rPr>
                <w:sz w:val="16"/>
              </w:rPr>
              <w:t xml:space="preserve"> Банка России от 07.12.2022 N ИН-012-17/136</w:t>
            </w:r>
            <w:r>
              <w:rPr>
                <w:sz w:val="16"/>
              </w:rPr>
              <w:br/>
              <w:t>"О применении нормативных актов Банка России в области бухгалтерского учета и бухгалтерской (финансовой) отчетности, вступающих в силу с 01.01.2023"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Разъяснения касаются, в частности, применения счетов бухгалтерского учета для учета страховых резервов (обязательств), использования типовых бухгалтерских записей, приведенных в Положении Банка России от 04.09.2015 N 491-П, бухгалтерских записей, доведенных настоящим письмом, а также формирования показателей в отчете о финансовых результатах страховой организации.</w:t>
      </w:r>
    </w:p>
    <w:p w:rsidR="00EF1C85" w:rsidRDefault="00EF1C85">
      <w:pPr>
        <w:pStyle w:val="ConsPlusNormal"/>
        <w:jc w:val="both"/>
      </w:pPr>
    </w:p>
    <w:p w:rsidR="00EF1C85" w:rsidRDefault="00EF1C85">
      <w:pPr>
        <w:pStyle w:val="ConsPlusNormal"/>
        <w:jc w:val="both"/>
      </w:pPr>
      <w:r>
        <w:rPr>
          <w:b/>
        </w:rPr>
        <w:t>В Госдуму внесен законопроект, отменяющий требование об обязательном аудите бухгалтерской (финансовой) отчетности инвестиционных советников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Федерального закона N 254528-8 "О внесении изменений в статью 5 Федерального закона "Об аудиторской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бухгалтерская (финансовая) отчетность инвестиционных советников, осуществляющих деятельность по инвестиционному консультированию, равно как и совмещающих эту деятельность с любой иной деятельностью, не подлежащей лицензированию, освобождается от обязательного аудита, начиная с отчетности за 2022 год.</w:t>
      </w:r>
    </w:p>
    <w:p w:rsidR="00EF1C85" w:rsidRDefault="00EF1C85">
      <w:pPr>
        <w:pStyle w:val="ConsPlusNormal"/>
        <w:spacing w:before="200"/>
        <w:jc w:val="both"/>
      </w:pPr>
      <w:r>
        <w:lastRenderedPageBreak/>
        <w:t>В пояснительной записке к законопроекту отмечено, что требование обязательного аудита сохраняется для тех инвестиционных советников, которые наряду с деятельностью по инвестиционному консультированию осуществляют деятельность, связанную с профессиональной деятельностью на рынке ценных бумаг и деятельностью кредитных организаций.</w:t>
      </w:r>
    </w:p>
    <w:p w:rsidR="00EF1C85" w:rsidRDefault="00EF1C85">
      <w:pPr>
        <w:pStyle w:val="ConsPlusNormal"/>
        <w:jc w:val="both"/>
      </w:pPr>
    </w:p>
    <w:p w:rsidR="00EF1C85" w:rsidRDefault="00EF1C85">
      <w:pPr>
        <w:pStyle w:val="ConsPlusNormal"/>
        <w:jc w:val="both"/>
        <w:outlineLvl w:val="1"/>
      </w:pPr>
      <w:r>
        <w:rPr>
          <w:b/>
        </w:rPr>
        <w:t>ХОЗЯЙСТВЕННАЯ ДЕЯТЕЛЬНОСТЬ</w:t>
      </w:r>
    </w:p>
    <w:p w:rsidR="00EF1C85" w:rsidRDefault="00EF1C85">
      <w:pPr>
        <w:pStyle w:val="ConsPlusNormal"/>
        <w:spacing w:before="200"/>
        <w:jc w:val="both"/>
      </w:pPr>
      <w:r>
        <w:rPr>
          <w:b/>
        </w:rPr>
        <w:t>Составлен новый перечень документов, образующихся в деятельности органов и организаций Казначейства, с указанием сроков их хранения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0">
              <w:r>
                <w:rPr>
                  <w:color w:val="0000FF"/>
                  <w:sz w:val="16"/>
                </w:rPr>
                <w:t>Приказ</w:t>
              </w:r>
            </w:hyperlink>
            <w:r>
              <w:rPr>
                <w:sz w:val="16"/>
              </w:rPr>
              <w:t xml:space="preserve"> Казначейства России от 02.11.2022 N 323</w:t>
            </w:r>
            <w:r>
              <w:rPr>
                <w:sz w:val="16"/>
              </w:rPr>
              <w:br/>
              <w:t>"Об утверждении Перечня документов, образующихся в деятельности Федерального казначейства, его территориальных органов и подведомственных учреждений, с указанием сроков хранения"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обновлен в соответствии с поручением Правительства РФ от 26.03.2020 N ДЧ-П-44-2409.</w:t>
      </w:r>
    </w:p>
    <w:p w:rsidR="00EF1C85" w:rsidRDefault="00EF1C85">
      <w:pPr>
        <w:pStyle w:val="ConsPlusNormal"/>
        <w:spacing w:before="200"/>
        <w:jc w:val="both"/>
      </w:pPr>
      <w:r>
        <w:t>Признан утратившим силу приказ Федерального казначейства от 24 марта 2014 г. N 50.</w:t>
      </w:r>
    </w:p>
    <w:p w:rsidR="00EF1C85" w:rsidRDefault="00EF1C85">
      <w:pPr>
        <w:pStyle w:val="ConsPlusNormal"/>
        <w:jc w:val="both"/>
      </w:pPr>
    </w:p>
    <w:p w:rsidR="00EF1C85" w:rsidRDefault="00EF1C85">
      <w:pPr>
        <w:pStyle w:val="ConsPlusNormal"/>
        <w:jc w:val="both"/>
      </w:pPr>
      <w:r>
        <w:rPr>
          <w:b/>
        </w:rPr>
        <w:t>С 1 января 2023 года цена на этиловый спирт, произведенный из пищевого сырья, не ниже которой осуществляется его закупка, увеличена с 63 до 68 рублей за 1 литр (без учета акциза и НДС)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1">
              <w:r>
                <w:rPr>
                  <w:color w:val="0000FF"/>
                  <w:sz w:val="16"/>
                </w:rPr>
                <w:t>Приказ</w:t>
              </w:r>
            </w:hyperlink>
            <w:r>
              <w:rPr>
                <w:sz w:val="16"/>
              </w:rPr>
              <w:t xml:space="preserve"> Минфина России от 11.11.2022 N 166н</w:t>
            </w:r>
            <w:r>
              <w:rPr>
                <w:sz w:val="16"/>
              </w:rPr>
              <w:br/>
              <w:t>"О внесении изменения в приказ Министерства финансов Российской Федерации от 7 октября 2020 г. N 233н "Об установлении цены, не ниже которой осуществляются закупка (за исключением импорта), поставки (за исключением экспорта) этилового спирта, произведенного из пищевого сырья"</w:t>
            </w:r>
            <w:r>
              <w:rPr>
                <w:sz w:val="16"/>
              </w:rPr>
              <w:br/>
              <w:t>Зарегистрировано в Минюсте России 09.12.2022 N 71438.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приказ действует по 31 декабря 2026 года включительно.</w:t>
      </w:r>
    </w:p>
    <w:p w:rsidR="00EF1C85" w:rsidRDefault="00EF1C85">
      <w:pPr>
        <w:pStyle w:val="ConsPlusNormal"/>
        <w:jc w:val="both"/>
      </w:pPr>
    </w:p>
    <w:p w:rsidR="00EF1C85" w:rsidRDefault="00EF1C85">
      <w:pPr>
        <w:pStyle w:val="ConsPlusNormal"/>
        <w:jc w:val="both"/>
      </w:pPr>
      <w:r>
        <w:rPr>
          <w:b/>
        </w:rPr>
        <w:t>С 1 января 2023 года цена на этиловый спирт, произведенный из непищевого сырья, не ниже которой осуществляется его закупка, увеличивается с 47 до 51 рубля за 1 литр (без учета акциза и НДС)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2">
              <w:r>
                <w:rPr>
                  <w:color w:val="0000FF"/>
                  <w:sz w:val="16"/>
                </w:rPr>
                <w:t>Приказ</w:t>
              </w:r>
            </w:hyperlink>
            <w:r>
              <w:rPr>
                <w:sz w:val="16"/>
              </w:rPr>
              <w:t xml:space="preserve"> Минфина России от 11.11.2022 N 167н</w:t>
            </w:r>
            <w:r>
              <w:rPr>
                <w:sz w:val="16"/>
              </w:rPr>
              <w:br/>
              <w:t>"О внесении изменения в приказ Министерства финансов Российской Федерации от 7 октября 2020 г. N 234н "Об установлении цены, не ниже которой осуществляются закупка (за исключением импорта), поставки (за исключением экспорта) этилового спирта, произведенного из непищевого сырья, и денатурированного этилового спирта, произведенного из пищевого и непищевого сырья (за исключением биоэтанола)"</w:t>
            </w:r>
            <w:r>
              <w:rPr>
                <w:sz w:val="16"/>
              </w:rPr>
              <w:br/>
              <w:t>Зарегистрировано в Минюсте России 09.12.2022 N 71440.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приказ действует по 31 декабря 2026 года включительно.</w:t>
      </w:r>
    </w:p>
    <w:p w:rsidR="00EF1C85" w:rsidRDefault="00EF1C85">
      <w:pPr>
        <w:pStyle w:val="ConsPlusNormal"/>
        <w:jc w:val="both"/>
      </w:pPr>
    </w:p>
    <w:p w:rsidR="00EF1C85" w:rsidRDefault="00EF1C85">
      <w:pPr>
        <w:pStyle w:val="ConsPlusNormal"/>
        <w:jc w:val="both"/>
      </w:pPr>
      <w:r>
        <w:rPr>
          <w:b/>
        </w:rPr>
        <w:t>С 1 января 2023 года увеличиваются цены, не ниже которых осуществляются закупка, поставки и розничная продажа алкогольной продукции крепостью свыше 28 процентов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3">
              <w:r>
                <w:rPr>
                  <w:color w:val="0000FF"/>
                  <w:sz w:val="16"/>
                </w:rPr>
                <w:t>Приказ</w:t>
              </w:r>
            </w:hyperlink>
            <w:r>
              <w:rPr>
                <w:sz w:val="16"/>
              </w:rPr>
              <w:t xml:space="preserve"> Минфина России от 11.11.2022 N 168н</w:t>
            </w:r>
            <w:r>
              <w:rPr>
                <w:sz w:val="16"/>
              </w:rPr>
              <w:br/>
              <w:t>"О внесении изменений в приказ Министерства финансов Российской Федерации от 7 октября 2020 г. N 235н "Об установлении цен, не ниже которых осуществляются закупка (за исключением импорта), поставки (за исключением экспорта) и розничная продажа алкогольной продукции крепостью свыше 28 процентов"</w:t>
            </w:r>
            <w:r>
              <w:rPr>
                <w:sz w:val="16"/>
              </w:rPr>
              <w:br/>
              <w:t>Зарегистрировано в Минюсте России 09.12.2022 N 71439.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новые цены на водку, ликероводочную и другую алкогольную продукцию крепостью свыше 28 процентов, а также коньяк, бренди и другую алкогольную продукцию, произведенную из винного, виноградного, плодового, коньячного, кальвадосного, вискового дистиллятов.</w:t>
      </w:r>
    </w:p>
    <w:p w:rsidR="00EF1C85" w:rsidRDefault="00EF1C85">
      <w:pPr>
        <w:pStyle w:val="ConsPlusNormal"/>
        <w:spacing w:before="200"/>
        <w:jc w:val="both"/>
      </w:pPr>
      <w:r>
        <w:t>Настоящий приказ действует по 31 декабря 2026 года включительно.</w:t>
      </w:r>
    </w:p>
    <w:p w:rsidR="00EF1C85" w:rsidRDefault="00EF1C85">
      <w:pPr>
        <w:pStyle w:val="ConsPlusNormal"/>
        <w:jc w:val="both"/>
      </w:pPr>
    </w:p>
    <w:p w:rsidR="00EF1C85" w:rsidRDefault="00EF1C85">
      <w:pPr>
        <w:pStyle w:val="ConsPlusNormal"/>
        <w:jc w:val="both"/>
      </w:pPr>
      <w:r>
        <w:rPr>
          <w:b/>
        </w:rPr>
        <w:t>Предлагается определить единые подходы к использованию кодов ОКВЭД для определения хозяйствующими субъектами видов экономической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4">
              <w:r>
                <w:rPr>
                  <w:color w:val="0000FF"/>
                  <w:sz w:val="16"/>
                </w:rPr>
                <w:t>Проект</w:t>
              </w:r>
            </w:hyperlink>
            <w:r>
              <w:rPr>
                <w:sz w:val="16"/>
              </w:rPr>
              <w:t xml:space="preserve"> Федерального закона "О внесении изменений в Федеральный закон "Об обязательном социальном страховании от несчастных случаев на производстве и профессиональных заболеваний" и Федеральный закон "О государственной регистрации юридических лиц и индивидуальных предпринимателей" (не внесен в ГД ФС РФ)</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Проектом закона ЕГРЮЛ и ЕГРИП предлагается определить в качестве источников данных о кодах ОКВЭД хозяйствующих субъектов.</w:t>
      </w:r>
    </w:p>
    <w:p w:rsidR="00EF1C85" w:rsidRDefault="00EF1C85">
      <w:pPr>
        <w:pStyle w:val="ConsPlusNormal"/>
        <w:spacing w:before="200"/>
        <w:jc w:val="both"/>
      </w:pPr>
      <w:r>
        <w:t>Сведения, содержащиеся в ЕГРЮЛ и ЕГРИП, дополняются данными о процентной доле осуществляемых видов экономической деятельности, определяемой в порядке, установленном Правительством РФ.</w:t>
      </w:r>
    </w:p>
    <w:p w:rsidR="00EF1C85" w:rsidRDefault="00EF1C85">
      <w:pPr>
        <w:pStyle w:val="ConsPlusNormal"/>
        <w:spacing w:before="200"/>
        <w:jc w:val="both"/>
      </w:pPr>
      <w:r>
        <w:t>Исключается необходимость ежегодного подтверждения кодов ОКВЭД, при этом предусматривается обязанность представлять в регистрирующий орган сведения в случае изменения основного вида экономической деятельности, а также в случае если процентная доля по одному из кодов ОКВЭД хозяйствующего субъекта изменилась более чем на 20 процентов.</w:t>
      </w:r>
    </w:p>
    <w:p w:rsidR="00EF1C85" w:rsidRDefault="00EF1C85">
      <w:pPr>
        <w:pStyle w:val="ConsPlusNormal"/>
        <w:jc w:val="both"/>
      </w:pPr>
    </w:p>
    <w:p w:rsidR="00EF1C85" w:rsidRDefault="00EF1C85">
      <w:pPr>
        <w:pStyle w:val="ConsPlusNormal"/>
        <w:jc w:val="both"/>
        <w:outlineLvl w:val="1"/>
      </w:pPr>
      <w:r>
        <w:rPr>
          <w:b/>
        </w:rPr>
        <w:t>СТРОИТЕЛЬСТВО</w:t>
      </w:r>
    </w:p>
    <w:p w:rsidR="00EF1C85" w:rsidRDefault="00EF1C85">
      <w:pPr>
        <w:pStyle w:val="ConsPlusNormal"/>
        <w:spacing w:before="200"/>
        <w:jc w:val="both"/>
      </w:pPr>
      <w:r>
        <w:rPr>
          <w:b/>
        </w:rPr>
        <w:t>Определены особенности осуществления градостроительной деятельности в границах федеральной территории "Сириус"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55">
              <w:r>
                <w:rPr>
                  <w:color w:val="0000FF"/>
                  <w:sz w:val="16"/>
                </w:rPr>
                <w:t>закон</w:t>
              </w:r>
            </w:hyperlink>
            <w:r>
              <w:rPr>
                <w:sz w:val="16"/>
              </w:rPr>
              <w:t xml:space="preserve"> от 05.12.2022 N 495-ФЗ</w:t>
            </w:r>
            <w:r>
              <w:rPr>
                <w:sz w:val="16"/>
              </w:rPr>
              <w:br/>
              <w:t>"О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установлены новые полномочия органов публичной власти этой территории при осуществлении градостроительной деятельности и регулировании земельных отношений в границах федеральной территории. Это, например, полномочия по определению по согласованию с Правительством особенностей осуществления государственного строительного надзора в отношении объектов капитального строительства, не указанных в части 1 статьи 54 Градостроительного кодекса, в том числе оснований проведения проверок в отношении таких объектов, а также случаев, когда согласование проведения внеплановых выездных проверок с органами прокуратуры не требуется.</w:t>
      </w:r>
    </w:p>
    <w:p w:rsidR="00EF1C85" w:rsidRDefault="00EF1C85">
      <w:pPr>
        <w:pStyle w:val="ConsPlusNormal"/>
        <w:spacing w:before="200"/>
        <w:jc w:val="both"/>
      </w:pPr>
      <w:r>
        <w:t>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Даны разъяснения о проведении проверки достоверности определения сметной стоимости строительства объекта капитального строительства после получения положительного заключения негосударственной экспертизы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56">
              <w:r>
                <w:rPr>
                  <w:color w:val="0000FF"/>
                  <w:sz w:val="16"/>
                </w:rPr>
                <w:t>Письмо&gt;</w:t>
              </w:r>
            </w:hyperlink>
            <w:r>
              <w:rPr>
                <w:sz w:val="16"/>
              </w:rPr>
              <w:t xml:space="preserve"> ФАУ "Главгосэкспертиза России" от 30.11.2022 N 01-01-17/20419-НБ</w:t>
            </w:r>
            <w:r>
              <w:rPr>
                <w:sz w:val="16"/>
              </w:rPr>
              <w:br/>
              <w:t>&lt;О проверке достоверности определения сметной стоимости строительства объекта капитального строительства после получения положительного заключения негосударственной экспертизы&gt;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возможность проведения проверки достоверности определения сметной стоимости строительства предусмотрена действующим градостроительным законодательством РФ после проведения оценки соответствия при совокупности следующих условий:</w:t>
      </w:r>
    </w:p>
    <w:p w:rsidR="00EF1C85" w:rsidRDefault="00EF1C85">
      <w:pPr>
        <w:pStyle w:val="ConsPlusNormal"/>
        <w:spacing w:before="200"/>
        <w:jc w:val="both"/>
      </w:pPr>
      <w:r>
        <w:t>- после получения положительного заключения государственной экспертизы проектной документации;</w:t>
      </w:r>
    </w:p>
    <w:p w:rsidR="00EF1C85" w:rsidRDefault="00EF1C85">
      <w:pPr>
        <w:pStyle w:val="ConsPlusNormal"/>
        <w:spacing w:before="200"/>
        <w:jc w:val="both"/>
      </w:pPr>
      <w:r>
        <w:t>- в такую проектную документацию не вносились изменения;</w:t>
      </w:r>
    </w:p>
    <w:p w:rsidR="00EF1C85" w:rsidRDefault="00EF1C85">
      <w:pPr>
        <w:pStyle w:val="ConsPlusNormal"/>
        <w:spacing w:before="200"/>
        <w:jc w:val="both"/>
      </w:pPr>
      <w:r>
        <w:t>- в случае, когда после проведения государственной экспертизы строительство объектов капитального строительства финансируется (планируется к финансированию) с привлечением средств бюджетов бюджетной системы РФ, средств юридических лиц, указанных в части 2 статьи 8.3 ГрК РФ.</w:t>
      </w:r>
    </w:p>
    <w:p w:rsidR="00EF1C85" w:rsidRDefault="00EF1C85">
      <w:pPr>
        <w:pStyle w:val="ConsPlusNormal"/>
        <w:spacing w:before="200"/>
        <w:jc w:val="both"/>
      </w:pPr>
      <w:r>
        <w:t>Учитывая изложенное, оснований для проведения проверки достоверности определения сметной стоимости строительства после проведения оценки соответствия, выполненной в ходе проведения негосударственной экспертизы (после получения положительного заключения негосударственной экспертизы проектной документации и результатов инженерных изысканий), не предусмотрено.</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57">
              <w:r>
                <w:rPr>
                  <w:color w:val="0000FF"/>
                  <w:sz w:val="16"/>
                </w:rPr>
                <w:t>Письмо&gt;</w:t>
              </w:r>
            </w:hyperlink>
            <w:r>
              <w:rPr>
                <w:sz w:val="16"/>
              </w:rPr>
              <w:t xml:space="preserve"> Минстроя России от 07.12.2022 N 65739-ИФ/09</w:t>
            </w:r>
            <w:r>
              <w:rPr>
                <w:sz w:val="16"/>
              </w:rPr>
              <w:br/>
              <w:t>&lt;Об индексах изменения сметной стоимости строительства в IV квартале 2022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дополнение к письмам от 8 ноября 2022 г. N 58497-ИФ/09, от 14 ноября 2022 г. N 60112-ИФ/09, от 27 ноября 2022 г. N 63135-ИФ/09, от 29 ноября 2022 г. N 63817-ИФ/09 сообщается о рекомендуемой величине индексов изменения сметной стоимости строительства, в том числе строительно-монтажных и пусконаладочных работ, прочих работ и затрат, а также оборудования.</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outlineLvl w:val="1"/>
      </w:pPr>
      <w:r>
        <w:rPr>
          <w:b/>
        </w:rPr>
        <w:t>ПРОМЫШЛЕННОСТЬ</w:t>
      </w:r>
    </w:p>
    <w:p w:rsidR="00EF1C85" w:rsidRDefault="00EF1C85">
      <w:pPr>
        <w:pStyle w:val="ConsPlusNormal"/>
        <w:spacing w:before="200"/>
        <w:jc w:val="both"/>
      </w:pPr>
      <w:r>
        <w:rPr>
          <w:b/>
        </w:rPr>
        <w:t>Подписан закон о мерах господдержки субъектов деятельности в сфере промышленности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58">
              <w:r>
                <w:rPr>
                  <w:color w:val="0000FF"/>
                  <w:sz w:val="16"/>
                </w:rPr>
                <w:t>закон</w:t>
              </w:r>
            </w:hyperlink>
            <w:r>
              <w:rPr>
                <w:sz w:val="16"/>
              </w:rPr>
              <w:t xml:space="preserve"> от 05.12.2022 N 496-ФЗ</w:t>
            </w:r>
            <w:r>
              <w:rPr>
                <w:sz w:val="16"/>
              </w:rPr>
              <w:br/>
              <w:t>"О внесении изменений в Федеральный закон "О промышленной политике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 направлен на приведение региональных нормативных правовых актов о мерах господдержки индустриальных (промышленных) парков и промышленных технопарков в соответствие с федеральным законодательством.</w:t>
      </w:r>
    </w:p>
    <w:p w:rsidR="00EF1C85" w:rsidRDefault="00EF1C85">
      <w:pPr>
        <w:pStyle w:val="ConsPlusNormal"/>
        <w:spacing w:before="200"/>
        <w:jc w:val="both"/>
      </w:pPr>
      <w:r>
        <w:t>Закреплены полномочия уполномоченного органа по утверждению перечня выполняемых работ и оказываемых услуг государственными фондами развития промышленности, создаваемыми Российской Федерацией, в целях оказания финансовой и иных видов поддержки, предусмотренных Законом "О промышленной политике в Российской Федерации".</w:t>
      </w:r>
    </w:p>
    <w:p w:rsidR="00EF1C85" w:rsidRDefault="00EF1C85">
      <w:pPr>
        <w:pStyle w:val="ConsPlusNormal"/>
        <w:jc w:val="both"/>
      </w:pPr>
    </w:p>
    <w:p w:rsidR="00EF1C85" w:rsidRDefault="00EF1C85">
      <w:pPr>
        <w:pStyle w:val="ConsPlusNormal"/>
        <w:jc w:val="both"/>
      </w:pPr>
      <w:r>
        <w:rPr>
          <w:b/>
        </w:rPr>
        <w:t>Уточнены первоочередные требования энергетической эффективности в отношении телевизоров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59">
              <w:r>
                <w:rPr>
                  <w:color w:val="0000FF"/>
                  <w:sz w:val="16"/>
                </w:rPr>
                <w:t>Постановление</w:t>
              </w:r>
            </w:hyperlink>
            <w:r>
              <w:rPr>
                <w:sz w:val="16"/>
              </w:rPr>
              <w:t xml:space="preserve"> Правительства РФ от 06.12.2022 N 2233</w:t>
            </w:r>
            <w:r>
              <w:rPr>
                <w:sz w:val="16"/>
              </w:rPr>
              <w:br/>
              <w:t>"О внесении изменения в пункт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на телевизоры, наряду с электрическими бытовыми лампами, не распространяется требование о наличии класса энергетической эффективности не ниже первых двух наивысших классов.</w:t>
      </w:r>
    </w:p>
    <w:p w:rsidR="00EF1C85" w:rsidRDefault="00EF1C85">
      <w:pPr>
        <w:pStyle w:val="ConsPlusNormal"/>
        <w:jc w:val="both"/>
      </w:pPr>
    </w:p>
    <w:p w:rsidR="00EF1C85" w:rsidRDefault="00EF1C85">
      <w:pPr>
        <w:pStyle w:val="ConsPlusNormal"/>
        <w:jc w:val="both"/>
      </w:pPr>
      <w:r>
        <w:rPr>
          <w:b/>
        </w:rPr>
        <w:t>Утверждены новые Правила технической эксплуатации электрических станций и сетей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0">
              <w:r>
                <w:rPr>
                  <w:color w:val="0000FF"/>
                  <w:sz w:val="16"/>
                </w:rPr>
                <w:t>Приказ</w:t>
              </w:r>
            </w:hyperlink>
            <w:r>
              <w:rPr>
                <w:sz w:val="16"/>
              </w:rPr>
              <w:t xml:space="preserve"> Минэнерго России от 04.10.2022 N 1070</w:t>
            </w:r>
            <w:r>
              <w:rPr>
                <w:sz w:val="16"/>
              </w:rPr>
              <w:br/>
              <w:t>"Об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 сентября 2018 г. N 757, от 12 июля 2018 г. N 548"</w:t>
            </w:r>
            <w:r>
              <w:rPr>
                <w:sz w:val="16"/>
              </w:rPr>
              <w:br/>
              <w:t>Зарегистрировано в Минюсте России 06.12.2022 N 71384.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Минэнерго от 19 июня 2003 года N 229, которым были утверждены аналогичные Правила.</w:t>
      </w:r>
    </w:p>
    <w:p w:rsidR="00EF1C85" w:rsidRDefault="00EF1C85">
      <w:pPr>
        <w:pStyle w:val="ConsPlusNormal"/>
        <w:jc w:val="both"/>
      </w:pPr>
    </w:p>
    <w:p w:rsidR="00EF1C85" w:rsidRDefault="00EF1C85">
      <w:pPr>
        <w:pStyle w:val="ConsPlusNormal"/>
        <w:jc w:val="both"/>
      </w:pPr>
      <w:r>
        <w:rPr>
          <w:b/>
        </w:rPr>
        <w:t>Актуализировано руководство по безопасности "Методика моделирования распространения аварийных выбросов опасных веществ"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1">
              <w:r>
                <w:rPr>
                  <w:color w:val="0000FF"/>
                  <w:sz w:val="16"/>
                </w:rPr>
                <w:t>Приказ</w:t>
              </w:r>
            </w:hyperlink>
            <w:r>
              <w:rPr>
                <w:sz w:val="16"/>
              </w:rPr>
              <w:t xml:space="preserve"> Ростехнадзора от 02.11.2022 N 385</w:t>
            </w:r>
            <w:r>
              <w:rPr>
                <w:sz w:val="16"/>
              </w:rPr>
              <w:br/>
              <w:t>"Об утверждении Руководства по безопасности "Методика моделирования распространения аварийных выбросов опасных веществ"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Руководство содержит рекомендации к расчетам зон аварийного распространения опасных веществ в атмосфере при оценке риска аварий для обеспечения требований промышленной безопасности опасных производственных объектов, на которых возможны случаи выброса опасных веществ в атмосферу, а также при эксплуатации технических устройств, применяемых на объекте.</w:t>
      </w:r>
    </w:p>
    <w:p w:rsidR="00EF1C85" w:rsidRDefault="00EF1C85">
      <w:pPr>
        <w:pStyle w:val="ConsPlusNormal"/>
        <w:spacing w:before="200"/>
        <w:jc w:val="both"/>
      </w:pPr>
      <w:r>
        <w:t>Признается утратившим силу приказ Ростехнадзора от 20 апреля 2015 г. N 158, которым утверждено аналогичное руководство.</w:t>
      </w:r>
    </w:p>
    <w:p w:rsidR="00EF1C85" w:rsidRDefault="00EF1C85">
      <w:pPr>
        <w:pStyle w:val="ConsPlusNormal"/>
        <w:jc w:val="both"/>
      </w:pPr>
    </w:p>
    <w:p w:rsidR="00EF1C85" w:rsidRDefault="00EF1C85">
      <w:pPr>
        <w:pStyle w:val="ConsPlusNormal"/>
        <w:jc w:val="both"/>
      </w:pPr>
      <w:r>
        <w:rPr>
          <w:b/>
        </w:rPr>
        <w:t>Актуализировано руководство по безопасности "Методические основы анализа опасностей и оценки риска аварий на опасных производственных объектах"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2">
              <w:r>
                <w:rPr>
                  <w:color w:val="0000FF"/>
                  <w:sz w:val="16"/>
                </w:rPr>
                <w:t>Приказ</w:t>
              </w:r>
            </w:hyperlink>
            <w:r>
              <w:rPr>
                <w:sz w:val="16"/>
              </w:rPr>
              <w:t xml:space="preserve"> Ростехнадзора от 03.11.2022 N 387</w:t>
            </w:r>
            <w:r>
              <w:rPr>
                <w:sz w:val="16"/>
              </w:rPr>
              <w:br/>
              <w:t>"Об утверждении Руководства по безопасности "Методические основы анализа опасностей и оценки риска аварий на опасных производственных объектах"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Руководство содержит рекомендации по проведению анализа опасностей и оценки риска аварий для обеспечения требований промышленной безопасности при проектировании, строительстве, капитальном ремонте, реконструкции, техническом перевооружении, эксплуатации, консервации и ликвидации опасных производственных объектов.</w:t>
      </w:r>
    </w:p>
    <w:p w:rsidR="00EF1C85" w:rsidRDefault="00EF1C85">
      <w:pPr>
        <w:pStyle w:val="ConsPlusNormal"/>
        <w:spacing w:before="200"/>
        <w:jc w:val="both"/>
      </w:pPr>
      <w:r>
        <w:t>Признается утратившим силу приказ Ростехнадзора от 11 апреля 2016 г. N 144, которым утверждено аналогичное руководство.</w:t>
      </w:r>
    </w:p>
    <w:p w:rsidR="00EF1C85" w:rsidRDefault="00EF1C85">
      <w:pPr>
        <w:pStyle w:val="ConsPlusNormal"/>
        <w:jc w:val="both"/>
      </w:pPr>
    </w:p>
    <w:p w:rsidR="00EF1C85" w:rsidRDefault="00EF1C85">
      <w:pPr>
        <w:pStyle w:val="ConsPlusNormal"/>
        <w:jc w:val="both"/>
      </w:pPr>
      <w:r>
        <w:rPr>
          <w:b/>
        </w:rPr>
        <w:t>В новой редакции изложено положение о порядке выдачи уполномоченными ТПП документов для целей подтверждения производства промышленной продукции на территории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3">
              <w:r>
                <w:rPr>
                  <w:color w:val="0000FF"/>
                  <w:sz w:val="16"/>
                </w:rPr>
                <w:t>Приказ</w:t>
              </w:r>
            </w:hyperlink>
            <w:r>
              <w:rPr>
                <w:sz w:val="16"/>
              </w:rPr>
              <w:t xml:space="preserve"> ТПП РФ от 05.12.2022 N 102</w:t>
            </w:r>
            <w:r>
              <w:rPr>
                <w:sz w:val="16"/>
              </w:rPr>
              <w:br/>
              <w:t>"О внесении изменений в приказ Торгово-промышленной палаты Российской Федерации от 30 мая 2018 года N 52 "Об утверждении Положения о порядке выдачи документов для целей подтверждения производства промышленной продукции на территории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положении устанавливаются условия и особенности выдачи актов экспертизы, сертификатов СТ-1, актов о проведении оценки и актов экспертизы на компоненты, определены документы, необходимые для их получения, и порядок их представления заявителем, регламентирована процедура их принятия и рассмотрения и прочее.</w:t>
      </w:r>
    </w:p>
    <w:p w:rsidR="00EF1C85" w:rsidRDefault="00EF1C85">
      <w:pPr>
        <w:pStyle w:val="ConsPlusNormal"/>
        <w:spacing w:before="200"/>
        <w:jc w:val="both"/>
      </w:pPr>
      <w:r>
        <w:t>Настоящий приказ вступает в силу по истечении 7 дней с даты его подписания.</w:t>
      </w:r>
    </w:p>
    <w:p w:rsidR="00EF1C85" w:rsidRDefault="00EF1C85">
      <w:pPr>
        <w:pStyle w:val="ConsPlusNormal"/>
        <w:jc w:val="both"/>
      </w:pPr>
    </w:p>
    <w:p w:rsidR="00EF1C85" w:rsidRDefault="00EF1C85">
      <w:pPr>
        <w:pStyle w:val="ConsPlusNormal"/>
        <w:jc w:val="both"/>
      </w:pPr>
      <w:r>
        <w:rPr>
          <w:b/>
        </w:rPr>
        <w:t>Разъяснен порядок указания признака перехода права собственности в заявках о фиксации информации в ЕГАИС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4">
              <w:r>
                <w:rPr>
                  <w:color w:val="0000FF"/>
                  <w:sz w:val="16"/>
                </w:rPr>
                <w:t>"Официальные</w:t>
              </w:r>
            </w:hyperlink>
            <w:r>
              <w:rPr>
                <w:sz w:val="16"/>
              </w:rPr>
              <w:t xml:space="preserve"> разъяснения обязательных требований "Указание признака перехода права собственности в заявках о фиксации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утвержденных приказом Росалкогольрегулирования от 17.12.2020 N 397"</w:t>
            </w:r>
            <w:r>
              <w:rPr>
                <w:sz w:val="16"/>
              </w:rPr>
              <w:br/>
              <w:t>(утв. Росалкогольрегулированием 06.12.2022 N ДР-25/02)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Проанализированы соответствующие положения приказа Росалкогольрегулирования от 17.12.2020 N 397 "Об утверждении форм, порядка заполнения,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w:t>
      </w:r>
    </w:p>
    <w:p w:rsidR="00EF1C85" w:rsidRDefault="00EF1C85">
      <w:pPr>
        <w:pStyle w:val="ConsPlusNormal"/>
        <w:jc w:val="both"/>
      </w:pPr>
    </w:p>
    <w:p w:rsidR="00EF1C85" w:rsidRDefault="00EF1C85">
      <w:pPr>
        <w:pStyle w:val="ConsPlusNormal"/>
        <w:jc w:val="both"/>
        <w:outlineLvl w:val="1"/>
      </w:pPr>
      <w:r>
        <w:rPr>
          <w:b/>
        </w:rPr>
        <w:t>СЕЛЬСКОЕ ХОЗЯЙСТВО</w:t>
      </w:r>
    </w:p>
    <w:p w:rsidR="00EF1C85" w:rsidRDefault="00EF1C85">
      <w:pPr>
        <w:pStyle w:val="ConsPlusNormal"/>
        <w:spacing w:before="200"/>
        <w:jc w:val="both"/>
      </w:pPr>
      <w:r>
        <w:rPr>
          <w:b/>
        </w:rPr>
        <w:t>До 1 января 2024 года включительно не подлежит госрегистрации ГМО-продукция для производства кормов для животных (соевые бобы и соевый шрот) и ГМО-организмы, с применением которых она получена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5">
              <w:r>
                <w:rPr>
                  <w:color w:val="0000FF"/>
                  <w:sz w:val="16"/>
                </w:rPr>
                <w:t>Постановление</w:t>
              </w:r>
            </w:hyperlink>
            <w:r>
              <w:rPr>
                <w:sz w:val="16"/>
              </w:rPr>
              <w:t xml:space="preserve"> Правительства РФ от 06.12.2022 N 2235</w:t>
            </w:r>
            <w:r>
              <w:rPr>
                <w:sz w:val="16"/>
              </w:rPr>
              <w:br/>
              <w:t>"О внесении изменения в постановление Правительства Российской Федерации от 16 апреля 2020 г. N 520"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постановление Правительства от 16 апреля 2020 г. N 520.</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Правительством утвержден план мероприятий по совершенствованию системы ветеринарной безопасности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6">
              <w:r>
                <w:rPr>
                  <w:color w:val="0000FF"/>
                  <w:sz w:val="16"/>
                </w:rPr>
                <w:t>Распоряжение</w:t>
              </w:r>
            </w:hyperlink>
            <w:r>
              <w:rPr>
                <w:sz w:val="16"/>
              </w:rPr>
              <w:t xml:space="preserve"> Правительства РФ от 07.12.2022 N 3789-р</w:t>
            </w:r>
            <w:r>
              <w:rPr>
                <w:sz w:val="16"/>
              </w:rPr>
              <w:br/>
              <w:t>&lt;Об утверждении плана мероприятий ("дорожной карты") по совершенствованию системы ветеринарной безопасности Российской Федерации&gt;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Необходимо, в частности:</w:t>
      </w:r>
    </w:p>
    <w:p w:rsidR="00EF1C85" w:rsidRDefault="00EF1C85">
      <w:pPr>
        <w:pStyle w:val="ConsPlusNormal"/>
        <w:spacing w:before="200"/>
        <w:jc w:val="both"/>
      </w:pPr>
      <w:r>
        <w:lastRenderedPageBreak/>
        <w:t>обеспечить проведение контрольных мероприятий за соблюдением ветеринарных правил содержания сельскохозяйственных животных, включая птиц, владельцами животных;</w:t>
      </w:r>
    </w:p>
    <w:p w:rsidR="00EF1C85" w:rsidRDefault="00EF1C85">
      <w:pPr>
        <w:pStyle w:val="ConsPlusNormal"/>
        <w:spacing w:before="200"/>
        <w:jc w:val="both"/>
      </w:pPr>
      <w:r>
        <w:t>обеспечить проведение контрольных мероприятий по соблюдению требований ветеринарного законодательства на объектах федеральных органов исполнительной власти, в ведении которых находятся организации, занимающиеся содержанием и разведением животных.</w:t>
      </w:r>
    </w:p>
    <w:p w:rsidR="00EF1C85" w:rsidRDefault="00EF1C85">
      <w:pPr>
        <w:pStyle w:val="ConsPlusNormal"/>
        <w:spacing w:before="200"/>
        <w:jc w:val="both"/>
      </w:pPr>
      <w:r>
        <w:t>Кроме этого, субъектам РФ рекомендовано при формировании бюджетов на очередной финансовый год и плановый период предусматривать создание резерва денежных средств для проведения мероприятий по ликвидации очагов особо опасных болезней животных.</w:t>
      </w:r>
    </w:p>
    <w:p w:rsidR="00EF1C85" w:rsidRDefault="00EF1C85">
      <w:pPr>
        <w:pStyle w:val="ConsPlusNormal"/>
        <w:spacing w:before="200"/>
        <w:jc w:val="both"/>
      </w:pPr>
      <w:r>
        <w:t>Признаны утратившими силу отдельные распоряжения Правительства, в том числе распоряжение от 16 сентября 2020 г. N 2359-р.</w:t>
      </w:r>
    </w:p>
    <w:p w:rsidR="00EF1C85" w:rsidRDefault="00EF1C85">
      <w:pPr>
        <w:pStyle w:val="ConsPlusNormal"/>
        <w:jc w:val="both"/>
      </w:pPr>
    </w:p>
    <w:p w:rsidR="00EF1C85" w:rsidRDefault="00EF1C85">
      <w:pPr>
        <w:pStyle w:val="ConsPlusNormal"/>
        <w:jc w:val="both"/>
      </w:pPr>
      <w:r>
        <w:rPr>
          <w:b/>
        </w:rPr>
        <w:t>Утвержден перечень родов и видов сельскохозяйственных растений, производство и выращивание которых направлено на обеспечение продовольственной безопасности РФ, сорта и гибриды которых подлежат включению в Государственный реестр сортов и гибридов сельскохозяйственных растений, допущенных к использованию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7">
              <w:r>
                <w:rPr>
                  <w:color w:val="0000FF"/>
                  <w:sz w:val="16"/>
                </w:rPr>
                <w:t>Распоряжение</w:t>
              </w:r>
            </w:hyperlink>
            <w:r>
              <w:rPr>
                <w:sz w:val="16"/>
              </w:rPr>
              <w:t xml:space="preserve"> Правительства РФ от 08.12.2022 N 3835-р</w:t>
            </w:r>
            <w:r>
              <w:rPr>
                <w:sz w:val="16"/>
              </w:rPr>
              <w:br/>
              <w:t>&lt;Об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включает в себя 41 позицию.</w:t>
      </w:r>
    </w:p>
    <w:p w:rsidR="00EF1C85" w:rsidRDefault="00EF1C85">
      <w:pPr>
        <w:pStyle w:val="ConsPlusNormal"/>
        <w:spacing w:before="200"/>
        <w:jc w:val="both"/>
      </w:pPr>
      <w:r>
        <w:t>Государственный реестр представляет собой совокупность достоверных систематизированных сведений о сортах и гибридах сельскохозяйственных растений, в числе которых краткая характеристика сорта или гибрида и направление использования, регионы допуска, световые зоны, авторы сорта или гибрида или обладатели исключительного права на сорт или гибрид сельскохозяйственного растения, а также наличие (отсутствие) патента.</w:t>
      </w:r>
    </w:p>
    <w:p w:rsidR="00EF1C85" w:rsidRDefault="00EF1C85">
      <w:pPr>
        <w:pStyle w:val="ConsPlusNormal"/>
        <w:spacing w:before="200"/>
        <w:jc w:val="both"/>
      </w:pPr>
      <w:r>
        <w:t>Настоящее Распоряжение вступает в силу с 1 сентября 2023 г.</w:t>
      </w:r>
    </w:p>
    <w:p w:rsidR="00EF1C85" w:rsidRDefault="00EF1C85">
      <w:pPr>
        <w:pStyle w:val="ConsPlusNormal"/>
        <w:jc w:val="both"/>
      </w:pPr>
    </w:p>
    <w:p w:rsidR="00EF1C85" w:rsidRDefault="00EF1C85">
      <w:pPr>
        <w:pStyle w:val="ConsPlusNormal"/>
        <w:jc w:val="both"/>
      </w:pPr>
      <w:r>
        <w:rPr>
          <w:b/>
        </w:rPr>
        <w:t>С 1 марта 2023 г. вводятся в действие ветеринарные правила содержания овец и коз в целях их воспроизводства, выращивания и реализации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8">
              <w:r>
                <w:rPr>
                  <w:color w:val="0000FF"/>
                  <w:sz w:val="16"/>
                </w:rPr>
                <w:t>Приказ</w:t>
              </w:r>
            </w:hyperlink>
            <w:r>
              <w:rPr>
                <w:sz w:val="16"/>
              </w:rPr>
              <w:t xml:space="preserve"> Минсельхоза России от 01.11.2022 N 774</w:t>
            </w:r>
            <w:r>
              <w:rPr>
                <w:sz w:val="16"/>
              </w:rPr>
              <w:br/>
              <w:t>"Об утверждении Ветеринарных правил содержания овец и коз в целях их воспроизводства, выращивания и реализации"</w:t>
            </w:r>
            <w:r>
              <w:rPr>
                <w:sz w:val="16"/>
              </w:rPr>
              <w:br/>
              <w:t>Зарегистрировано в Минюсте России 30.11.2022 N 71255.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устанавливают требования к условиям содержания овец и коз, к осуществлению мероприятий по их карантинированию, к обязательным профилактическим мероприятиям и диагностическим исследованиям МРС, содержащихся гражданами в том числе в личных подсобных хозяйствах, в крестьянских (фермерских) хозяйствах, индивидуальными предпринимателями, организациями и учреждениями уголовно-исполнительной системы, иными организациями и учреждениями.</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outlineLvl w:val="1"/>
      </w:pPr>
      <w:r>
        <w:rPr>
          <w:b/>
        </w:rPr>
        <w:t>ТРАНСПОРТ</w:t>
      </w:r>
    </w:p>
    <w:p w:rsidR="00EF1C85" w:rsidRDefault="00EF1C85">
      <w:pPr>
        <w:pStyle w:val="ConsPlusNormal"/>
        <w:spacing w:before="200"/>
        <w:jc w:val="both"/>
      </w:pPr>
      <w:r>
        <w:rPr>
          <w:b/>
        </w:rPr>
        <w:t>Увеличено количество транспортных средств Росгвардии, на которые устанавливаются устройства для подачи спецсигналов при отсутствии цветографических схем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69">
              <w:r>
                <w:rPr>
                  <w:color w:val="0000FF"/>
                  <w:sz w:val="16"/>
                </w:rPr>
                <w:t>Указ</w:t>
              </w:r>
            </w:hyperlink>
            <w:r>
              <w:rPr>
                <w:sz w:val="16"/>
              </w:rPr>
              <w:t xml:space="preserve"> Президента РФ от 07.12.2022 N 895</w:t>
            </w:r>
            <w:r>
              <w:rPr>
                <w:sz w:val="16"/>
              </w:rPr>
              <w:br/>
              <w:t>"О внесении изменения в перечень государственных органов, на транспортные средства которых устанавливаются устройства для подачи специальных световых и звуковых сигналов при отсутствии специальных цветографических схем на наружной поверхности этих транспортных средств, утвержденный Указом Президента Российской Федерации от 19 мая 2012 г. N 635"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Количество таких транспортных средств возросло с 35 до 45.</w:t>
      </w:r>
    </w:p>
    <w:p w:rsidR="00EF1C85" w:rsidRDefault="00EF1C85">
      <w:pPr>
        <w:pStyle w:val="ConsPlusNormal"/>
        <w:spacing w:before="200"/>
        <w:jc w:val="both"/>
      </w:pPr>
      <w:r>
        <w:lastRenderedPageBreak/>
        <w:t>Документ вступает в силу со дня его подписания.</w:t>
      </w:r>
    </w:p>
    <w:p w:rsidR="00EF1C85" w:rsidRDefault="00EF1C85">
      <w:pPr>
        <w:pStyle w:val="ConsPlusNormal"/>
        <w:jc w:val="both"/>
      </w:pPr>
    </w:p>
    <w:p w:rsidR="00EF1C85" w:rsidRDefault="00EF1C85">
      <w:pPr>
        <w:pStyle w:val="ConsPlusNormal"/>
        <w:jc w:val="both"/>
      </w:pPr>
      <w:r>
        <w:rPr>
          <w:b/>
        </w:rPr>
        <w:t>Установлен особый порядок регистрации транспортных средств и выдачи водительских удостоверений жителям новых регионов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0">
              <w:r>
                <w:rPr>
                  <w:color w:val="0000FF"/>
                  <w:sz w:val="16"/>
                </w:rPr>
                <w:t>Постановление</w:t>
              </w:r>
            </w:hyperlink>
            <w:r>
              <w:rPr>
                <w:sz w:val="16"/>
              </w:rPr>
              <w:t xml:space="preserve"> Правительства РФ от 02.12.2022 N 2216</w:t>
            </w:r>
            <w:r>
              <w:rPr>
                <w:sz w:val="16"/>
              </w:rPr>
              <w:br/>
              <w:t>"Об особенностях предоставления государственных услуг по регистрации транспортных средств и выдаче водительских удостоверений, а также о внесении изменения в пункт 14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регистрация транспортных средств осуществляется:</w:t>
      </w:r>
    </w:p>
    <w:p w:rsidR="00EF1C85" w:rsidRDefault="00EF1C85">
      <w:pPr>
        <w:pStyle w:val="ConsPlusNormal"/>
        <w:spacing w:before="200"/>
        <w:jc w:val="both"/>
      </w:pPr>
      <w:r>
        <w:t>без предъявления таможенных документов, взимания государственной пошлины и прохождения технического осмотра при определенных регистрационных действиях - до 1 января 2026 года;</w:t>
      </w:r>
    </w:p>
    <w:p w:rsidR="00EF1C85" w:rsidRDefault="00EF1C85">
      <w:pPr>
        <w:pStyle w:val="ConsPlusNormal"/>
        <w:spacing w:before="200"/>
        <w:jc w:val="both"/>
      </w:pPr>
      <w:r>
        <w:t>без обязательного страхования гражданской ответственности владельцев транспортных средств при предоставлении госуслуг на территориях ДНР, ЛНР, Запорожской и Херсонской областей - до 1 января 2024 года.</w:t>
      </w:r>
    </w:p>
    <w:p w:rsidR="00EF1C85" w:rsidRDefault="00EF1C85">
      <w:pPr>
        <w:pStyle w:val="ConsPlusNormal"/>
        <w:jc w:val="both"/>
      </w:pPr>
    </w:p>
    <w:p w:rsidR="00EF1C85" w:rsidRDefault="00EF1C85">
      <w:pPr>
        <w:pStyle w:val="ConsPlusNormal"/>
        <w:jc w:val="both"/>
      </w:pPr>
      <w:r>
        <w:rPr>
          <w:b/>
        </w:rPr>
        <w:t>Минпросвещения напоминает о необходимых подготовительных мероприятиях, обеспечивающих реализацию новых примерных программ переподготовки водителей транспортных средств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771">
              <w:r>
                <w:rPr>
                  <w:color w:val="0000FF"/>
                  <w:sz w:val="16"/>
                </w:rPr>
                <w:t>&lt;Письмо&gt;</w:t>
              </w:r>
            </w:hyperlink>
            <w:r>
              <w:rPr>
                <w:sz w:val="16"/>
              </w:rPr>
              <w:t xml:space="preserve"> Минпросвещения России от 06.12.2022 N 05-2267</w:t>
            </w:r>
            <w:r>
              <w:rPr>
                <w:sz w:val="16"/>
              </w:rPr>
              <w:br/>
              <w:t>"О направлении информации"</w:t>
            </w:r>
            <w:r>
              <w:rPr>
                <w:sz w:val="16"/>
              </w:rPr>
              <w:br/>
              <w:t>(вместе с "Разъяснениями о разработке и реализации новых примерных программ переподготовки водителей транспортных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1 марта 2023 года вступает в силу приказ Минпросвещения России от 26 сентября 2022 г. N 861 "О внесении изменений в приказ Министерства просвещения Российской Федерации от 8 ноября 2021 г. N 808 "Об утверждении примерных программ профессионального обучения водителей транспортных средств соответствующих категорий и подкатегорий.</w:t>
      </w:r>
    </w:p>
    <w:p w:rsidR="00EF1C85" w:rsidRDefault="00EF1C85">
      <w:pPr>
        <w:pStyle w:val="ConsPlusNormal"/>
        <w:spacing w:before="200"/>
        <w:jc w:val="both"/>
      </w:pPr>
      <w:r>
        <w:t>К подготовительным мероприятиям в целях реализации к указанному сроку новых примерных программ переподготовки водителей транспортных средств относятся:</w:t>
      </w:r>
    </w:p>
    <w:p w:rsidR="00EF1C85" w:rsidRDefault="00EF1C85">
      <w:pPr>
        <w:pStyle w:val="ConsPlusNormal"/>
        <w:spacing w:before="200"/>
        <w:jc w:val="both"/>
      </w:pPr>
      <w:r>
        <w:t>разработка и утверждение соответствующей образовательной программы подготовки или переподготовки водителей транспортных средств;</w:t>
      </w:r>
    </w:p>
    <w:p w:rsidR="00EF1C85" w:rsidRDefault="00EF1C85">
      <w:pPr>
        <w:pStyle w:val="ConsPlusNormal"/>
        <w:spacing w:before="200"/>
        <w:jc w:val="both"/>
      </w:pPr>
      <w:r>
        <w:t>согласование утвержденной образовательной программы с Госавтоинспекцией;</w:t>
      </w:r>
    </w:p>
    <w:p w:rsidR="00EF1C85" w:rsidRDefault="00EF1C85">
      <w:pPr>
        <w:pStyle w:val="ConsPlusNormal"/>
        <w:spacing w:before="200"/>
        <w:jc w:val="both"/>
      </w:pPr>
      <w:r>
        <w:t>обеспечение условий реализации соответствующей образовательной программы, в том числе материально-технических, организационно-педагогических, информационно-методических и кадровых.</w:t>
      </w:r>
    </w:p>
    <w:p w:rsidR="00EF1C85" w:rsidRDefault="00EF1C85">
      <w:pPr>
        <w:pStyle w:val="ConsPlusNormal"/>
        <w:jc w:val="both"/>
      </w:pPr>
    </w:p>
    <w:p w:rsidR="00EF1C85" w:rsidRDefault="00EF1C85">
      <w:pPr>
        <w:pStyle w:val="ConsPlusNormal"/>
        <w:jc w:val="both"/>
        <w:outlineLvl w:val="1"/>
      </w:pPr>
      <w:r>
        <w:rPr>
          <w:b/>
        </w:rPr>
        <w:t>СТРАХОВАНИЕ</w:t>
      </w:r>
    </w:p>
    <w:p w:rsidR="00EF1C85" w:rsidRDefault="00EF1C85">
      <w:pPr>
        <w:pStyle w:val="ConsPlusNormal"/>
        <w:spacing w:before="200"/>
        <w:jc w:val="both"/>
      </w:pPr>
      <w:r>
        <w:rPr>
          <w:b/>
        </w:rPr>
        <w:t>На Госуслугах появилась возможность в режиме онлайн подать заявление об установлении скидки к страховому тарифу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772">
              <w:r>
                <w:rPr>
                  <w:color w:val="0000FF"/>
                  <w:sz w:val="16"/>
                </w:rPr>
                <w:t>Информация</w:t>
              </w:r>
            </w:hyperlink>
            <w:r>
              <w:rPr>
                <w:sz w:val="16"/>
              </w:rPr>
              <w:t>&gt; ФСС РФ от 09.12.2022 "Фонд социального страхования совместно с Минцифры России запустил на Госуслугах сервис для страхователей"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Получить скидку могут страхователи, зарегистрированные в территориальном органе ФСС РФ, осуществляющие деятельность в течение не менее 3-х лет, не имеющие выявленных долгов по оплате налогов (пеней, штрафов) и не имеющие страховых случаев со смертельным исходом за предшествующий год.</w:t>
      </w:r>
    </w:p>
    <w:p w:rsidR="00EF1C85" w:rsidRDefault="00EF1C85">
      <w:pPr>
        <w:pStyle w:val="ConsPlusNormal"/>
        <w:jc w:val="both"/>
      </w:pPr>
    </w:p>
    <w:p w:rsidR="00EF1C85" w:rsidRDefault="00EF1C85">
      <w:pPr>
        <w:pStyle w:val="ConsPlusNormal"/>
        <w:jc w:val="both"/>
        <w:outlineLvl w:val="1"/>
      </w:pPr>
      <w:r>
        <w:rPr>
          <w:b/>
        </w:rPr>
        <w:t>ЛИЦЕНЗИРОВАНИЕ</w:t>
      </w:r>
    </w:p>
    <w:p w:rsidR="00EF1C85" w:rsidRDefault="00EF1C85">
      <w:pPr>
        <w:pStyle w:val="ConsPlusNormal"/>
        <w:spacing w:before="200"/>
        <w:jc w:val="both"/>
      </w:pPr>
      <w:r>
        <w:rPr>
          <w:b/>
        </w:rPr>
        <w:t>Утвержден новый регламент по лицензированию образовательной деятельности органами госвласти субъектов РФ, осуществляющими переданные полномочия в сфере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3">
              <w:r>
                <w:rPr>
                  <w:color w:val="0000FF"/>
                  <w:sz w:val="16"/>
                </w:rPr>
                <w:t>Приказ</w:t>
              </w:r>
            </w:hyperlink>
            <w:r>
              <w:rPr>
                <w:sz w:val="16"/>
              </w:rPr>
              <w:t xml:space="preserve"> Рособрнадзора от 22.09.2022 N 1012</w:t>
            </w:r>
            <w:r>
              <w:rPr>
                <w:sz w:val="16"/>
              </w:rPr>
              <w:br/>
              <w:t>"Об утверждении 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r>
              <w:rPr>
                <w:sz w:val="16"/>
              </w:rPr>
              <w:br/>
              <w:t>Зарегистрировано в Минюсте России 01.12.2022 N 71299.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Государственная услуга должна быть предоставлена заявителю в соответствии с одним из установленных вариантов, исходя из признаков заявителя, определенных регламентом, а также из результата предоставления госуслуги, за которой обратился заявитель.</w:t>
      </w:r>
    </w:p>
    <w:p w:rsidR="00EF1C85" w:rsidRDefault="00EF1C85">
      <w:pPr>
        <w:pStyle w:val="ConsPlusNormal"/>
        <w:spacing w:before="200"/>
        <w:jc w:val="both"/>
      </w:pPr>
      <w:r>
        <w:t>Срок предоставления услуги определяется для каждого варианта. При этом максимальный срок составляет 5 рабочих дней.</w:t>
      </w:r>
    </w:p>
    <w:p w:rsidR="00EF1C85" w:rsidRDefault="00EF1C85">
      <w:pPr>
        <w:pStyle w:val="ConsPlusNormal"/>
        <w:spacing w:before="200"/>
        <w:jc w:val="both"/>
      </w:pPr>
      <w:r>
        <w:t>Размер госпошлины определен пп. 92 п. 1 статьи 333.33 НК РФ.</w:t>
      </w:r>
    </w:p>
    <w:p w:rsidR="00EF1C85" w:rsidRDefault="00EF1C85">
      <w:pPr>
        <w:pStyle w:val="ConsPlusNormal"/>
        <w:spacing w:before="200"/>
        <w:jc w:val="both"/>
      </w:pPr>
      <w:r>
        <w:t>Приказ вступает в силу с 1 января 2023 года и действует до вступления в силу Административного регламента, разработанного с использованием программно-технических средств ФГИС "Федеральный реестр государственных и муниципальных услуг (функций)", но не позднее 1 сентября 2026 года, за исключением отдельных положений, которые вступают в силу с 1 января 2023 года и действуют до 1 сентября 2023 года.</w:t>
      </w:r>
    </w:p>
    <w:p w:rsidR="00EF1C85" w:rsidRDefault="00EF1C85">
      <w:pPr>
        <w:pStyle w:val="ConsPlusNormal"/>
        <w:spacing w:before="200"/>
        <w:jc w:val="both"/>
      </w:pPr>
      <w:r>
        <w:t>Признан утратившим силу приказ Рособрнадзора от 23 декабря 2020 г. N 1276.</w:t>
      </w:r>
    </w:p>
    <w:p w:rsidR="00EF1C85" w:rsidRDefault="00EF1C85">
      <w:pPr>
        <w:pStyle w:val="ConsPlusNormal"/>
        <w:jc w:val="both"/>
      </w:pPr>
    </w:p>
    <w:p w:rsidR="00EF1C85" w:rsidRDefault="00EF1C85">
      <w:pPr>
        <w:pStyle w:val="ConsPlusNormal"/>
        <w:jc w:val="both"/>
      </w:pPr>
      <w:r>
        <w:rPr>
          <w:b/>
        </w:rPr>
        <w:t>До конца 2022 г. заявление о предоставлении госуслуги по лицензированию деятельности по проведению экспертизы промышленной безопасности можно представить на бумажном носителе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4">
              <w:r>
                <w:rPr>
                  <w:color w:val="0000FF"/>
                  <w:sz w:val="16"/>
                </w:rPr>
                <w:t>Приказ</w:t>
              </w:r>
            </w:hyperlink>
            <w:r>
              <w:rPr>
                <w:sz w:val="16"/>
              </w:rPr>
              <w:t xml:space="preserve"> Ростехнадзора от 14.11.2022 N 392</w:t>
            </w:r>
            <w:r>
              <w:rPr>
                <w:sz w:val="16"/>
              </w:rPr>
              <w:br/>
              <w:t>"О возможности подачи в Федеральную службу по экологическому, технологическому и атомному надзору заявлений о предоставлении государственной услуги по лицензированию деятельности по проведению экспертизы промышленной безопасности в 2022 году на бумажном носителе"</w:t>
            </w:r>
            <w:r>
              <w:rPr>
                <w:sz w:val="16"/>
              </w:rPr>
              <w:br/>
              <w:t>Зарегистрировано в Минюсте России 07.12.2022 N 71410.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Это можно сделать, в том числе посредством направления заказным почтовым отправлением с уведомлением о вручении.</w:t>
      </w:r>
    </w:p>
    <w:p w:rsidR="00EF1C85" w:rsidRDefault="00EF1C85">
      <w:pPr>
        <w:pStyle w:val="ConsPlusNormal"/>
        <w:jc w:val="both"/>
      </w:pPr>
    </w:p>
    <w:p w:rsidR="00EF1C85" w:rsidRDefault="00EF1C85">
      <w:pPr>
        <w:pStyle w:val="ConsPlusNormal"/>
        <w:jc w:val="both"/>
      </w:pPr>
      <w:r>
        <w:rPr>
          <w:b/>
        </w:rPr>
        <w:t>Утверждена программа профилактики рисков причинения вреда (ущерба) по федеральному государственному лицензионному контролю деятельности по разработке, производству, испытанию, ремонту и утилизации гражданского и служебного оружия, его основных частей и патронов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5">
              <w:r>
                <w:rPr>
                  <w:color w:val="0000FF"/>
                  <w:sz w:val="16"/>
                </w:rPr>
                <w:t>Приказ</w:t>
              </w:r>
            </w:hyperlink>
            <w:r>
              <w:rPr>
                <w:sz w:val="16"/>
              </w:rPr>
              <w:t xml:space="preserve"> Минпромторга России от 07.12.2022 N 5093</w:t>
            </w:r>
            <w:r>
              <w:rPr>
                <w:sz w:val="16"/>
              </w:rPr>
              <w:br/>
              <w:t>"Об утверждении программы профилактики рисков причинения вреда (ущерба) охраняемым законом ценностям по федеральному государственному лицензионному контролю деятельности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и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Подконтрольными субъектами государственного контроля являются юридические лица, получившие в установленном законом порядке лицензию на осуществление указанных видов деятельности.</w:t>
      </w:r>
    </w:p>
    <w:p w:rsidR="00EF1C85" w:rsidRDefault="00EF1C85">
      <w:pPr>
        <w:pStyle w:val="ConsPlusNormal"/>
        <w:spacing w:before="200"/>
        <w:jc w:val="both"/>
      </w:pPr>
      <w:r>
        <w:t>Программа направлена на устранение условий, причин и факторов, способных привести к нарушениям обязательных требований.</w:t>
      </w:r>
    </w:p>
    <w:p w:rsidR="00EF1C85" w:rsidRDefault="00EF1C85">
      <w:pPr>
        <w:pStyle w:val="ConsPlusNormal"/>
        <w:jc w:val="both"/>
      </w:pPr>
    </w:p>
    <w:p w:rsidR="00EF1C85" w:rsidRDefault="00EF1C85">
      <w:pPr>
        <w:pStyle w:val="ConsPlusNormal"/>
        <w:jc w:val="both"/>
      </w:pPr>
      <w:r>
        <w:rPr>
          <w:b/>
        </w:rPr>
        <w:t>Утверждена программа профилактики рисков причинения вреда (ущерба) по федеральному государственному лицензионному контролю деятельности по разработке, производству, хранению, реализации, применению пиротехнических изделий IV и V классов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6">
              <w:r>
                <w:rPr>
                  <w:color w:val="0000FF"/>
                  <w:sz w:val="16"/>
                </w:rPr>
                <w:t>Приказ</w:t>
              </w:r>
            </w:hyperlink>
            <w:r>
              <w:rPr>
                <w:sz w:val="16"/>
              </w:rPr>
              <w:t xml:space="preserve"> Минпромторга России от 07.12.2022 N 5096</w:t>
            </w:r>
            <w:r>
              <w:rPr>
                <w:sz w:val="16"/>
              </w:rPr>
              <w:br/>
              <w:t xml:space="preserve">"Об утверждении программы профилактики рисков причинения вреда (ущерба) охраняемым законом ценностям по федеральному государственному лицензионному контролю деятельности по разработке, производству, испытанию, хранению, реализации (в том числе распространения), утилизации пиротехнических изделий IV и V </w:t>
            </w:r>
            <w:r>
              <w:rPr>
                <w:sz w:val="16"/>
              </w:rPr>
              <w:lastRenderedPageBreak/>
              <w:t>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Подконтрольными субъектами государственного контроля являются юридические лица, получившие в установленном законом порядке лицензию на осуществление указанных видов деятельности в соответствии с техническим регламентом.</w:t>
      </w:r>
    </w:p>
    <w:p w:rsidR="00EF1C85" w:rsidRDefault="00EF1C85">
      <w:pPr>
        <w:pStyle w:val="ConsPlusNormal"/>
        <w:spacing w:before="200"/>
        <w:jc w:val="both"/>
      </w:pPr>
      <w:r>
        <w:t>Задачами программы являются формирование одинакового понимания обязательных требований в соответствующей сфере у всех участников по осуществлению лицензионного контроля, укрепление системы профилактики нарушений обязательных требований, выявление причин, факторов и условий, способствующих их нарушению, определение способов устранения или снижения рисков их возникновения.</w:t>
      </w:r>
    </w:p>
    <w:p w:rsidR="00EF1C85" w:rsidRDefault="00EF1C85">
      <w:pPr>
        <w:pStyle w:val="ConsPlusNormal"/>
        <w:jc w:val="both"/>
      </w:pPr>
    </w:p>
    <w:p w:rsidR="00EF1C85" w:rsidRDefault="00EF1C85">
      <w:pPr>
        <w:pStyle w:val="ConsPlusNormal"/>
        <w:jc w:val="both"/>
        <w:outlineLvl w:val="1"/>
      </w:pPr>
      <w:r>
        <w:rPr>
          <w:b/>
        </w:rPr>
        <w:t>ЗАКУПКИ ПО 44-ФЗ И 223-ФЗ</w:t>
      </w:r>
    </w:p>
    <w:p w:rsidR="00EF1C85" w:rsidRDefault="00EF1C85">
      <w:pPr>
        <w:pStyle w:val="ConsPlusNormal"/>
        <w:spacing w:before="200"/>
        <w:jc w:val="both"/>
      </w:pPr>
      <w:r>
        <w:rPr>
          <w:b/>
        </w:rPr>
        <w:t>В регионы дополнительно поступят 937 автомобилей скорой медицинской помощи и 1151 школьный автобус российского производства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7">
              <w:r>
                <w:rPr>
                  <w:color w:val="0000FF"/>
                  <w:sz w:val="16"/>
                </w:rPr>
                <w:t>Распоряжение</w:t>
              </w:r>
            </w:hyperlink>
            <w:r>
              <w:rPr>
                <w:sz w:val="16"/>
              </w:rPr>
              <w:t xml:space="preserve"> Правительства РФ от 02.12.2022 N 3713-р</w:t>
            </w:r>
            <w:r>
              <w:rPr>
                <w:sz w:val="16"/>
              </w:rPr>
              <w:br/>
              <w:t>&lt;О закупке автомобилей скорой медицинской помощи и школьных автобусов российского производства в 2022 - 2023 годах&gt;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Установлены перечни единственных исполнителей закупок автомобилей скорой медицинской помощи для использования в сельских поселениях, в том числе в поселках городского типа, и малых городах, а также школьных автобусов, услуг по их доставке до конечных потребителей в регионах.</w:t>
      </w:r>
    </w:p>
    <w:p w:rsidR="00EF1C85" w:rsidRDefault="00EF1C85">
      <w:pPr>
        <w:pStyle w:val="ConsPlusNormal"/>
        <w:jc w:val="both"/>
      </w:pPr>
    </w:p>
    <w:p w:rsidR="00EF1C85" w:rsidRDefault="00EF1C85">
      <w:pPr>
        <w:pStyle w:val="ConsPlusNormal"/>
        <w:jc w:val="both"/>
      </w:pPr>
      <w:r>
        <w:rPr>
          <w:b/>
        </w:rPr>
        <w:t>Актуализирован порядок формирования уникального номера реестровой записи в реестре контрактов, содержащем сведения, составляющие государственную тайну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7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78">
              <w:r>
                <w:rPr>
                  <w:color w:val="0000FF"/>
                  <w:sz w:val="16"/>
                </w:rPr>
                <w:t>Приказ</w:t>
              </w:r>
            </w:hyperlink>
            <w:r>
              <w:rPr>
                <w:sz w:val="16"/>
              </w:rPr>
              <w:t xml:space="preserve"> Минфина России от 08.11.2022 N 160Н</w:t>
            </w:r>
            <w:r>
              <w:rPr>
                <w:sz w:val="16"/>
              </w:rPr>
              <w:br/>
              <w:t>"Об утверждении Порядка формирования уникального номера реестровой записи в реестре контрактов, содержащем сведения, составляющие государственную тайну"</w:t>
            </w:r>
            <w:r>
              <w:rPr>
                <w:sz w:val="16"/>
              </w:rPr>
              <w:br/>
              <w:t>Зарегистрировано в Минюсте России 09.12.2022 N 71437.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Уникальный номер формируется Федеральным казначейством, уполномоченным органом исполнительной власти субъекта РФ и уполномоченным органом местного самоуправления, осуществляющими ведение реестра в части контрактов, заключенных для обеспечения федеральных нужд, нужд субъектов РФ и муниципальных нужд соответственно.</w:t>
      </w:r>
    </w:p>
    <w:p w:rsidR="00EF1C85" w:rsidRDefault="00EF1C85">
      <w:pPr>
        <w:pStyle w:val="ConsPlusNormal"/>
        <w:spacing w:before="200"/>
        <w:jc w:val="both"/>
      </w:pPr>
      <w:r>
        <w:t>Признается утратившим силу аналогичный приказ Минфина России от 23 декабря 2013 г. N 130н с внесенными в него изменениями.</w:t>
      </w:r>
    </w:p>
    <w:p w:rsidR="00EF1C85" w:rsidRDefault="00EF1C85">
      <w:pPr>
        <w:pStyle w:val="ConsPlusNormal"/>
        <w:jc w:val="both"/>
      </w:pPr>
    </w:p>
    <w:p w:rsidR="00EF1C85" w:rsidRDefault="00EF1C85">
      <w:pPr>
        <w:pStyle w:val="ConsPlusNormal"/>
        <w:jc w:val="both"/>
        <w:outlineLvl w:val="1"/>
      </w:pPr>
      <w:r>
        <w:rPr>
          <w:b/>
        </w:rPr>
        <w:t>ВНЕШНЕЭКОНОМИЧЕСКАЯ ДЕЯТЕЛЬНОСТЬ. ТАМОЖЕННОЕ ДЕЛО</w:t>
      </w:r>
    </w:p>
    <w:p w:rsidR="00EF1C85" w:rsidRDefault="00EF1C85">
      <w:pPr>
        <w:pStyle w:val="ConsPlusNormal"/>
        <w:spacing w:before="200"/>
        <w:jc w:val="both"/>
      </w:pPr>
      <w:r>
        <w:rPr>
          <w:b/>
        </w:rPr>
        <w:t>В таможенный реестр объектов интеллектуальной собственности будут включаться географические указания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79">
              <w:r>
                <w:rPr>
                  <w:color w:val="0000FF"/>
                  <w:sz w:val="16"/>
                </w:rPr>
                <w:t>закон</w:t>
              </w:r>
            </w:hyperlink>
            <w:r>
              <w:rPr>
                <w:sz w:val="16"/>
              </w:rPr>
              <w:t xml:space="preserve"> от 05.12.2022 N 488-ФЗ</w:t>
            </w:r>
            <w:r>
              <w:rPr>
                <w:sz w:val="16"/>
              </w:rPr>
              <w:br/>
              <w:t>"О внесении изменений в статьи 327 и 334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Предусмотрено, что меры по защите прав на объекты интеллектуальной собственности принимаются в отношении помещаемых под таможенные процедуры товаров, содержащих географические указания.</w:t>
      </w:r>
    </w:p>
    <w:p w:rsidR="00EF1C85" w:rsidRDefault="00EF1C85">
      <w:pPr>
        <w:pStyle w:val="ConsPlusNormal"/>
        <w:spacing w:before="200"/>
        <w:jc w:val="both"/>
      </w:pPr>
      <w:r>
        <w:t>Закон вступает в силу по истечении 90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Расширен список организаций, которым ФТС вправе на безвозмездной основе передавать товары, обращенные в собственность государства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80">
              <w:r>
                <w:rPr>
                  <w:color w:val="0000FF"/>
                  <w:sz w:val="16"/>
                </w:rPr>
                <w:t>закон</w:t>
              </w:r>
            </w:hyperlink>
            <w:r>
              <w:rPr>
                <w:sz w:val="16"/>
              </w:rPr>
              <w:t xml:space="preserve"> от 05.12.2022 N 494-ФЗ</w:t>
            </w:r>
            <w:r>
              <w:rPr>
                <w:sz w:val="16"/>
              </w:rPr>
              <w:br/>
              <w:t>"О внесении изменений в статью 325 Федерального закона "О таможенном регулировании в Российской Федерации и о внесении изменений в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Включены "граждане и организации - Общероссийское общественное движение "Народный фронт "За Россию", а также ФОИВ - в порядке и случаях, установленных Правительством, в целях обеспечения возложенных на них задач и функций.</w:t>
      </w:r>
    </w:p>
    <w:p w:rsidR="00EF1C85" w:rsidRDefault="00EF1C85">
      <w:pPr>
        <w:pStyle w:val="ConsPlusNormal"/>
        <w:spacing w:before="200"/>
        <w:jc w:val="both"/>
      </w:pPr>
      <w:r>
        <w:t>Дополнен и перечень таких товаров (включены ТСР, продукты питания с неистекшим сроком годности в заводской упаковке, товары для детей, предметы для детского творчества, книжная продукция, технически сложные товары бытового назначения).</w:t>
      </w:r>
    </w:p>
    <w:p w:rsidR="00EF1C85" w:rsidRDefault="00EF1C85">
      <w:pPr>
        <w:pStyle w:val="ConsPlusNormal"/>
        <w:spacing w:before="200"/>
        <w:jc w:val="both"/>
      </w:pPr>
      <w:r>
        <w:t>Закон вступает в силу по истечении 30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С 1 января 2023 г. и до 31 декабря 2023 г. включительно устанавливаются нулевые ставки вывозных таможенных пошлин на азотные, фосфорные и калийные удобрения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1">
              <w:r>
                <w:rPr>
                  <w:color w:val="0000FF"/>
                  <w:sz w:val="16"/>
                </w:rPr>
                <w:t>Постановление</w:t>
              </w:r>
            </w:hyperlink>
            <w:r>
              <w:rPr>
                <w:sz w:val="16"/>
              </w:rPr>
              <w:t xml:space="preserve"> Правительства РФ от 30.11.2022 N 2188</w:t>
            </w:r>
            <w:r>
              <w:rPr>
                <w:sz w:val="16"/>
              </w:rPr>
              <w:br/>
              <w:t>"О внесении изменений в ставки вывозных таможенных пошлин на товары, вывозимые из Российской Федерации за пределы таможенной территории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 этом таможенная стоимость за 1000 кг удобрений минеральных или химических, азотных, фосфорных, калийных, а также содержащих два или три питательных элемента: азот, фосфор и калий, удобрений прочих, товаров группы 3105 ТН ВЭД ЕАЭС при их вывозе из РФ за пределы таможенной территории ЕАЭС не должна превышать сумму, эквивалентную 450 долларам США включительно. При превышении указанного уровня таможенной стоимости ставка вывозной таможенной пошлины применяется в размере 23,5 процента разницы между таможенной стоимостью и 450 долларами США.</w:t>
      </w:r>
    </w:p>
    <w:p w:rsidR="00EF1C85" w:rsidRDefault="00EF1C85">
      <w:pPr>
        <w:pStyle w:val="ConsPlusNormal"/>
        <w:jc w:val="both"/>
      </w:pPr>
    </w:p>
    <w:p w:rsidR="00EF1C85" w:rsidRDefault="00EF1C85">
      <w:pPr>
        <w:pStyle w:val="ConsPlusNormal"/>
        <w:jc w:val="both"/>
      </w:pPr>
      <w:r>
        <w:rPr>
          <w:b/>
        </w:rPr>
        <w:t>До 1 января 2026 г. определены особенности применения российского таможенного законодательства в отношении ДНР, ЛНР, Запорожской и Херсонской областей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2">
              <w:r>
                <w:rPr>
                  <w:color w:val="0000FF"/>
                  <w:sz w:val="16"/>
                </w:rPr>
                <w:t>Постановление</w:t>
              </w:r>
            </w:hyperlink>
            <w:r>
              <w:rPr>
                <w:sz w:val="16"/>
              </w:rPr>
              <w:t xml:space="preserve"> Правительства РФ от 02.12.2022 N 2215</w:t>
            </w:r>
            <w:r>
              <w:rPr>
                <w:sz w:val="16"/>
              </w:rPr>
              <w:br/>
              <w:t>"Об утверждении особенностей применения законодательства Российской Федерации о таможенном регулировании в связи с принятием в Российскую Федерацию Донецкой Народной Республики, Луганской Народной Республики, Запорожской области и Херсонской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Предусматривается не осуществлять таможенный и иные виды государственного контроля, осуществление которого возложено на таможенные органы (за исключением мер по защите государственной безопасности), на границах территорий ДНР, ЛНР, Запорожской и Херсонской областей, сопредельных с территориями других субъектов РФ.</w:t>
      </w:r>
    </w:p>
    <w:p w:rsidR="00EF1C85" w:rsidRDefault="00EF1C85">
      <w:pPr>
        <w:pStyle w:val="ConsPlusNormal"/>
        <w:spacing w:before="200"/>
        <w:jc w:val="both"/>
      </w:pPr>
      <w:r>
        <w:t>Приводится перечень таможенных органов, являющихся таможенными органами назначения в отношении товаров, перевозимых автомобильным или железнодорожным транспортом в адрес получателей на территориях указанных субъектов, а также таможенных органов, в которые подлежат предъявлению товары, находящиеся на территориях указанных субъектов, предусматривающие их вывоз автомобильным и железнодорожным транспортом.</w:t>
      </w:r>
    </w:p>
    <w:p w:rsidR="00EF1C85" w:rsidRDefault="00EF1C85">
      <w:pPr>
        <w:pStyle w:val="ConsPlusNormal"/>
        <w:jc w:val="both"/>
      </w:pPr>
    </w:p>
    <w:p w:rsidR="00EF1C85" w:rsidRDefault="00EF1C85">
      <w:pPr>
        <w:pStyle w:val="ConsPlusNormal"/>
        <w:jc w:val="both"/>
      </w:pPr>
      <w:r>
        <w:rPr>
          <w:b/>
        </w:rPr>
        <w:t>По 31 декабря 2023 г. включительно утверждены ставки ввозных таможенных пошлин в отношении отдельных товаров, страной происхождения которых являются государства и территории, предпринимающие в отношении РФ недружественные меры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3">
              <w:r>
                <w:rPr>
                  <w:color w:val="0000FF"/>
                  <w:sz w:val="16"/>
                </w:rPr>
                <w:t>Постановление</w:t>
              </w:r>
            </w:hyperlink>
            <w:r>
              <w:rPr>
                <w:sz w:val="16"/>
              </w:rPr>
              <w:t xml:space="preserve"> Правительства РФ от 07.12.2022 N 2240</w:t>
            </w:r>
            <w:r>
              <w:rPr>
                <w:sz w:val="16"/>
              </w:rPr>
              <w:br/>
              <w:t>"Об утверждении ставок ввозных таможенных пошлин в отношении отдельных товаров, страной происхождения которых являются государства и территории, предпринимающие меры, которые нарушают экономические интересы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перечень таких товаров включены, в частности, средства гигиены, моющие средства и чистящие средства, оружие спортивное и охотничье, пистолеты и револьверы для стрельбы холостыми патронами, пистолеты с выскакивающим стержнем для "гуманного" забоя животных, пульки для пневматического оружия.</w:t>
      </w:r>
    </w:p>
    <w:p w:rsidR="00EF1C85" w:rsidRDefault="00EF1C85">
      <w:pPr>
        <w:pStyle w:val="ConsPlusNormal"/>
        <w:spacing w:before="200"/>
        <w:jc w:val="both"/>
      </w:pPr>
      <w:r>
        <w:t xml:space="preserve">Настоящее Постановление вступает в силу по истечении 5 дней после дня его официального </w:t>
      </w:r>
      <w:r>
        <w:lastRenderedPageBreak/>
        <w:t>опубликования.</w:t>
      </w:r>
    </w:p>
    <w:p w:rsidR="00EF1C85" w:rsidRDefault="00EF1C85">
      <w:pPr>
        <w:pStyle w:val="ConsPlusNormal"/>
        <w:jc w:val="both"/>
      </w:pPr>
    </w:p>
    <w:p w:rsidR="00EF1C85" w:rsidRDefault="00EF1C85">
      <w:pPr>
        <w:pStyle w:val="ConsPlusNormal"/>
        <w:jc w:val="both"/>
      </w:pPr>
      <w:r>
        <w:rPr>
          <w:b/>
        </w:rPr>
        <w:t>С 1 октября 2023 г. устанавливается порядок совершения таможенных операций, связанных с изменением (дополнением) сведений, заявленных в пассажирской таможенной декларации для экспресс-грузов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4">
              <w:r>
                <w:rPr>
                  <w:color w:val="0000FF"/>
                  <w:sz w:val="16"/>
                </w:rPr>
                <w:t>Решение</w:t>
              </w:r>
            </w:hyperlink>
            <w:r>
              <w:rPr>
                <w:sz w:val="16"/>
              </w:rPr>
              <w:t xml:space="preserve"> Коллегии Евразийской экономической комиссии от 06.12.2022 N 189</w:t>
            </w:r>
            <w:r>
              <w:rPr>
                <w:sz w:val="16"/>
              </w:rPr>
              <w:br/>
              <w:t>"О внесении изменений в Решение Коллегии Евразийской экономической комиссии от 16 октября 2018 г. N 158"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определяет правила совершения указанных таможенных операций до и после выпуска товаров.</w:t>
      </w:r>
    </w:p>
    <w:p w:rsidR="00EF1C85" w:rsidRDefault="00EF1C85">
      <w:pPr>
        <w:pStyle w:val="ConsPlusNormal"/>
        <w:jc w:val="both"/>
      </w:pPr>
    </w:p>
    <w:p w:rsidR="00EF1C85" w:rsidRDefault="00EF1C85">
      <w:pPr>
        <w:pStyle w:val="ConsPlusNormal"/>
        <w:jc w:val="both"/>
      </w:pPr>
      <w:r>
        <w:rPr>
          <w:b/>
        </w:rPr>
        <w:t>Утвержден справочник видов актов органов Евразийского экономического союза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5">
              <w:r>
                <w:rPr>
                  <w:color w:val="0000FF"/>
                  <w:sz w:val="16"/>
                </w:rPr>
                <w:t>Решение</w:t>
              </w:r>
            </w:hyperlink>
            <w:r>
              <w:rPr>
                <w:sz w:val="16"/>
              </w:rPr>
              <w:t xml:space="preserve"> Коллегии Евразийской экономической комиссии от 06.12.2022 N 191</w:t>
            </w:r>
            <w:r>
              <w:rPr>
                <w:sz w:val="16"/>
              </w:rPr>
              <w:br/>
              <w:t>"О справочнике видов актов органов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Справочник включен в состав ресурсов единой системы нормативно-справочной информации ЕАЭС.</w:t>
      </w:r>
    </w:p>
    <w:p w:rsidR="00EF1C85" w:rsidRDefault="00EF1C85">
      <w:pPr>
        <w:pStyle w:val="ConsPlusNormal"/>
        <w:spacing w:before="200"/>
        <w:jc w:val="both"/>
      </w:pPr>
      <w:r>
        <w:t>Использование кодовых обозначений справочника является обязательным при формировании детализированных сведений из справочников и классификаторов, утверждаемых Евразийской экономической комиссией.</w:t>
      </w:r>
    </w:p>
    <w:p w:rsidR="00EF1C85" w:rsidRDefault="00EF1C85">
      <w:pPr>
        <w:pStyle w:val="ConsPlusNormal"/>
        <w:spacing w:before="200"/>
        <w:jc w:val="both"/>
      </w:pPr>
      <w:r>
        <w:t>Справочник применяется с даты вступления настоящего Решения в силу, то есть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По 5 декабря 2027 г. продлено применение антидемпинговой пошлины в отношении ферросиликомарганца, происходящего из Украины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6">
              <w:r>
                <w:rPr>
                  <w:color w:val="0000FF"/>
                  <w:sz w:val="16"/>
                </w:rPr>
                <w:t>Решение</w:t>
              </w:r>
            </w:hyperlink>
            <w:r>
              <w:rPr>
                <w:sz w:val="16"/>
              </w:rPr>
              <w:t xml:space="preserve"> Коллегии Евразийской экономической комиссии от 06.12.2022 N 193</w:t>
            </w:r>
            <w:r>
              <w:rPr>
                <w:sz w:val="16"/>
              </w:rPr>
              <w:br/>
              <w:t>"О продлении действия антидемпинговой меры в отношении ферросиликомарганца, происходящего из Украины и ввозимого на таможенную территорию Евразийского экономического союза, и признании утратившим силу Решения Коллегии Евразийской экономической комиссии от 24 августа 2021 г. N 108"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Указанная антидемпинговая мера была установлена Решением Коллегии Евразийской экономической комиссии от 2 июня 2016 г. N 58.</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Внесены уточнения в Порядок заполнения декларации на товары при помещении товаров под таможенную процедуру переработки на таможенной территории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7">
              <w:r>
                <w:rPr>
                  <w:color w:val="0000FF"/>
                  <w:sz w:val="16"/>
                </w:rPr>
                <w:t>Решение</w:t>
              </w:r>
            </w:hyperlink>
            <w:r>
              <w:rPr>
                <w:sz w:val="16"/>
              </w:rPr>
              <w:t xml:space="preserve"> Коллегии Евразийской экономической комиссии от 06.12.2022 N 194</w:t>
            </w:r>
            <w:r>
              <w:rPr>
                <w:sz w:val="16"/>
              </w:rPr>
              <w:br/>
              <w:t>"О внесении изменений в Порядок заполнения декларации на товары"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с 1 апреля 2023 г.</w:t>
      </w:r>
    </w:p>
    <w:p w:rsidR="00EF1C85" w:rsidRDefault="00EF1C85">
      <w:pPr>
        <w:pStyle w:val="ConsPlusNormal"/>
        <w:jc w:val="both"/>
      </w:pPr>
    </w:p>
    <w:p w:rsidR="00EF1C85" w:rsidRDefault="00EF1C85">
      <w:pPr>
        <w:pStyle w:val="ConsPlusNormal"/>
        <w:jc w:val="both"/>
      </w:pPr>
      <w:r>
        <w:rPr>
          <w:b/>
        </w:rPr>
        <w:t>Актуализирован перечень продукции, в отношении которой при ее выпуске в обращение (в том числе ввозе в РФ) не допускается проведение оценки ее соответствия обязательным требованиям в форме декларирования соответствия на основании собственных доказательств заявителя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8">
              <w:r>
                <w:rPr>
                  <w:color w:val="0000FF"/>
                  <w:sz w:val="16"/>
                </w:rPr>
                <w:t>Приказ</w:t>
              </w:r>
            </w:hyperlink>
            <w:r>
              <w:rPr>
                <w:sz w:val="16"/>
              </w:rPr>
              <w:t xml:space="preserve"> Минпромторга России от 02.11.2022 N 4616</w:t>
            </w:r>
            <w:r>
              <w:rPr>
                <w:sz w:val="16"/>
              </w:rPr>
              <w:br/>
              <w:t>"Об утверждении перечня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приложения N 18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 и признании утратившим силу приказа Министерства промышленности и торговли Российской Федерации от 14 сентября 2022 г. N 3898"</w:t>
            </w:r>
            <w:r>
              <w:rPr>
                <w:sz w:val="16"/>
              </w:rPr>
              <w:br/>
              <w:t>Зарегистрировано в Минюсте России 06.12.2022 N 71379.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Перечень включает в себя, в частности, пиротехнические изделия, сельскохозяйственные машины, шины, двигатели, оружие, станки, оборудование, инструменты, средства огнезащиты и </w:t>
      </w:r>
      <w:r>
        <w:lastRenderedPageBreak/>
        <w:t>прочее.</w:t>
      </w:r>
    </w:p>
    <w:p w:rsidR="00EF1C85" w:rsidRDefault="00EF1C85">
      <w:pPr>
        <w:pStyle w:val="ConsPlusNormal"/>
        <w:spacing w:before="200"/>
        <w:jc w:val="both"/>
      </w:pPr>
      <w:r>
        <w:t>Признается утратившим силу приказ Минпромторга России от 14 сентября 2022 г. N 3898, которым утвержден аналогичный перечень.</w:t>
      </w:r>
    </w:p>
    <w:p w:rsidR="00EF1C85" w:rsidRDefault="00EF1C85">
      <w:pPr>
        <w:pStyle w:val="ConsPlusNormal"/>
        <w:spacing w:before="200"/>
        <w:jc w:val="both"/>
      </w:pPr>
      <w:r>
        <w:t>Настоящий приказ действует до 1 сентября 2023 г.</w:t>
      </w:r>
    </w:p>
    <w:p w:rsidR="00EF1C85" w:rsidRDefault="00EF1C85">
      <w:pPr>
        <w:pStyle w:val="ConsPlusNormal"/>
        <w:jc w:val="both"/>
      </w:pPr>
    </w:p>
    <w:p w:rsidR="00EF1C85" w:rsidRDefault="00EF1C85">
      <w:pPr>
        <w:pStyle w:val="ConsPlusNormal"/>
        <w:jc w:val="both"/>
      </w:pPr>
      <w:r>
        <w:rPr>
          <w:b/>
        </w:rPr>
        <w:t>Утверждена технология совершения таможенных операций, связанных с выпуском товаров, лицензируемых ФСТЭК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89">
              <w:r>
                <w:rPr>
                  <w:color w:val="0000FF"/>
                  <w:sz w:val="16"/>
                </w:rPr>
                <w:t>Приказ</w:t>
              </w:r>
            </w:hyperlink>
            <w:r>
              <w:rPr>
                <w:sz w:val="16"/>
              </w:rPr>
              <w:t xml:space="preserve"> ФТС России от 03.11.2022 N 921</w:t>
            </w:r>
            <w:r>
              <w:rPr>
                <w:sz w:val="16"/>
              </w:rPr>
              <w:br/>
              <w:t>"Об утверждении Технологии совершения таможенных операций, связанных с выпуском товаров, лицензируемых Федеральной службой по техническому и экспортному контролю"</w:t>
            </w:r>
            <w:r>
              <w:rPr>
                <w:sz w:val="16"/>
              </w:rPr>
              <w:br/>
              <w:t>Зарегистрировано в Минюсте России 08.12.2022 N 71424.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Технология определяет последовательность действий должностных лиц таможенных органов, в которых осуществляется таможенное декларирование и выпуск товаров, при ввозе или вывозе которых применяются лицензии ФСТЭК России с использованием ЕАИС ТО, в том числе в автоматическом режиме без участия должностного лица таможенного органа.</w:t>
      </w:r>
    </w:p>
    <w:p w:rsidR="00EF1C85" w:rsidRDefault="00EF1C85">
      <w:pPr>
        <w:pStyle w:val="ConsPlusNormal"/>
        <w:spacing w:before="200"/>
        <w:jc w:val="both"/>
      </w:pPr>
      <w:r>
        <w:t>Настоящий приказ вступает в силу по истечении тридцати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Актуализирован порядок подтверждения Минсельхозом России целевого назначения ввозимого на территорию РФ сахара белого и сахара-сырца тростникового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0">
              <w:r>
                <w:rPr>
                  <w:color w:val="0000FF"/>
                  <w:sz w:val="16"/>
                </w:rPr>
                <w:t>Приказ</w:t>
              </w:r>
            </w:hyperlink>
            <w:r>
              <w:rPr>
                <w:sz w:val="16"/>
              </w:rPr>
              <w:t xml:space="preserve"> Минсельхоза России от 18.11.2022 N 819</w:t>
            </w:r>
            <w:r>
              <w:rPr>
                <w:sz w:val="16"/>
              </w:rPr>
              <w:br/>
              <w:t>"Об утверждении Порядка подтверждения целевого назначения ввозимого на территорию Российской Федерации сахара белого, классифицируемого кодом 1701 99 100 ТН ВЭД ЕАЭС и предназначенного исключительно для реализации на внутреннем рынке или для производства сахаросодержащей продукции, и сахара-сырца тростникового субпозиций 1701 13 и 1701 14 ТН ВЭД ЕАЭС, предназначенного для промышленной переработки"</w:t>
            </w:r>
            <w:r>
              <w:rPr>
                <w:sz w:val="16"/>
              </w:rPr>
              <w:br/>
              <w:t>Зарегистрировано в Минюсте России 06.12.2022 N 71388.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Для получения подтверждения заявители в срок по 31 декабря 2022 года включительно представляют в Министерство соответствующее заявление в письменной форме.</w:t>
      </w:r>
    </w:p>
    <w:p w:rsidR="00EF1C85" w:rsidRDefault="00EF1C85">
      <w:pPr>
        <w:pStyle w:val="ConsPlusNormal"/>
        <w:spacing w:before="200"/>
        <w:jc w:val="both"/>
      </w:pPr>
      <w:r>
        <w:t>Приводится, в числе прочего, перечень сведений, указываемых в заявлении, перечень прилагаемых к нему документов, перечень оснований для отказа в выдаче целевого подтверждения, порядок принятия положительного либо отрицательного решения.</w:t>
      </w:r>
    </w:p>
    <w:p w:rsidR="00EF1C85" w:rsidRDefault="00EF1C85">
      <w:pPr>
        <w:pStyle w:val="ConsPlusNormal"/>
        <w:spacing w:before="200"/>
        <w:jc w:val="both"/>
      </w:pPr>
      <w:r>
        <w:t>Признается утратившим силу приказ Минсельхоза России от 27 января 2022 года N 29, которым утвержден аналогичный порядок, с внесенными в него изменениями.</w:t>
      </w:r>
    </w:p>
    <w:p w:rsidR="00EF1C85" w:rsidRDefault="00EF1C85">
      <w:pPr>
        <w:pStyle w:val="ConsPlusNormal"/>
        <w:jc w:val="both"/>
      </w:pPr>
    </w:p>
    <w:p w:rsidR="00EF1C85" w:rsidRDefault="00EF1C85">
      <w:pPr>
        <w:pStyle w:val="ConsPlusNormal"/>
        <w:jc w:val="both"/>
      </w:pPr>
      <w:r>
        <w:rPr>
          <w:b/>
        </w:rPr>
        <w:t>Внесены уточнения в перечень документов, представляемых участниками ВЭД для распределения объемов нетарифной квоты в отношении серы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1">
              <w:r>
                <w:rPr>
                  <w:color w:val="0000FF"/>
                  <w:sz w:val="16"/>
                </w:rPr>
                <w:t>Приказ</w:t>
              </w:r>
            </w:hyperlink>
            <w:r>
              <w:rPr>
                <w:sz w:val="16"/>
              </w:rPr>
              <w:t xml:space="preserve"> Минпромторга России от 21.11.2022 N 4821</w:t>
            </w:r>
            <w:r>
              <w:rPr>
                <w:sz w:val="16"/>
              </w:rPr>
              <w:br/>
              <w:t>"О внесении изменений в приказ Министерства промышленности и торговли Российской Федерации от 9 августа 2022 г. N 3294"</w:t>
            </w:r>
            <w:r>
              <w:rPr>
                <w:sz w:val="16"/>
              </w:rPr>
              <w:br/>
              <w:t>Зарегистрировано в Минюсте России 06.12.2022 N 71385.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установлено, что для получения лицензии производитель серы либо уполномоченное им юридическое лицо представляет в Минпромторг России на бумажном носителе документы в соответствии с Правилами выдачи лицензий и разрешений на экспорт и (или) импорт товаров (приложение к приложению N 7 к Договору о Евразийском экономическом союзе от 29 мая 2014 г.).</w:t>
      </w:r>
    </w:p>
    <w:p w:rsidR="00EF1C85" w:rsidRDefault="00EF1C85">
      <w:pPr>
        <w:pStyle w:val="ConsPlusNormal"/>
        <w:spacing w:before="200"/>
        <w:jc w:val="both"/>
      </w:pPr>
      <w:r>
        <w:t>Настоящий приказ вступает в силу по истечении двух дней после дня его официального опубликования и действует по 31 декабря 2022 г.</w:t>
      </w:r>
    </w:p>
    <w:p w:rsidR="00EF1C85" w:rsidRDefault="00EF1C85">
      <w:pPr>
        <w:pStyle w:val="ConsPlusNormal"/>
        <w:jc w:val="both"/>
      </w:pPr>
    </w:p>
    <w:p w:rsidR="00EF1C85" w:rsidRDefault="00EF1C85">
      <w:pPr>
        <w:pStyle w:val="ConsPlusNormal"/>
        <w:jc w:val="both"/>
      </w:pPr>
      <w:r>
        <w:rPr>
          <w:b/>
        </w:rPr>
        <w:t>Актуализирован перечень товаров, в отношении которых при их перемещении за пределы РФ не применяются запреты и ограничения, установленные в области экспортного контроля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2">
              <w:r>
                <w:rPr>
                  <w:color w:val="0000FF"/>
                  <w:sz w:val="16"/>
                </w:rPr>
                <w:t>Приказ</w:t>
              </w:r>
            </w:hyperlink>
            <w:r>
              <w:rPr>
                <w:sz w:val="16"/>
              </w:rPr>
              <w:t xml:space="preserve"> ФСТЭК России от 25.11.2022 N 209</w:t>
            </w:r>
            <w:r>
              <w:rPr>
                <w:sz w:val="16"/>
              </w:rPr>
              <w:br/>
              <w:t xml:space="preserve">"Об утверждении Перечня товаров, в отношении которых при их перемещении за пределы Российской Федерации </w:t>
            </w:r>
            <w:r>
              <w:rPr>
                <w:sz w:val="16"/>
              </w:rPr>
              <w:lastRenderedPageBreak/>
              <w:t>не применяются запреты и ограничения, установленные законодательством Российской Федерации в области экспортного контроля"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Приводится перечень исключений, на которые действие перечня не распространяется.</w:t>
      </w:r>
    </w:p>
    <w:p w:rsidR="00EF1C85" w:rsidRDefault="00EF1C85">
      <w:pPr>
        <w:pStyle w:val="ConsPlusNormal"/>
        <w:spacing w:before="200"/>
        <w:jc w:val="both"/>
      </w:pPr>
      <w:r>
        <w:t>Предусматривается, что включение в перечень товаров, в отношении которых ФСТЭК России принято решение о неприменении запретов и ограничений, установленных в области экспортного контроля, не может служить основанием для признания их непринадлежности к продукции военного назначения.</w:t>
      </w:r>
    </w:p>
    <w:p w:rsidR="00EF1C85" w:rsidRDefault="00EF1C85">
      <w:pPr>
        <w:pStyle w:val="ConsPlusNormal"/>
        <w:spacing w:before="200"/>
        <w:jc w:val="both"/>
      </w:pPr>
      <w:r>
        <w:t>Признается утратившим силу приказ ФСТЭК России от 24 ноября 2020 г. N 135, которым утвержден аналогичный перечень.</w:t>
      </w:r>
    </w:p>
    <w:p w:rsidR="00EF1C85" w:rsidRDefault="00EF1C85">
      <w:pPr>
        <w:pStyle w:val="ConsPlusNormal"/>
        <w:jc w:val="both"/>
      </w:pPr>
    </w:p>
    <w:p w:rsidR="00EF1C85" w:rsidRDefault="00EF1C85">
      <w:pPr>
        <w:pStyle w:val="ConsPlusNormal"/>
        <w:jc w:val="both"/>
      </w:pPr>
      <w:r>
        <w:rPr>
          <w:b/>
        </w:rPr>
        <w:t>Коллегия Суда ЕАЭС признала неправомерным включение в ТН ВЭД ЕАЭС товарной подсубпозиции 8430 50 000 2 "машины очистные узкозахватные"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3">
              <w:r>
                <w:rPr>
                  <w:color w:val="0000FF"/>
                  <w:sz w:val="16"/>
                </w:rPr>
                <w:t>Решение</w:t>
              </w:r>
            </w:hyperlink>
            <w:r>
              <w:rPr>
                <w:sz w:val="16"/>
              </w:rPr>
              <w:t xml:space="preserve"> Суда Евразийского экономического союза от 08.12.2022</w:t>
            </w:r>
            <w:r>
              <w:rPr>
                <w:sz w:val="16"/>
              </w:rPr>
              <w:br/>
              <w:t>&lt;О признании Решения Совета ЕЭК от 14.09.2021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частично не соответствующим Договору о Евразийском экономическом союзе от 29 мая 2014 года и Таможенному кодексу Евразийского экономического союза&gt;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Коллегия Суда, в частности, полагает, что выделение товара "очистные узкозахватные машины" в самостоятельную "корзиночную" подсубпозицию 8430 50 000 2 ТН ВЭД ЕАЭС приводит к исключению указанного товара из бескодовой товарной субпозиции Товарной номенклатуры "врубовые машины для добычи угля и горных пород" и субпозиций 8430 31 и 8430 39, а, следовательно, к изменению их содержания. Изложенное свидетельствует о нарушении описания товаров, примечаний и пояснений к товарной группе в решении Совета Евразийской экономической комиссии от 14 сентября 2021 года N 80, соблюдения принципа последовательности при формулировании и определении места оспариваемой подсубпозиции в ТН ВЭД ЕАЭС.</w:t>
      </w:r>
    </w:p>
    <w:p w:rsidR="00EF1C85" w:rsidRDefault="00EF1C85">
      <w:pPr>
        <w:pStyle w:val="ConsPlusNormal"/>
        <w:spacing w:before="200"/>
        <w:jc w:val="both"/>
      </w:pPr>
      <w:r>
        <w:t>Принято решение приостановить действие решения Совета Евразийской экономической комиссии от 14 сентября 2021 года N 80 в части включения в ТН ВЭД ЕАЭС товарной подсубпозиции 8430 50 000 2 "машины очистные узкозахватные" с даты вступления в силу настоящего решения Суда.</w:t>
      </w:r>
    </w:p>
    <w:p w:rsidR="00EF1C85" w:rsidRDefault="00EF1C85">
      <w:pPr>
        <w:pStyle w:val="ConsPlusNormal"/>
        <w:jc w:val="both"/>
      </w:pPr>
    </w:p>
    <w:p w:rsidR="00EF1C85" w:rsidRDefault="00EF1C85">
      <w:pPr>
        <w:pStyle w:val="ConsPlusNormal"/>
        <w:jc w:val="both"/>
        <w:outlineLvl w:val="1"/>
      </w:pPr>
      <w:r>
        <w:rPr>
          <w:b/>
        </w:rPr>
        <w:t>ОКРУЖАЮЩАЯ ПРИРОДНАЯ СРЕДА И ПРИРОДНЫЕ РЕСУРСЫ</w:t>
      </w:r>
    </w:p>
    <w:p w:rsidR="00EF1C85" w:rsidRDefault="00EF1C85">
      <w:pPr>
        <w:pStyle w:val="ConsPlusNormal"/>
        <w:spacing w:before="200"/>
        <w:jc w:val="both"/>
      </w:pPr>
      <w:r>
        <w:rPr>
          <w:b/>
        </w:rPr>
        <w:t>С 1 сентября 2023 г. устанавливается порядок исчисления платы за размещение побочных продуктов производства, признанных отходами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4">
              <w:r>
                <w:rPr>
                  <w:color w:val="0000FF"/>
                  <w:sz w:val="16"/>
                </w:rPr>
                <w:t>Постановление</w:t>
              </w:r>
            </w:hyperlink>
            <w:r>
              <w:rPr>
                <w:sz w:val="16"/>
              </w:rPr>
              <w:t xml:space="preserve"> Правительства РФ от 07.12.2022 N 2244</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14.07.2022 N 268-ФЗ "О внесении изменений в Федеральный закон "Об отходах производства и потребления" и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outlineLvl w:val="1"/>
      </w:pPr>
      <w:r>
        <w:rPr>
          <w:b/>
        </w:rPr>
        <w:t>СВЯЗЬ. ИНФОРМАЦИЯ И ИНФОРМАТИЗАЦИЯ</w:t>
      </w:r>
    </w:p>
    <w:p w:rsidR="00EF1C85" w:rsidRDefault="00EF1C85">
      <w:pPr>
        <w:pStyle w:val="ConsPlusNormal"/>
        <w:spacing w:before="200"/>
        <w:jc w:val="both"/>
      </w:pPr>
      <w:r>
        <w:rPr>
          <w:b/>
        </w:rPr>
        <w:t>Установлен запрет на распространение информации, пропагандирующей либо демонстрирующей нетрадиционные сексуальные отношения и предпочтения, педофилию, смену пола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795">
              <w:r>
                <w:rPr>
                  <w:color w:val="0000FF"/>
                  <w:sz w:val="16"/>
                </w:rPr>
                <w:t>закон</w:t>
              </w:r>
            </w:hyperlink>
            <w:r>
              <w:rPr>
                <w:sz w:val="16"/>
              </w:rPr>
              <w:t xml:space="preserve"> от 05.12.2022 N 478-ФЗ</w:t>
            </w:r>
            <w:r>
              <w:rPr>
                <w:sz w:val="16"/>
              </w:rPr>
              <w:br/>
              <w:t>"О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том числе в Законы РФ "О средствах массовой информации" и "О защите прав потребителей", в Федеральные законы "О государственной поддержке кинематографии Российской Федерации", "О рекламе", "О защите детей от информации, причиняющей вред их здоровью и развитию".</w:t>
      </w:r>
    </w:p>
    <w:p w:rsidR="00EF1C85" w:rsidRDefault="00EF1C85">
      <w:pPr>
        <w:pStyle w:val="ConsPlusNormal"/>
        <w:spacing w:before="200"/>
        <w:jc w:val="both"/>
      </w:pPr>
      <w:r>
        <w:lastRenderedPageBreak/>
        <w:t>Настоящий 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Утверждено Положение о федеральной государственной информационной системе "Управление единой цифровой платформой Российской Федерации "ГосТех"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6">
              <w:r>
                <w:rPr>
                  <w:color w:val="0000FF"/>
                  <w:sz w:val="16"/>
                </w:rPr>
                <w:t>Постановление</w:t>
              </w:r>
            </w:hyperlink>
            <w:r>
              <w:rPr>
                <w:sz w:val="16"/>
              </w:rPr>
              <w:t xml:space="preserve"> Правительства РФ от 30.11.2022 N 2194</w:t>
            </w:r>
            <w:r>
              <w:rPr>
                <w:sz w:val="16"/>
              </w:rPr>
              <w:br/>
              <w:t>"Об утверждении Положения о федеральной государственной информационной системе "Управление единой цифровой платформой Российской Федерации "ГосТех" и Положения о федеральной государственной информационной системе "Госмаркет"</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Закреплены цель, задачи, функции, основные принципы создания и эксплуатации, состав участников, порядок доступа и информационного взаимодействия системы "Управление платформой "ГосТех" с государственными информационными системами, а также общие требования к защите информации указанной системы.</w:t>
      </w:r>
    </w:p>
    <w:p w:rsidR="00EF1C85" w:rsidRDefault="00EF1C85">
      <w:pPr>
        <w:pStyle w:val="ConsPlusNormal"/>
        <w:spacing w:before="200"/>
        <w:jc w:val="both"/>
      </w:pPr>
      <w:r>
        <w:t>Система "Управление платформой "ГосТех" входит в состав единой цифровой платформы РФ "ГосТех".</w:t>
      </w:r>
    </w:p>
    <w:p w:rsidR="00EF1C85" w:rsidRDefault="00EF1C85">
      <w:pPr>
        <w:pStyle w:val="ConsPlusNormal"/>
        <w:spacing w:before="200"/>
        <w:jc w:val="both"/>
      </w:pPr>
      <w:r>
        <w:t>В качестве основной цели создания системы определено обеспечение реализации процессов жизненного цикла государственных информационных систем на платформе "ГосТех" в соответствии с методическими документами, с использованием цифровых продуктов платформы "ГосТех", обеспечивающих создание, развитие и эксплуатацию государственных информационных систем на платформе "ГосТех".</w:t>
      </w:r>
    </w:p>
    <w:p w:rsidR="00EF1C85" w:rsidRDefault="00EF1C85">
      <w:pPr>
        <w:pStyle w:val="ConsPlusNormal"/>
        <w:spacing w:before="200"/>
        <w:jc w:val="both"/>
      </w:pPr>
      <w:r>
        <w:t>Кроме этого, документом утверждено Положение о федеральной государственной информационной системе "Госмаркет".</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Расширен перечень субъектов, на которых возлагаются требования о защите информации в платежной системе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7">
              <w:r>
                <w:rPr>
                  <w:color w:val="0000FF"/>
                  <w:sz w:val="16"/>
                </w:rPr>
                <w:t>Постановление</w:t>
              </w:r>
            </w:hyperlink>
            <w:r>
              <w:rPr>
                <w:sz w:val="16"/>
              </w:rPr>
              <w:t xml:space="preserve"> Правительства РФ от 08.12.2022 N 2250</w:t>
            </w:r>
            <w:r>
              <w:rPr>
                <w:sz w:val="16"/>
              </w:rPr>
              <w:br/>
              <w:t>"О внесении изменения в Положение о защите информации в платежной системе"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таким субъектам отнесены, в том числе, операторы услуг информационного обмена, поставщики платежных приложений, операторы электронных платформ в платежной системе.</w:t>
      </w:r>
    </w:p>
    <w:p w:rsidR="00EF1C85" w:rsidRDefault="00EF1C85">
      <w:pPr>
        <w:pStyle w:val="ConsPlusNormal"/>
        <w:jc w:val="both"/>
      </w:pPr>
    </w:p>
    <w:p w:rsidR="00EF1C85" w:rsidRDefault="00EF1C85">
      <w:pPr>
        <w:pStyle w:val="ConsPlusNormal"/>
        <w:jc w:val="both"/>
      </w:pPr>
      <w:r>
        <w:rPr>
          <w:b/>
        </w:rPr>
        <w:t>Уточнены обязанности оператора ФГИС формирования и ведения единого федерального информационного регистра, содержащего сведения о населении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8">
              <w:r>
                <w:rPr>
                  <w:color w:val="0000FF"/>
                  <w:sz w:val="16"/>
                </w:rPr>
                <w:t>Постановление</w:t>
              </w:r>
            </w:hyperlink>
            <w:r>
              <w:rPr>
                <w:sz w:val="16"/>
              </w:rPr>
              <w:t xml:space="preserve"> Правительства РФ от 08.12.2022 N 2259</w:t>
            </w:r>
            <w:r>
              <w:rPr>
                <w:sz w:val="16"/>
              </w:rPr>
              <w:br/>
              <w:t>"О внесении изменений в пункт 30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оператор обеспечивает, в числе прочего, хранение, просмотр и возможность анализа сведений, предоставленных с использованием единой системы межведомственного электронного взаимодействия в режиме "запрос - ответ", с указанием органов, организаций и лиц, которым предоставлены сведения, в течение 3 лет со дня предоставления сведений.</w:t>
      </w:r>
    </w:p>
    <w:p w:rsidR="00EF1C85" w:rsidRDefault="00EF1C85">
      <w:pPr>
        <w:pStyle w:val="ConsPlusNormal"/>
        <w:spacing w:before="200"/>
        <w:jc w:val="both"/>
      </w:pPr>
      <w:r>
        <w:t>Настоящее Постановление вступает в силу с 29 июня 2023 г.</w:t>
      </w:r>
    </w:p>
    <w:p w:rsidR="00EF1C85" w:rsidRDefault="00EF1C85">
      <w:pPr>
        <w:pStyle w:val="ConsPlusNormal"/>
        <w:jc w:val="both"/>
      </w:pPr>
    </w:p>
    <w:p w:rsidR="00EF1C85" w:rsidRDefault="00EF1C85">
      <w:pPr>
        <w:pStyle w:val="ConsPlusNormal"/>
        <w:jc w:val="both"/>
      </w:pPr>
      <w:r>
        <w:rPr>
          <w:b/>
        </w:rPr>
        <w:t>Утвержден перечень видов средств (каналов) связи Евразийского экономического союза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799">
              <w:r>
                <w:rPr>
                  <w:color w:val="0000FF"/>
                  <w:sz w:val="16"/>
                </w:rPr>
                <w:t>Решение</w:t>
              </w:r>
            </w:hyperlink>
            <w:r>
              <w:rPr>
                <w:sz w:val="16"/>
              </w:rPr>
              <w:t xml:space="preserve"> Коллегии Евразийской экономической комиссии от 06.12.2022 N 192</w:t>
            </w:r>
            <w:r>
              <w:rPr>
                <w:sz w:val="16"/>
              </w:rPr>
              <w:br/>
              <w:t>"О перечне видов средств (каналов) связи"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включен в состав ресурсов единой системы нормативно-справочной информации ЕАЭС и применяется при реализации общих процессов в рамках Союза.</w:t>
      </w:r>
    </w:p>
    <w:p w:rsidR="00EF1C85" w:rsidRDefault="00EF1C85">
      <w:pPr>
        <w:pStyle w:val="ConsPlusNormal"/>
        <w:spacing w:before="200"/>
        <w:jc w:val="both"/>
      </w:pPr>
      <w:r>
        <w:t>Перечень применяется с даты вступления настоящего Решения в силу, то есть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lastRenderedPageBreak/>
        <w:t>ОБРАЗОВАНИЕ. НАУЧНАЯ ДЕЯТЕЛЬНОСТЬ. КУЛЬТУРА</w:t>
      </w:r>
    </w:p>
    <w:p w:rsidR="00EF1C85" w:rsidRDefault="00EF1C85">
      <w:pPr>
        <w:pStyle w:val="ConsPlusNormal"/>
        <w:spacing w:before="200"/>
        <w:jc w:val="both"/>
      </w:pPr>
      <w:r>
        <w:rPr>
          <w:b/>
        </w:rPr>
        <w:t>Обновлено Положение о федеральной государственной информационной системе "Моя школа"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00">
              <w:r>
                <w:rPr>
                  <w:color w:val="0000FF"/>
                  <w:sz w:val="16"/>
                </w:rPr>
                <w:t>Постановление</w:t>
              </w:r>
            </w:hyperlink>
            <w:r>
              <w:rPr>
                <w:sz w:val="16"/>
              </w:rPr>
              <w:t xml:space="preserve"> Правительства РФ от 05.12.2022 N 2229</w:t>
            </w:r>
            <w:r>
              <w:rPr>
                <w:sz w:val="16"/>
              </w:rPr>
              <w:br/>
              <w:t>"О внесении изменений в постановление Правительства Российской Федерации от 13 июля 2022 г. N 1241"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 Положение внесены во исполнение Федерального закона от 14 июля 2022 года N 261-ФЗ "О российском движении детей и молодежи".</w:t>
      </w:r>
    </w:p>
    <w:p w:rsidR="00EF1C85" w:rsidRDefault="00EF1C85">
      <w:pPr>
        <w:pStyle w:val="ConsPlusNormal"/>
        <w:spacing w:before="200"/>
        <w:jc w:val="both"/>
      </w:pPr>
      <w:r>
        <w:t>В частности, предусмотрено, что учет участников Общероссийского движения осуществляется с использованием системы "Моя школа".</w:t>
      </w:r>
    </w:p>
    <w:p w:rsidR="00EF1C85" w:rsidRDefault="00EF1C85">
      <w:pPr>
        <w:pStyle w:val="ConsPlusNormal"/>
        <w:jc w:val="both"/>
      </w:pPr>
    </w:p>
    <w:p w:rsidR="00EF1C85" w:rsidRDefault="00EF1C85">
      <w:pPr>
        <w:pStyle w:val="ConsPlusNormal"/>
        <w:jc w:val="both"/>
      </w:pPr>
      <w:r>
        <w:rPr>
          <w:b/>
        </w:rPr>
        <w:t>До 31 декабря 2023 года продлен срок, в течение которого не применяются отдельные положения актов Минобрнауки России, содержащие требования и целевые значения показателей, связанные с публикационной активностью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01">
              <w:r>
                <w:rPr>
                  <w:color w:val="0000FF"/>
                  <w:sz w:val="16"/>
                </w:rPr>
                <w:t>Приказ</w:t>
              </w:r>
            </w:hyperlink>
            <w:r>
              <w:rPr>
                <w:sz w:val="16"/>
              </w:rPr>
              <w:t xml:space="preserve"> Минобрнауки России от 03.11.2022 N 1071</w:t>
            </w:r>
            <w:r>
              <w:rPr>
                <w:sz w:val="16"/>
              </w:rPr>
              <w:br/>
              <w:t>"О внесении изменения в приказ Министерства науки и высшего образования Российской Федерации от 6 мая 2022 г. N 442 "О неприменении отдельных положений некоторых актов Министерства науки и высшего образования Российской Федерации в части требований и целевых значений показателей, связанных с публикационной активностью"</w:t>
            </w:r>
            <w:r>
              <w:rPr>
                <w:sz w:val="16"/>
              </w:rPr>
              <w:br/>
              <w:t>Зарегистрировано в Минюсте России 06.12.2022 N 71386.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внесены в связи с продлением до 31 декабря 2023 года срока, в течение которого не подлежат применению требования об участии российских ученых в зарубежных научных конференциях и публикациях.</w:t>
      </w:r>
    </w:p>
    <w:p w:rsidR="00EF1C85" w:rsidRDefault="00EF1C85">
      <w:pPr>
        <w:pStyle w:val="ConsPlusNormal"/>
        <w:jc w:val="both"/>
      </w:pPr>
    </w:p>
    <w:p w:rsidR="00EF1C85" w:rsidRDefault="00EF1C85">
      <w:pPr>
        <w:pStyle w:val="ConsPlusNormal"/>
        <w:jc w:val="both"/>
      </w:pPr>
      <w:r>
        <w:rPr>
          <w:b/>
        </w:rPr>
        <w:t>Установлены основные принципы, исходя из которых национальные фильмы могут получить государственную финансовую поддержку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02">
              <w:r>
                <w:rPr>
                  <w:color w:val="0000FF"/>
                  <w:sz w:val="16"/>
                </w:rPr>
                <w:t>Приказ</w:t>
              </w:r>
            </w:hyperlink>
            <w:r>
              <w:rPr>
                <w:sz w:val="16"/>
              </w:rPr>
              <w:t xml:space="preserve"> Минкультуры России от 09.11.2022 N 2153</w:t>
            </w:r>
            <w:r>
              <w:rPr>
                <w:sz w:val="16"/>
              </w:rPr>
              <w:br/>
              <w:t>"Об утверждении основных принципов государственной финансовой поддержки кинопроизводства в 2023 году"</w:t>
            </w:r>
            <w:r>
              <w:rPr>
                <w:sz w:val="16"/>
              </w:rPr>
              <w:br/>
              <w:t>Зарегистрировано в Минюсте России 09.12.2022 N 71436.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Приводятся объемы финансирования игровых, неигровых и анимационных фильмов.</w:t>
      </w:r>
    </w:p>
    <w:p w:rsidR="00EF1C85" w:rsidRDefault="00EF1C85">
      <w:pPr>
        <w:pStyle w:val="ConsPlusNormal"/>
        <w:jc w:val="both"/>
      </w:pPr>
    </w:p>
    <w:p w:rsidR="00EF1C85" w:rsidRDefault="00EF1C85">
      <w:pPr>
        <w:pStyle w:val="ConsPlusNormal"/>
        <w:jc w:val="both"/>
      </w:pPr>
      <w:r>
        <w:rPr>
          <w:b/>
        </w:rPr>
        <w:t>Даны разъяснения по организации и проведению ГИА по программам среднего профессионального образования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03">
              <w:r>
                <w:rPr>
                  <w:color w:val="0000FF"/>
                  <w:sz w:val="16"/>
                </w:rPr>
                <w:t>Письмо&gt;</w:t>
              </w:r>
            </w:hyperlink>
            <w:r>
              <w:rPr>
                <w:sz w:val="16"/>
              </w:rPr>
              <w:t xml:space="preserve"> Минпросвещения России от 07.09.2022 N 05-1566</w:t>
            </w:r>
            <w:r>
              <w:rPr>
                <w:sz w:val="16"/>
              </w:rPr>
              <w:br/>
              <w:t>"О направлении информации по вопросам организации и проведения ГИА в 2023 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Отмечено, в частности, что в 2023 году государственная итоговая аттестация будет проводиться:</w:t>
      </w:r>
    </w:p>
    <w:p w:rsidR="00EF1C85" w:rsidRDefault="00EF1C85">
      <w:pPr>
        <w:pStyle w:val="ConsPlusNormal"/>
        <w:spacing w:before="200"/>
        <w:jc w:val="both"/>
      </w:pPr>
      <w:r>
        <w:t>- для студентов, завершающих освоение образовательных программ СПО в период с 1 сентября 2022 г. до 1 марта 2023 г., - в формах государственной итоговой аттестации, предусмотренных программой государственной итоговой аттестации, утвержденной образовательной организацией до 1 сентября 2022 г.;</w:t>
      </w:r>
    </w:p>
    <w:p w:rsidR="00EF1C85" w:rsidRDefault="00EF1C85">
      <w:pPr>
        <w:pStyle w:val="ConsPlusNormal"/>
        <w:spacing w:before="200"/>
        <w:jc w:val="both"/>
      </w:pPr>
      <w:r>
        <w:t>- для студентов, завершающих освоение образовательных программ СПО в период после 1 марта 2023 г., - в формах государственной итоговой аттестации, предусмотренных Порядком проведения государственной итоговой аттестации по образовательным программам среднего профессионального образования, утвержденным Приказом Минпросвещения России от 8 ноября 2021 г. N 800.</w:t>
      </w:r>
    </w:p>
    <w:p w:rsidR="00EF1C85" w:rsidRDefault="00EF1C85">
      <w:pPr>
        <w:pStyle w:val="ConsPlusNormal"/>
        <w:jc w:val="both"/>
      </w:pPr>
    </w:p>
    <w:p w:rsidR="00EF1C85" w:rsidRDefault="00EF1C85">
      <w:pPr>
        <w:pStyle w:val="ConsPlusNormal"/>
        <w:jc w:val="both"/>
        <w:outlineLvl w:val="1"/>
      </w:pPr>
      <w:r>
        <w:rPr>
          <w:b/>
        </w:rPr>
        <w:t>ЗДРАВООХРАНЕНИЕ</w:t>
      </w:r>
    </w:p>
    <w:p w:rsidR="00EF1C85" w:rsidRDefault="00EF1C85">
      <w:pPr>
        <w:pStyle w:val="ConsPlusNormal"/>
        <w:spacing w:before="200"/>
        <w:jc w:val="both"/>
      </w:pPr>
      <w:r>
        <w:rPr>
          <w:b/>
        </w:rPr>
        <w:t>С 1 января 2023 г. лекарственное обеспечение детей с орфанными заболеваниями будет осуществляться за счет Фонда "Круг добра"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04">
              <w:r>
                <w:rPr>
                  <w:color w:val="0000FF"/>
                  <w:sz w:val="16"/>
                </w:rPr>
                <w:t>закон</w:t>
              </w:r>
            </w:hyperlink>
            <w:r>
              <w:rPr>
                <w:sz w:val="16"/>
              </w:rPr>
              <w:t xml:space="preserve"> от 05.12.2022 N 469-ФЗ</w:t>
            </w:r>
            <w:r>
              <w:rPr>
                <w:sz w:val="16"/>
              </w:rPr>
              <w:br/>
              <w:t xml:space="preserve">"О внесении изменения в статью 83 Федерального закона "Об основах охраны здоровья граждан в Российской </w:t>
            </w:r>
            <w:r>
              <w:rPr>
                <w:sz w:val="16"/>
              </w:rPr>
              <w:lastRenderedPageBreak/>
              <w:t>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Нормативные правовые акты, устанавливающие обязательные требования и направленные на реализацию положений закона, вступают в силу в сроки, установленные указанными нормативными правовыми актами.</w:t>
      </w:r>
    </w:p>
    <w:p w:rsidR="00EF1C85" w:rsidRDefault="00EF1C85">
      <w:pPr>
        <w:pStyle w:val="ConsPlusNormal"/>
        <w:jc w:val="both"/>
      </w:pPr>
    </w:p>
    <w:p w:rsidR="00EF1C85" w:rsidRDefault="00EF1C85">
      <w:pPr>
        <w:pStyle w:val="ConsPlusNormal"/>
        <w:jc w:val="both"/>
      </w:pPr>
      <w:r>
        <w:rPr>
          <w:b/>
        </w:rPr>
        <w:t>Предоставление межбюджетных трансфертов в целях софинансирования расходов медицинских организаций на оплату труда врачей и среднего медицинского персонала продлено до 2025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05">
              <w:r>
                <w:rPr>
                  <w:color w:val="0000FF"/>
                  <w:sz w:val="16"/>
                </w:rPr>
                <w:t>закон</w:t>
              </w:r>
            </w:hyperlink>
            <w:r>
              <w:rPr>
                <w:sz w:val="16"/>
              </w:rPr>
              <w:t xml:space="preserve"> от 05.12.2022 N 474-ФЗ</w:t>
            </w:r>
            <w:r>
              <w:rPr>
                <w:sz w:val="16"/>
              </w:rPr>
              <w:br/>
              <w:t>"О внесении изменений в статьи 10 и 51 Федерального закона "Об обязательном медицинском страховании 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до 2025 года продлено предоставление межбюджетных трансфертов для осуществления денежных выплат стимулирующего характера медработникам за выявление онкологических заболеваний.</w:t>
      </w:r>
    </w:p>
    <w:p w:rsidR="00EF1C85" w:rsidRDefault="00EF1C85">
      <w:pPr>
        <w:pStyle w:val="ConsPlusNormal"/>
        <w:spacing w:before="200"/>
        <w:jc w:val="both"/>
      </w:pPr>
      <w:r>
        <w:t>Кроме этого, законом уточнен перечень договоров, получая выплаты и иные вознаграждения по которым физические лица являются застрахованными по обязательному медицинскому страхованию.</w:t>
      </w:r>
    </w:p>
    <w:p w:rsidR="00EF1C85" w:rsidRDefault="00EF1C85">
      <w:pPr>
        <w:pStyle w:val="ConsPlusNormal"/>
        <w:spacing w:before="200"/>
        <w:jc w:val="both"/>
      </w:pPr>
      <w:r>
        <w:t>Федеральный закон вступает в силу с 1 января 2023 года. Действие положений о предоставлении межбюджетных трансфертов распространяется на правоотношения, возникающие в процессе формирования бюджета ФФОМС на 2023 год и последующие годы.</w:t>
      </w:r>
    </w:p>
    <w:p w:rsidR="00EF1C85" w:rsidRDefault="00EF1C85">
      <w:pPr>
        <w:pStyle w:val="ConsPlusNormal"/>
        <w:jc w:val="both"/>
      </w:pPr>
    </w:p>
    <w:p w:rsidR="00EF1C85" w:rsidRDefault="00EF1C85">
      <w:pPr>
        <w:pStyle w:val="ConsPlusNormal"/>
        <w:jc w:val="both"/>
      </w:pPr>
      <w:r>
        <w:rPr>
          <w:b/>
        </w:rPr>
        <w:t>С 1 сентября 2023 года ИП исключаются из числа лиц, имеющих право изготовления лекарственных препаратов по рецептам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06">
              <w:r>
                <w:rPr>
                  <w:color w:val="0000FF"/>
                  <w:sz w:val="16"/>
                </w:rPr>
                <w:t>закон</w:t>
              </w:r>
            </w:hyperlink>
            <w:r>
              <w:rPr>
                <w:sz w:val="16"/>
              </w:rPr>
              <w:t xml:space="preserve"> от 05.12.2022 N 502-ФЗ</w:t>
            </w:r>
            <w:r>
              <w:rPr>
                <w:sz w:val="16"/>
              </w:rPr>
              <w:br/>
              <w:t>"О внесении изменений в статью 56 Федерального закона "Об обращении лекарственных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уточняется, что при изготовлении лекарственных препаратов аптечными и ветеринарными аптечными организациями, имеющими лицензию на фармацевтическую деятельность, используются лекарственные препараты или фармацевтические субстанции, включенные в том числе в единый реестр зарегистрированных лекарственных средств ЕАЭС.</w:t>
      </w:r>
    </w:p>
    <w:p w:rsidR="00EF1C85" w:rsidRDefault="00EF1C85">
      <w:pPr>
        <w:pStyle w:val="ConsPlusNormal"/>
        <w:jc w:val="both"/>
      </w:pPr>
    </w:p>
    <w:p w:rsidR="00EF1C85" w:rsidRDefault="00EF1C85">
      <w:pPr>
        <w:pStyle w:val="ConsPlusNormal"/>
        <w:jc w:val="both"/>
      </w:pPr>
      <w:r>
        <w:rPr>
          <w:b/>
        </w:rPr>
        <w:t>С 1 сентября 2023 года устанавливаются формы социальной реабилитации больных наркоманией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07">
              <w:r>
                <w:rPr>
                  <w:color w:val="0000FF"/>
                  <w:sz w:val="16"/>
                </w:rPr>
                <w:t>закон</w:t>
              </w:r>
            </w:hyperlink>
            <w:r>
              <w:rPr>
                <w:sz w:val="16"/>
              </w:rPr>
              <w:t xml:space="preserve"> от 05.12.2022 N 504-ФЗ</w:t>
            </w:r>
            <w:r>
              <w:rPr>
                <w:sz w:val="16"/>
              </w:rPr>
              <w:br/>
              <w:t>"О внесении изменений в статью 54 Федерального закона "О наркотических средствах и психотропных веществах"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закрепляются в том числе требования к утверждению порядка прохождения больными наркоманией медицинской и социальной реабилитации, порядок госконтроля (надзора) за соблюдением обязательных требований в сфере социального обслуживания в части социальной реабилитации.</w:t>
      </w:r>
    </w:p>
    <w:p w:rsidR="00EF1C85" w:rsidRDefault="00EF1C85">
      <w:pPr>
        <w:pStyle w:val="ConsPlusNormal"/>
        <w:jc w:val="both"/>
      </w:pPr>
    </w:p>
    <w:p w:rsidR="00EF1C85" w:rsidRDefault="00EF1C85">
      <w:pPr>
        <w:pStyle w:val="ConsPlusNormal"/>
        <w:jc w:val="both"/>
      </w:pPr>
      <w:r>
        <w:rPr>
          <w:b/>
        </w:rPr>
        <w:t>Актуализировано Положение о единой государственной информационной системе в сфере здравоохранения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08">
              <w:r>
                <w:rPr>
                  <w:color w:val="0000FF"/>
                  <w:sz w:val="16"/>
                </w:rPr>
                <w:t>Постановление</w:t>
              </w:r>
            </w:hyperlink>
            <w:r>
              <w:rPr>
                <w:sz w:val="16"/>
              </w:rPr>
              <w:t xml:space="preserve"> Правительства РФ от 30.11.2022 N 2199</w:t>
            </w:r>
            <w:r>
              <w:rPr>
                <w:sz w:val="16"/>
              </w:rPr>
              <w:br/>
              <w:t>"О внесении изменений в Положение о единой государственной информационной системе в сфере здравоохранения"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Внесенными изменениями к задачам единой системы отнесено также ведение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EF1C85" w:rsidRDefault="00EF1C85">
      <w:pPr>
        <w:pStyle w:val="ConsPlusNormal"/>
        <w:spacing w:before="200"/>
        <w:jc w:val="both"/>
      </w:pPr>
      <w:r>
        <w:t xml:space="preserve">Настоящее постановление вступает в силу с 1 сентября 2023 года и действует до 1 марта 2028 </w:t>
      </w:r>
      <w:r>
        <w:lastRenderedPageBreak/>
        <w:t>года.</w:t>
      </w:r>
    </w:p>
    <w:p w:rsidR="00EF1C85" w:rsidRDefault="00EF1C85">
      <w:pPr>
        <w:pStyle w:val="ConsPlusNormal"/>
        <w:jc w:val="both"/>
      </w:pPr>
    </w:p>
    <w:p w:rsidR="00EF1C85" w:rsidRDefault="00EF1C85">
      <w:pPr>
        <w:pStyle w:val="ConsPlusNormal"/>
        <w:jc w:val="both"/>
      </w:pPr>
      <w:r>
        <w:rPr>
          <w:b/>
        </w:rPr>
        <w:t>Внесены уточнения в порядок выдачи разрешения для ввоза на территорию РФ медицинского изделия для оказания медицинской помощи по жизненным показаниям конкретного пациента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09">
              <w:r>
                <w:rPr>
                  <w:color w:val="0000FF"/>
                  <w:sz w:val="16"/>
                </w:rPr>
                <w:t>Постановление</w:t>
              </w:r>
            </w:hyperlink>
            <w:r>
              <w:rPr>
                <w:sz w:val="16"/>
              </w:rPr>
              <w:t xml:space="preserve"> Правительства РФ от 08.12.2022 N 2252</w:t>
            </w:r>
            <w:r>
              <w:rPr>
                <w:sz w:val="16"/>
              </w:rPr>
              <w:br/>
              <w:t>"О внесении изменений в Правила выдачи разрешения для ввоза на территорию Российской Федерации медицинского изделия для оказания медицинской помощи по жизненным показаниям конкретного пациента"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w:t>
      </w:r>
    </w:p>
    <w:p w:rsidR="00EF1C85" w:rsidRDefault="00EF1C85">
      <w:pPr>
        <w:pStyle w:val="ConsPlusNormal"/>
        <w:spacing w:before="200"/>
        <w:jc w:val="both"/>
      </w:pPr>
      <w:r>
        <w:t>установлено, что заявление о выдаче разрешения заполняется заявителем в личном кабинете на едином портале Госуслуг;</w:t>
      </w:r>
    </w:p>
    <w:p w:rsidR="00EF1C85" w:rsidRDefault="00EF1C85">
      <w:pPr>
        <w:pStyle w:val="ConsPlusNormal"/>
        <w:spacing w:before="200"/>
        <w:jc w:val="both"/>
      </w:pPr>
      <w:r>
        <w:t>исключено требование о приложении к заявлению заверенной копии паспорта или свидетельства о рождении пациента, которому назначено медицинское изделие;</w:t>
      </w:r>
    </w:p>
    <w:p w:rsidR="00EF1C85" w:rsidRDefault="00EF1C85">
      <w:pPr>
        <w:pStyle w:val="ConsPlusNormal"/>
        <w:spacing w:before="200"/>
        <w:jc w:val="both"/>
      </w:pPr>
      <w:r>
        <w:t>закреплен порядок направления Росздравнадзором в федеральные органы исполнительной власти запросов о предоставлении в электронной форме сведений о паспортных данных или о государственной регистрации рождения пациента, которому назначено медицинское изделие для оказания медицинской помощи по жизненным показаниям.</w:t>
      </w:r>
    </w:p>
    <w:p w:rsidR="00EF1C85" w:rsidRDefault="00EF1C85">
      <w:pPr>
        <w:pStyle w:val="ConsPlusNormal"/>
        <w:spacing w:before="200"/>
        <w:jc w:val="both"/>
      </w:pPr>
      <w:r>
        <w:t>Настоящее Постановление вступает в силу со дня его официального опубликования и действует до 1 января 2027 г.</w:t>
      </w:r>
    </w:p>
    <w:p w:rsidR="00EF1C85" w:rsidRDefault="00EF1C85">
      <w:pPr>
        <w:pStyle w:val="ConsPlusNormal"/>
        <w:jc w:val="both"/>
      </w:pPr>
    </w:p>
    <w:p w:rsidR="00EF1C85" w:rsidRDefault="00EF1C85">
      <w:pPr>
        <w:pStyle w:val="ConsPlusNormal"/>
        <w:jc w:val="both"/>
      </w:pPr>
      <w:r>
        <w:rPr>
          <w:b/>
        </w:rPr>
        <w:t>Правительством утвержден перечень специализированных продуктов лечебного питания для детей-инвалидов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0">
              <w:r>
                <w:rPr>
                  <w:color w:val="0000FF"/>
                  <w:sz w:val="16"/>
                </w:rPr>
                <w:t>Распоряжение</w:t>
              </w:r>
            </w:hyperlink>
            <w:r>
              <w:rPr>
                <w:sz w:val="16"/>
              </w:rPr>
              <w:t xml:space="preserve"> Правительства РФ от 05.12.2022 N 3731-р</w:t>
            </w:r>
            <w:r>
              <w:rPr>
                <w:sz w:val="16"/>
              </w:rPr>
              <w:br/>
              <w:t>&lt;Об утверждении перечня специализированных продуктов лечебного питания для детей-инвалидов на 2023 год&gt;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подготовлен в целях реализации пункта 3 части 5 статьи 3 Федерального закона от 30 декабря 2020 г. N 491-ФЗ "О приобретении отдельных видов товаров, работ, услуг с использованием электронного сертификата", согласно которому с использованием электронного сертификата могут приобретаться также специализированные продукты лечебного питания для детей-инвалидов, определяемые Правительством.</w:t>
      </w:r>
    </w:p>
    <w:p w:rsidR="00EF1C85" w:rsidRDefault="00EF1C85">
      <w:pPr>
        <w:pStyle w:val="ConsPlusNormal"/>
        <w:jc w:val="both"/>
      </w:pPr>
    </w:p>
    <w:p w:rsidR="00EF1C85" w:rsidRDefault="00EF1C85">
      <w:pPr>
        <w:pStyle w:val="ConsPlusNormal"/>
        <w:jc w:val="both"/>
      </w:pPr>
      <w:r>
        <w:rPr>
          <w:b/>
        </w:rPr>
        <w:t>Утвержден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1">
              <w:r>
                <w:rPr>
                  <w:color w:val="0000FF"/>
                  <w:sz w:val="16"/>
                </w:rPr>
                <w:t>Распоряжение</w:t>
              </w:r>
            </w:hyperlink>
            <w:r>
              <w:rPr>
                <w:sz w:val="16"/>
              </w:rPr>
              <w:t xml:space="preserve"> Правительства РФ от 05.12.2022 N 3759-р</w:t>
            </w:r>
            <w:r>
              <w:rPr>
                <w:sz w:val="16"/>
              </w:rPr>
              <w:br/>
              <w:t>&lt;Об утверждении Перечня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приводятся психические расстройства и расстройства поведения в случаях, если они являются хроническими и затяжными с тяжелыми стойкими или часто обостряющимися болезненными проявлениями, а также код заболевания по Международной статистической классификации болезней и проблем, связанных со здоровьем, 10-го пересмотра.</w:t>
      </w:r>
    </w:p>
    <w:p w:rsidR="00EF1C85" w:rsidRDefault="00EF1C85">
      <w:pPr>
        <w:pStyle w:val="ConsPlusNormal"/>
        <w:jc w:val="both"/>
      </w:pPr>
    </w:p>
    <w:p w:rsidR="00EF1C85" w:rsidRDefault="00EF1C85">
      <w:pPr>
        <w:pStyle w:val="ConsPlusNormal"/>
        <w:jc w:val="both"/>
      </w:pPr>
      <w:r>
        <w:rPr>
          <w:b/>
        </w:rPr>
        <w:t>ФФОМС сообщает о новшествах оплаты медицинской помощи в 2023 году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ФФОМС от 06.12.2022 &lt;Новеллы оплаты медицинской помощи в 2023 году&gt;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о следующих вносимых изменениях:</w:t>
      </w:r>
    </w:p>
    <w:p w:rsidR="00EF1C85" w:rsidRDefault="00EF1C85">
      <w:pPr>
        <w:pStyle w:val="ConsPlusNormal"/>
        <w:spacing w:before="200"/>
        <w:jc w:val="both"/>
      </w:pPr>
      <w:r>
        <w:t>в перечень коэффициентов сложности лечения пациента введен новый коэффициент для оплаты сопроводительной лекарственной терапии при злокачественных новообразованиях;</w:t>
      </w:r>
    </w:p>
    <w:p w:rsidR="00EF1C85" w:rsidRDefault="00EF1C85">
      <w:pPr>
        <w:pStyle w:val="ConsPlusNormal"/>
        <w:spacing w:before="200"/>
        <w:jc w:val="both"/>
      </w:pPr>
      <w:r>
        <w:t>в части оплаты первичной медико-санитарной помощи - оплата случаев диспансерного наблюдения пациентов выводится из подушевого норматива финансирования.</w:t>
      </w:r>
    </w:p>
    <w:p w:rsidR="00EF1C85" w:rsidRDefault="00EF1C85">
      <w:pPr>
        <w:pStyle w:val="ConsPlusNormal"/>
        <w:spacing w:before="200"/>
        <w:jc w:val="both"/>
      </w:pPr>
      <w:r>
        <w:t xml:space="preserve">Также вносятся изменения в перечни высокотехнологичной медицинской помощи и в особенности </w:t>
      </w:r>
      <w:r>
        <w:lastRenderedPageBreak/>
        <w:t>оплаты медицинской реабилитации в стационарных условиях.</w:t>
      </w:r>
    </w:p>
    <w:p w:rsidR="00EF1C85" w:rsidRDefault="00EF1C85">
      <w:pPr>
        <w:pStyle w:val="ConsPlusNormal"/>
        <w:jc w:val="both"/>
      </w:pPr>
    </w:p>
    <w:p w:rsidR="00EF1C85" w:rsidRDefault="00EF1C85">
      <w:pPr>
        <w:pStyle w:val="ConsPlusNormal"/>
        <w:jc w:val="both"/>
        <w:outlineLvl w:val="1"/>
      </w:pPr>
      <w:r>
        <w:rPr>
          <w:b/>
        </w:rPr>
        <w:t>ТУРИЗМ. СПОРТ</w:t>
      </w:r>
    </w:p>
    <w:p w:rsidR="00EF1C85" w:rsidRDefault="00EF1C85">
      <w:pPr>
        <w:pStyle w:val="ConsPlusNormal"/>
        <w:spacing w:before="200"/>
        <w:jc w:val="both"/>
      </w:pPr>
      <w:r>
        <w:rPr>
          <w:b/>
        </w:rPr>
        <w:t>Эксперимент по взиманию курортного сбора в ряде субъектов РФ продлен до 31 декабря 2024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12">
              <w:r>
                <w:rPr>
                  <w:color w:val="0000FF"/>
                  <w:sz w:val="16"/>
                </w:rPr>
                <w:t>закон</w:t>
              </w:r>
            </w:hyperlink>
            <w:r>
              <w:rPr>
                <w:sz w:val="16"/>
              </w:rPr>
              <w:t xml:space="preserve"> от 05.12.2022 N 489-ФЗ</w:t>
            </w:r>
            <w:r>
              <w:rPr>
                <w:sz w:val="16"/>
              </w:rPr>
              <w:br/>
              <w:t>"О внесении изменений в Федеральный закон "О проведении эксперимента по развитию курортной инфраструктуры в Республике Крым, Алтайском крае, Краснодарском крае и Ставропольском крае"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этого, законом расширен перечень территорий, на которых проводится эксперимент, - наряду с Республикой Крым, Алтайским краем, Краснодарским краем и Ставропольским краем взимание курортного сбора также будет осуществляться в городе федерального значения Санкт-Петербурге и федеральной территории "Сириус".</w:t>
      </w:r>
    </w:p>
    <w:p w:rsidR="00EF1C85" w:rsidRDefault="00EF1C85">
      <w:pPr>
        <w:pStyle w:val="ConsPlusNormal"/>
        <w:spacing w:before="200"/>
        <w:jc w:val="both"/>
      </w:pPr>
      <w:r>
        <w:t>Федеральный 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Правительство РФ наделено полномочием определять перечень иностранных государств, гражданам которых может быть оформлена обыкновенная туристическая виза на срок до шести месяцев на основании подтверждения о бронировании гостиниц</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13">
              <w:r>
                <w:rPr>
                  <w:color w:val="0000FF"/>
                  <w:sz w:val="16"/>
                </w:rPr>
                <w:t>закон</w:t>
              </w:r>
            </w:hyperlink>
            <w:r>
              <w:rPr>
                <w:sz w:val="16"/>
              </w:rPr>
              <w:t xml:space="preserve"> от 05.12.2022 N 501-ФЗ</w:t>
            </w:r>
            <w:r>
              <w:rPr>
                <w:sz w:val="16"/>
              </w:rPr>
              <w:br/>
              <w:t>"О внесении изменений в статьи 25 и 25.6 Федерального закона "О порядке выезда из Российской Федерации и въезда в Российскую Федерацию"</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перечень оснований для выдачи иностранному гражданину визы дополнен подтверждением о бронировании места в гостинице или ином средстве размещения, сведения о которых содержатся в едином перечне классифицированных гостиниц, горнолыжных трасс, пляжей.</w:t>
      </w:r>
    </w:p>
    <w:p w:rsidR="00EF1C85" w:rsidRDefault="00EF1C85">
      <w:pPr>
        <w:pStyle w:val="ConsPlusNormal"/>
        <w:spacing w:before="200"/>
        <w:jc w:val="both"/>
      </w:pPr>
      <w:r>
        <w:t>Настоящий Федеральный закон вступает в силу по истечении девяноста дней после дня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t>ОБОРОНА. БЕЗОПАСНОСТЬ И ОХРАНА ПРАВОПОРЯДКА</w:t>
      </w:r>
    </w:p>
    <w:p w:rsidR="00EF1C85" w:rsidRDefault="00EF1C85">
      <w:pPr>
        <w:pStyle w:val="ConsPlusNormal"/>
        <w:spacing w:before="200"/>
        <w:jc w:val="both"/>
      </w:pPr>
      <w:r>
        <w:rPr>
          <w:b/>
        </w:rPr>
        <w:t>Установлена предельная штатная численность органов внутренних дел РФ (без персонала по охране и обслуживанию зданий) на периоды до 2025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4">
              <w:r>
                <w:rPr>
                  <w:color w:val="0000FF"/>
                  <w:sz w:val="16"/>
                </w:rPr>
                <w:t>Указ</w:t>
              </w:r>
            </w:hyperlink>
            <w:r>
              <w:rPr>
                <w:sz w:val="16"/>
              </w:rPr>
              <w:t xml:space="preserve"> Президента РФ от 05.12.2022 N 878</w:t>
            </w:r>
            <w:r>
              <w:rPr>
                <w:sz w:val="16"/>
              </w:rPr>
              <w:br/>
              <w:t>"Об установлении предельной штатной численности органов внутренних дел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Определена штатная численность сотрудников органов внутренних дел РФ, федеральных государственных гражданских служащих, работников, устанавливаемая с 1 января 2023, 2024 и 2025 годов.</w:t>
      </w:r>
    </w:p>
    <w:p w:rsidR="00EF1C85" w:rsidRDefault="00EF1C85">
      <w:pPr>
        <w:pStyle w:val="ConsPlusNormal"/>
        <w:spacing w:before="200"/>
        <w:jc w:val="both"/>
      </w:pPr>
      <w:r>
        <w:t>Приводятся перечни нормативных правовых актов (их отдельных положений), признаваемых утратившими силу с 1 января 2023 г.</w:t>
      </w:r>
    </w:p>
    <w:p w:rsidR="00EF1C85" w:rsidRDefault="00EF1C85">
      <w:pPr>
        <w:pStyle w:val="ConsPlusNormal"/>
        <w:jc w:val="both"/>
      </w:pPr>
    </w:p>
    <w:p w:rsidR="00EF1C85" w:rsidRDefault="00EF1C85">
      <w:pPr>
        <w:pStyle w:val="ConsPlusNormal"/>
        <w:jc w:val="both"/>
      </w:pPr>
      <w:r>
        <w:rPr>
          <w:b/>
        </w:rPr>
        <w:t>Увеличена штатная численность Следственного комитета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5">
              <w:r>
                <w:rPr>
                  <w:color w:val="0000FF"/>
                  <w:sz w:val="16"/>
                </w:rPr>
                <w:t>Указ</w:t>
              </w:r>
            </w:hyperlink>
            <w:r>
              <w:rPr>
                <w:sz w:val="16"/>
              </w:rPr>
              <w:t xml:space="preserve"> Президента РФ от 05.12.2022 N 880</w:t>
            </w:r>
            <w:r>
              <w:rPr>
                <w:sz w:val="16"/>
              </w:rPr>
              <w:br/>
              <w:t>"О внесении изменений в Указ Президента Российской Федерации от 14 января 2011 г. N 38 "Вопросы деятельности Следственного комитета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новая штатная численность СК России, в том числе сотрудников, замещающих должности, по которым предусмотрено присвоение специальных званий, а также военных следственных органов СК России, в том числе военнослужащих.</w:t>
      </w:r>
    </w:p>
    <w:p w:rsidR="00EF1C85" w:rsidRDefault="00EF1C85">
      <w:pPr>
        <w:pStyle w:val="ConsPlusNormal"/>
        <w:jc w:val="both"/>
      </w:pPr>
    </w:p>
    <w:p w:rsidR="00EF1C85" w:rsidRDefault="00EF1C85">
      <w:pPr>
        <w:pStyle w:val="ConsPlusNormal"/>
        <w:jc w:val="both"/>
      </w:pPr>
      <w:r>
        <w:rPr>
          <w:b/>
        </w:rPr>
        <w:t>Внесены изменения в особенности обеспечения единства измерений при осуществлении деятельности в области обороны и безопасности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6">
              <w:r>
                <w:rPr>
                  <w:color w:val="0000FF"/>
                  <w:sz w:val="16"/>
                </w:rPr>
                <w:t>Постановление</w:t>
              </w:r>
            </w:hyperlink>
            <w:r>
              <w:rPr>
                <w:sz w:val="16"/>
              </w:rPr>
              <w:t xml:space="preserve"> Правительства РФ от 30.11.2022 N 2174</w:t>
            </w:r>
            <w:r>
              <w:rPr>
                <w:sz w:val="16"/>
              </w:rPr>
              <w:br/>
              <w:t>"О внесении изменений в Положение об особенностях обеспечения единства измерений при осуществлении деятельности в области обороны и безопасности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Внесение изменений позволит обеспечить:</w:t>
      </w:r>
    </w:p>
    <w:p w:rsidR="00EF1C85" w:rsidRDefault="00EF1C85">
      <w:pPr>
        <w:pStyle w:val="ConsPlusNormal"/>
        <w:spacing w:before="200"/>
        <w:jc w:val="both"/>
      </w:pPr>
      <w:r>
        <w:t>координацию и согласованность действий по обеспечению единства измерений в области обороны и безопасности Российской Федерации;</w:t>
      </w:r>
    </w:p>
    <w:p w:rsidR="00EF1C85" w:rsidRDefault="00EF1C85">
      <w:pPr>
        <w:pStyle w:val="ConsPlusNormal"/>
        <w:spacing w:before="200"/>
        <w:jc w:val="both"/>
      </w:pPr>
      <w:r>
        <w:t>повышение эффективности разработки и эксплуатации военной измерительной техники за счет применения единых подходов при обеспечении единства измерений в области обороны и безопасности государства.</w:t>
      </w:r>
    </w:p>
    <w:p w:rsidR="00EF1C85" w:rsidRDefault="00EF1C85">
      <w:pPr>
        <w:pStyle w:val="ConsPlusNormal"/>
        <w:spacing w:before="200"/>
        <w:jc w:val="both"/>
      </w:pPr>
      <w:r>
        <w:t>Федеральным органам исполнительной власти, осуществляющим деятельность в области обороны и безопасности РФ, предписано в 6-месячный срок привести свои нормативные правовые акты в соответствие с настоящим постановлением.</w:t>
      </w:r>
    </w:p>
    <w:p w:rsidR="00EF1C85" w:rsidRDefault="00EF1C85">
      <w:pPr>
        <w:pStyle w:val="ConsPlusNormal"/>
        <w:jc w:val="both"/>
      </w:pPr>
    </w:p>
    <w:p w:rsidR="00EF1C85" w:rsidRDefault="00EF1C85">
      <w:pPr>
        <w:pStyle w:val="ConsPlusNormal"/>
        <w:jc w:val="both"/>
      </w:pPr>
      <w:r>
        <w:rPr>
          <w:b/>
        </w:rPr>
        <w:t>С 26 декабря 2022 г. устанавливается форма паспорта безопасности объекта топливно-энергетического комплекса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7">
              <w:r>
                <w:rPr>
                  <w:color w:val="0000FF"/>
                  <w:sz w:val="16"/>
                </w:rPr>
                <w:t>Распоряжение</w:t>
              </w:r>
            </w:hyperlink>
            <w:r>
              <w:rPr>
                <w:sz w:val="16"/>
              </w:rPr>
              <w:t xml:space="preserve"> Правительства РФ от 03.12.2022 N 3722-р</w:t>
            </w:r>
            <w:r>
              <w:rPr>
                <w:sz w:val="16"/>
              </w:rPr>
              <w:br/>
              <w:t>&lt;Об утверждении формы паспорта безопасности объекта топливно-энергетического комплекса&gt;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Паспорт включает в себя общие сведения об объекте и организации, сведения о потенциально опасных участках объекта и степень его потенциальной опасности, оценки возможных последствий акта незаконного вмешательства, порядок организации физической защиты объекта, и прочее.</w:t>
      </w:r>
    </w:p>
    <w:p w:rsidR="00EF1C85" w:rsidRDefault="00EF1C85">
      <w:pPr>
        <w:pStyle w:val="ConsPlusNormal"/>
        <w:jc w:val="both"/>
      </w:pPr>
    </w:p>
    <w:p w:rsidR="00EF1C85" w:rsidRDefault="00EF1C85">
      <w:pPr>
        <w:pStyle w:val="ConsPlusNormal"/>
        <w:jc w:val="both"/>
      </w:pPr>
      <w:r>
        <w:rPr>
          <w:b/>
        </w:rPr>
        <w:t>Обновлены размеры денежной компенсации сотрудникам ОВД, которые в связи с характером служебной деятельности не пользуются форменной одеждой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18">
              <w:r>
                <w:rPr>
                  <w:color w:val="0000FF"/>
                  <w:sz w:val="16"/>
                </w:rPr>
                <w:t>Распоряжение</w:t>
              </w:r>
            </w:hyperlink>
            <w:r>
              <w:rPr>
                <w:sz w:val="16"/>
              </w:rPr>
              <w:t xml:space="preserve"> Правительства РФ от 05.12.2022 N 3755-р</w:t>
            </w:r>
            <w:r>
              <w:rPr>
                <w:sz w:val="16"/>
              </w:rPr>
              <w:br/>
              <w:t>&lt;О денежной компенсации, выплачиваемой сотрудникам органов внутренних дел, которые в связи с характером служебной деятельности не пользуются форменной одеждой, вместо предметов вещевого имущества личного пользования, положенных по нормам снабжения&gt;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установлено, что распоряжение в части размеров денежной компенсации на костюм повседневный, костюм повседневный облегченный, белье нательное влагоотводящее, белье нательное флисовое, фуфайку-тельняшку, майку-тельняшку распространяется на правоотношения, возникшие с 16 апреля 2022 года.</w:t>
      </w:r>
    </w:p>
    <w:p w:rsidR="00EF1C85" w:rsidRDefault="00EF1C85">
      <w:pPr>
        <w:pStyle w:val="ConsPlusNormal"/>
        <w:spacing w:before="200"/>
        <w:jc w:val="both"/>
      </w:pPr>
      <w:r>
        <w:t>Признано утратившим силу распоряжение Правительства РФ от 22 декабря 2012 года N 2469-р.</w:t>
      </w:r>
    </w:p>
    <w:p w:rsidR="00EF1C85" w:rsidRDefault="00EF1C85">
      <w:pPr>
        <w:pStyle w:val="ConsPlusNormal"/>
        <w:jc w:val="both"/>
      </w:pPr>
    </w:p>
    <w:p w:rsidR="00EF1C85" w:rsidRDefault="00EF1C85">
      <w:pPr>
        <w:pStyle w:val="ConsPlusNormal"/>
        <w:jc w:val="both"/>
        <w:outlineLvl w:val="1"/>
      </w:pPr>
      <w:r>
        <w:rPr>
          <w:b/>
        </w:rPr>
        <w:t>УГОЛОВНОЕ ПРАВО. ИСПОЛНЕНИЕ НАКАЗАНИЙ</w:t>
      </w:r>
    </w:p>
    <w:p w:rsidR="00EF1C85" w:rsidRDefault="00EF1C85">
      <w:pPr>
        <w:pStyle w:val="ConsPlusNormal"/>
        <w:spacing w:before="200"/>
        <w:jc w:val="both"/>
      </w:pPr>
      <w:r>
        <w:rPr>
          <w:b/>
        </w:rPr>
        <w:t>Подписан закон о повышении эффективности общественного контроля за обеспечением прав человека в местах принудительного содержания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19">
              <w:r>
                <w:rPr>
                  <w:color w:val="0000FF"/>
                  <w:sz w:val="16"/>
                </w:rPr>
                <w:t>закон</w:t>
              </w:r>
            </w:hyperlink>
            <w:r>
              <w:rPr>
                <w:sz w:val="16"/>
              </w:rPr>
              <w:t xml:space="preserve"> от 05.12.2022 N 497-ФЗ</w:t>
            </w:r>
            <w:r>
              <w:rPr>
                <w:sz w:val="16"/>
              </w:rPr>
              <w:br/>
              <w:t>"О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том числе, введены положения о независимости общественных наблюдательных комиссий (ОНК)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недопустимости вмешательства политических партий, международных и иностранных организаций в сферу деятельности ОНК.</w:t>
      </w:r>
    </w:p>
    <w:p w:rsidR="00EF1C85" w:rsidRDefault="00EF1C85">
      <w:pPr>
        <w:pStyle w:val="ConsPlusNormal"/>
        <w:spacing w:before="200"/>
        <w:jc w:val="both"/>
      </w:pPr>
      <w:r>
        <w:t>Расширен перечень организаций, участвующих в общественном контроле.</w:t>
      </w:r>
    </w:p>
    <w:p w:rsidR="00EF1C85" w:rsidRDefault="00EF1C85">
      <w:pPr>
        <w:pStyle w:val="ConsPlusNormal"/>
        <w:spacing w:before="200"/>
        <w:jc w:val="both"/>
      </w:pPr>
      <w:r>
        <w:t>Закон вступает в силу по истечении 180 дней после дня его официального опубликования.</w:t>
      </w:r>
    </w:p>
    <w:p w:rsidR="00EF1C85" w:rsidRDefault="00EF1C85">
      <w:pPr>
        <w:pStyle w:val="ConsPlusNormal"/>
        <w:jc w:val="both"/>
      </w:pPr>
    </w:p>
    <w:p w:rsidR="00EF1C85" w:rsidRDefault="00EF1C85">
      <w:pPr>
        <w:pStyle w:val="ConsPlusNormal"/>
        <w:jc w:val="both"/>
        <w:outlineLvl w:val="1"/>
      </w:pPr>
      <w:r>
        <w:rPr>
          <w:b/>
        </w:rPr>
        <w:t>ПРАВОСУДИЕ</w:t>
      </w:r>
    </w:p>
    <w:p w:rsidR="00EF1C85" w:rsidRDefault="00EF1C85">
      <w:pPr>
        <w:pStyle w:val="ConsPlusNormal"/>
        <w:spacing w:before="200"/>
        <w:jc w:val="both"/>
      </w:pPr>
      <w:r>
        <w:rPr>
          <w:b/>
        </w:rPr>
        <w:t>Уточнены порядок и условия подачи нового (повторного) заявления о присуждении компенсации за нарушение права на уголовное судопроизводство в разумный срок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0">
              <w:r>
                <w:rPr>
                  <w:color w:val="0000FF"/>
                  <w:sz w:val="16"/>
                </w:rPr>
                <w:t>закон</w:t>
              </w:r>
            </w:hyperlink>
            <w:r>
              <w:rPr>
                <w:sz w:val="16"/>
              </w:rPr>
              <w:t xml:space="preserve"> от 05.12.2022 N 476-ФЗ</w:t>
            </w:r>
            <w:r>
              <w:rPr>
                <w:sz w:val="16"/>
              </w:rPr>
              <w:br/>
              <w:t>"О внесении изменений в статью 6.1 Уголовно-процессуального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Реализовано постановление Конституционного Суда от 13.01.2022 N 2-П "По делу о проверке конституционности части 7 статьи 3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5 статьи 250 Кодекса административного судопроизводства Российской Федерации в связи с жалобой гражданина С.А. Филиппова".</w:t>
      </w:r>
    </w:p>
    <w:p w:rsidR="00EF1C85" w:rsidRDefault="00EF1C85">
      <w:pPr>
        <w:pStyle w:val="ConsPlusNormal"/>
        <w:jc w:val="both"/>
      </w:pPr>
    </w:p>
    <w:p w:rsidR="00EF1C85" w:rsidRDefault="00EF1C85">
      <w:pPr>
        <w:pStyle w:val="ConsPlusNormal"/>
        <w:jc w:val="both"/>
      </w:pPr>
      <w:r>
        <w:rPr>
          <w:b/>
        </w:rPr>
        <w:t>В Кодексе административного судопроизводства закреплен порядок рассмотрения дел об ограничении доступа к программам для обмена сообщениями в Интернете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1">
              <w:r>
                <w:rPr>
                  <w:color w:val="0000FF"/>
                  <w:sz w:val="16"/>
                </w:rPr>
                <w:t>закон</w:t>
              </w:r>
            </w:hyperlink>
            <w:r>
              <w:rPr>
                <w:sz w:val="16"/>
              </w:rPr>
              <w:t xml:space="preserve"> от 05.12.2022 N 477-ФЗ</w:t>
            </w:r>
            <w:r>
              <w:rPr>
                <w:sz w:val="16"/>
              </w:rPr>
              <w:br/>
              <w:t>"О внесении изменений в статью 3 Федерального закона "О компенсации за нарушение права на судопроизводство в разумный срок или права на исполнение судебного акта в разумный срок" и Кодекс административного судопроизводства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уточнены порядок и условия подачи обвиняемым (подозреваемым) нового (повторного) заявления о присуждении компенсации за нарушение права на уголовное судопроизводство в разумный срок (реализовано постановление Конституционного Суда от 13.01.2022 N 2-П).</w:t>
      </w:r>
    </w:p>
    <w:p w:rsidR="00EF1C85" w:rsidRDefault="00EF1C85">
      <w:pPr>
        <w:pStyle w:val="ConsPlusNormal"/>
        <w:spacing w:before="200"/>
        <w:jc w:val="both"/>
      </w:pPr>
      <w:r>
        <w:t>Закон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Упразднен Звенигородский городской суд Московской области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2">
              <w:r>
                <w:rPr>
                  <w:color w:val="0000FF"/>
                  <w:sz w:val="16"/>
                </w:rPr>
                <w:t>закон</w:t>
              </w:r>
            </w:hyperlink>
            <w:r>
              <w:rPr>
                <w:sz w:val="16"/>
              </w:rPr>
              <w:t xml:space="preserve"> от 05.12.2022 N 486-ФЗ</w:t>
            </w:r>
            <w:r>
              <w:rPr>
                <w:sz w:val="16"/>
              </w:rPr>
              <w:br/>
              <w:t>"Об упразднении Звенигородского городского суда Московской области"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Относящиеся к его ведению вопросы осуществления правосудия переданы в юрисдикцию Одинцовского городского суда Московской области, которая распространяется на город областного подчинения Одинцово с административной территорией в границах, существующих на день вступления в силу настоящего Закона.</w:t>
      </w:r>
    </w:p>
    <w:p w:rsidR="00EF1C85" w:rsidRDefault="00EF1C85">
      <w:pPr>
        <w:pStyle w:val="ConsPlusNormal"/>
        <w:jc w:val="both"/>
      </w:pPr>
    </w:p>
    <w:p w:rsidR="00EF1C85" w:rsidRDefault="00EF1C85">
      <w:pPr>
        <w:pStyle w:val="ConsPlusNormal"/>
        <w:jc w:val="both"/>
      </w:pPr>
      <w:r>
        <w:rPr>
          <w:b/>
        </w:rPr>
        <w:t>Конституционным Судом даны разъяснения по вопросу перерасчета платы за вывоз ТКО за период непроживания в жилом помещении его собственника, не зарегистрированного в нем по месту жительства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23">
              <w:r>
                <w:rPr>
                  <w:color w:val="0000FF"/>
                  <w:sz w:val="16"/>
                </w:rPr>
                <w:t>Постановление</w:t>
              </w:r>
            </w:hyperlink>
            <w:r>
              <w:rPr>
                <w:sz w:val="16"/>
              </w:rPr>
              <w:t xml:space="preserve"> Конституционного Суда РФ от 02.12.2022 N 52-П</w:t>
            </w:r>
            <w:r>
              <w:rPr>
                <w:sz w:val="16"/>
              </w:rPr>
              <w:br/>
              <w: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Непроживание собственника жилого помещения в таком помещении (в том числе по причине регистрации и постоянного проживания в ином жилом помещении) не освобождает его от обязанности по оплате коммунальной услуги по обращению с ТКО. Полное же освобождение лица от внесения платы за указанную коммунальную услугу не согласовывалось бы с рядом конституционных принципов.</w:t>
      </w:r>
    </w:p>
    <w:p w:rsidR="00EF1C85" w:rsidRDefault="00EF1C85">
      <w:pPr>
        <w:pStyle w:val="ConsPlusNormal"/>
        <w:spacing w:before="200"/>
        <w:jc w:val="both"/>
      </w:pPr>
      <w:r>
        <w:t>Отмечено, что факт регистрации по месту жительства не порождает для гражданина каких-либо прав и обязанностей и не может служить основанием ограничения или условием реализации его прав и свобод. При перерасчете платы за вывоз ТКО надлежит исходить из того, что такого рода перерасчет не придает какого-либо правоподтверждающего значения наличию или отсутствию регистрации в данном жилом помещении его собственника и иных лиц.</w:t>
      </w:r>
    </w:p>
    <w:p w:rsidR="00EF1C85" w:rsidRDefault="00EF1C85">
      <w:pPr>
        <w:pStyle w:val="ConsPlusNormal"/>
        <w:spacing w:before="200"/>
        <w:jc w:val="both"/>
      </w:pPr>
      <w:r>
        <w:t>Таким образом, часть 11 статьи 155 ЖК РФ и пункты 56(2) и 148(36) Правил предоставления коммунальных услуг собственникам и пользователям помещений в многоквартирных домах и жилых домов не противоречат Конституции РФ. Указанные нормы не могут служить основанием для дифференцированного решения вопроса о предоставлении собственнику жилого помещения, который в нем постоянно не проживает, права на перерасчет платы за вывоз ТКО, исчисляемой исходя из количества проживающих, на основании нормативов накопления ТКО, в связи с временным отсутствием потребителя в жилом помещении в зависимости от наличия или отсутствия у этого собственника и иных лиц регистрации в этом жилом помещении.</w:t>
      </w:r>
    </w:p>
    <w:p w:rsidR="00EF1C85" w:rsidRDefault="00EF1C85">
      <w:pPr>
        <w:pStyle w:val="ConsPlusNormal"/>
        <w:jc w:val="both"/>
      </w:pPr>
    </w:p>
    <w:p w:rsidR="00EF1C85" w:rsidRDefault="00EF1C85">
      <w:pPr>
        <w:pStyle w:val="ConsPlusNormal"/>
        <w:jc w:val="both"/>
      </w:pPr>
      <w:r>
        <w:rPr>
          <w:b/>
        </w:rPr>
        <w:t>Использование судьями информационно-коммуникационных технологий, включая социальные сети и иные способы телекоммуникации, должно подчиняться требованиям Кодекса судейской этики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24">
              <w:r>
                <w:rPr>
                  <w:color w:val="0000FF"/>
                  <w:sz w:val="16"/>
                </w:rPr>
                <w:t>Постановление</w:t>
              </w:r>
            </w:hyperlink>
            <w:r>
              <w:rPr>
                <w:sz w:val="16"/>
              </w:rPr>
              <w:t xml:space="preserve"> Всероссийского съезда судей от 01.12.2022 N 4</w:t>
            </w:r>
            <w:r>
              <w:rPr>
                <w:sz w:val="16"/>
              </w:rPr>
              <w:br/>
              <w:t>"О внесении изменений в Кодекс судейской этики"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из перечня правоприменительных практик, подлежащих систематическому изучению судьями, исключена правоприменительная практика Европейского Суда по правам человека.</w:t>
      </w:r>
    </w:p>
    <w:p w:rsidR="00EF1C85" w:rsidRDefault="00EF1C85">
      <w:pPr>
        <w:pStyle w:val="ConsPlusNormal"/>
        <w:jc w:val="both"/>
      </w:pPr>
    </w:p>
    <w:p w:rsidR="00EF1C85" w:rsidRDefault="00EF1C85">
      <w:pPr>
        <w:pStyle w:val="ConsPlusNormal"/>
        <w:jc w:val="both"/>
      </w:pPr>
      <w:r>
        <w:rPr>
          <w:b/>
        </w:rPr>
        <w:t>В Госдуму внесли законопроект об уточнении оснований избрания меры пресечения в виде заключения под стражу в отношении бизнесменов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25">
              <w:r>
                <w:rPr>
                  <w:color w:val="0000FF"/>
                  <w:sz w:val="16"/>
                </w:rPr>
                <w:t>Проект</w:t>
              </w:r>
            </w:hyperlink>
            <w:r>
              <w:rPr>
                <w:sz w:val="16"/>
              </w:rPr>
              <w:t xml:space="preserve"> Федерального закона N 253849-8 "О внесении изменений в Уголовно-процессуальный кодекс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Устанавливается приоритет применения судом в отношении указанных лиц иной меры пресечения, позволяющей продолжить осуществление ими предпринимательской деятельности.</w:t>
      </w:r>
    </w:p>
    <w:p w:rsidR="00EF1C85" w:rsidRDefault="00EF1C85">
      <w:pPr>
        <w:pStyle w:val="ConsPlusNormal"/>
        <w:spacing w:before="200"/>
        <w:jc w:val="both"/>
      </w:pPr>
      <w:r>
        <w:t>Предусматривается, что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w:t>
      </w:r>
    </w:p>
    <w:p w:rsidR="00EF1C85" w:rsidRDefault="00EF1C85">
      <w:pPr>
        <w:pStyle w:val="ConsPlusNormal"/>
        <w:spacing w:before="200"/>
        <w:jc w:val="both"/>
      </w:pPr>
      <w:r>
        <w:t>Уточняется порядок согласования продления срока содержания под стражей.</w:t>
      </w:r>
    </w:p>
    <w:p w:rsidR="00EF1C85" w:rsidRDefault="00EF1C85">
      <w:pPr>
        <w:pStyle w:val="ConsPlusNormal"/>
        <w:jc w:val="both"/>
      </w:pPr>
    </w:p>
    <w:p w:rsidR="00EF1C85" w:rsidRDefault="00EF1C85">
      <w:pPr>
        <w:pStyle w:val="ConsPlusNormal"/>
        <w:jc w:val="both"/>
        <w:outlineLvl w:val="1"/>
      </w:pPr>
      <w:r>
        <w:rPr>
          <w:b/>
        </w:rPr>
        <w:t>МЕЖДУНАРОДНЫЕ ОТНОШЕНИЯ. МЕЖДУНАРОДНОЕ ПРАВО</w:t>
      </w:r>
    </w:p>
    <w:p w:rsidR="00EF1C85" w:rsidRDefault="00EF1C85">
      <w:pPr>
        <w:pStyle w:val="ConsPlusNormal"/>
        <w:spacing w:before="200"/>
        <w:jc w:val="both"/>
      </w:pPr>
      <w:r>
        <w:rPr>
          <w:b/>
        </w:rPr>
        <w:t>Ратифицированы поправки в отдельные российско-белорусские межправительственные соглашения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6">
              <w:r>
                <w:rPr>
                  <w:color w:val="0000FF"/>
                  <w:sz w:val="16"/>
                </w:rPr>
                <w:t>закон</w:t>
              </w:r>
            </w:hyperlink>
            <w:r>
              <w:rPr>
                <w:sz w:val="16"/>
              </w:rPr>
              <w:t xml:space="preserve"> от 05.12.2022 N 480-ФЗ</w:t>
            </w:r>
            <w:r>
              <w:rPr>
                <w:sz w:val="16"/>
              </w:rPr>
              <w:br/>
              <w:t>"О ратификации Соглашения между Правительством Российской Федерации и Правительством Республики Беларусь об изменении условий отдельных российско-белорусских межправительственных соглашений"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Соглашение было подписано в городе Москве 14 марта 2022 года.</w:t>
      </w:r>
    </w:p>
    <w:p w:rsidR="00EF1C85" w:rsidRDefault="00EF1C85">
      <w:pPr>
        <w:pStyle w:val="ConsPlusNormal"/>
        <w:jc w:val="both"/>
      </w:pPr>
    </w:p>
    <w:p w:rsidR="00EF1C85" w:rsidRDefault="00EF1C85">
      <w:pPr>
        <w:pStyle w:val="ConsPlusNormal"/>
        <w:jc w:val="both"/>
      </w:pPr>
      <w:r>
        <w:rPr>
          <w:b/>
        </w:rPr>
        <w:t>Ратифицирован Протокол о внесении изменения в Соглашение между Правительствами Российской Федерации и Республики Казахстан о торгово-экономическом сотрудничестве в области поставок нефти и нефтепродуктов в Республику Казахстан от 9 декабря 2010 года, подписанный в городе Москве 18 июля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7">
              <w:r>
                <w:rPr>
                  <w:color w:val="0000FF"/>
                  <w:sz w:val="16"/>
                </w:rPr>
                <w:t>закон</w:t>
              </w:r>
            </w:hyperlink>
            <w:r>
              <w:rPr>
                <w:sz w:val="16"/>
              </w:rPr>
              <w:t xml:space="preserve"> от 05.12.2022 N 481-ФЗ</w:t>
            </w:r>
            <w:r>
              <w:rPr>
                <w:sz w:val="16"/>
              </w:rPr>
              <w:br/>
              <w:t>"О ратификации Протокола о внесении изменения в Соглашение между Правительством Российской Федерации и Правительством Республики Казахстан о торгово-экономическом сотрудничестве в области поставок нефти и нефтепродуктов в Республику Казахстан от 9 декабря 2010 года"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Протоколу, декларирование нефти и нефтепродуктов, классифицируемых в группе 27 ТН ВЭД ЕАЭС, вывозимых с территории России в Казахстан, осуществляется без применения временного периодического таможенного декларирования, установленного законодательством РФ, за исключением случаев вывоза нефти и нефтепродуктов, поставляемых трубопроводным транспортом в 2022 - 2024 годах.</w:t>
      </w:r>
    </w:p>
    <w:p w:rsidR="00EF1C85" w:rsidRDefault="00EF1C85">
      <w:pPr>
        <w:pStyle w:val="ConsPlusNormal"/>
        <w:jc w:val="both"/>
      </w:pPr>
    </w:p>
    <w:p w:rsidR="00EF1C85" w:rsidRDefault="00EF1C85">
      <w:pPr>
        <w:pStyle w:val="ConsPlusNormal"/>
        <w:jc w:val="both"/>
      </w:pPr>
      <w:r>
        <w:rPr>
          <w:b/>
        </w:rPr>
        <w:t>Ратифицирован Договор между Россией и Гонконгом о взаимной правовой помощи по уголовным делам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8">
              <w:r>
                <w:rPr>
                  <w:color w:val="0000FF"/>
                  <w:sz w:val="16"/>
                </w:rPr>
                <w:t>закон</w:t>
              </w:r>
            </w:hyperlink>
            <w:r>
              <w:rPr>
                <w:sz w:val="16"/>
              </w:rPr>
              <w:t xml:space="preserve"> от 05.12.2022 N 482-ФЗ</w:t>
            </w:r>
            <w:r>
              <w:rPr>
                <w:sz w:val="16"/>
              </w:rPr>
              <w:br/>
              <w:t>"О ратификации Договора между Российской Федерацией и Специальным административным районом Гонконг Китайской Народной Республики о взаимной правовой помощи по уголовным делам"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Договор подписан в городах Москве и Гонконге 21 сентября 2021 года и предусматривает оказание его сторонами друг другу взаимной правовой помощи в расследовании, судебном разбирательстве и иных процессуальных действиях, связанных с уголовными делами.</w:t>
      </w:r>
    </w:p>
    <w:p w:rsidR="00EF1C85" w:rsidRDefault="00EF1C85">
      <w:pPr>
        <w:pStyle w:val="ConsPlusNormal"/>
        <w:jc w:val="both"/>
      </w:pPr>
    </w:p>
    <w:p w:rsidR="00EF1C85" w:rsidRDefault="00EF1C85">
      <w:pPr>
        <w:pStyle w:val="ConsPlusNormal"/>
        <w:jc w:val="both"/>
      </w:pPr>
      <w:r>
        <w:rPr>
          <w:b/>
        </w:rPr>
        <w:lastRenderedPageBreak/>
        <w:t>Ратифицирован Договор между Российской Федерацией и Специальным административным районом Гонконг Китайской Народной Республики о передаче осужденных, подписанный в городе Москве и городе Гонконге 21 сентября 2021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29">
              <w:r>
                <w:rPr>
                  <w:color w:val="0000FF"/>
                  <w:sz w:val="16"/>
                </w:rPr>
                <w:t>закон</w:t>
              </w:r>
            </w:hyperlink>
            <w:r>
              <w:rPr>
                <w:sz w:val="16"/>
              </w:rPr>
              <w:t xml:space="preserve"> от 05.12.2022 N 483-ФЗ</w:t>
            </w:r>
            <w:r>
              <w:rPr>
                <w:sz w:val="16"/>
              </w:rPr>
              <w:br/>
              <w:t>"О ратификации Договора между Российской Федерацией и Специальным административным районом Гонконг Китайской Народной Республики о передаче осужденных"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Договору, Стороны принимают на себя обязательство оказывать друг другу содействие в вопросах передачи осужденных из Стороны вынесения приговора в Сторону исполнения приговора для отбывания оставшейся части наказания. Регламентируются условия передачи осужденных лиц, порядок и правила представления запросов о передаче, определяются основания отказа в передаче, порядок изменения или прекращения исполнения наказания, изменения и отмены приговора.</w:t>
      </w:r>
    </w:p>
    <w:p w:rsidR="00EF1C85" w:rsidRDefault="00EF1C85">
      <w:pPr>
        <w:pStyle w:val="ConsPlusNormal"/>
        <w:jc w:val="both"/>
      </w:pPr>
    </w:p>
    <w:p w:rsidR="00EF1C85" w:rsidRDefault="00EF1C85">
      <w:pPr>
        <w:pStyle w:val="ConsPlusNormal"/>
        <w:jc w:val="both"/>
      </w:pPr>
      <w:r>
        <w:rPr>
          <w:b/>
        </w:rPr>
        <w:t>Ратифицировано Соглашение между Российской Федерацией и Республикой Абхазия о содействии реализации Государственной программы социально-экономического развития Республики Абхазия на 2022 - 2025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30">
              <w:r>
                <w:rPr>
                  <w:color w:val="0000FF"/>
                  <w:sz w:val="16"/>
                </w:rPr>
                <w:t>закон</w:t>
              </w:r>
            </w:hyperlink>
            <w:r>
              <w:rPr>
                <w:sz w:val="16"/>
              </w:rPr>
              <w:t xml:space="preserve"> от 05.12.2022 N 484-ФЗ</w:t>
            </w:r>
            <w:r>
              <w:rPr>
                <w:sz w:val="16"/>
              </w:rPr>
              <w:br/>
              <w:t>"О ратификации Соглашения между Российской Федерацией и Республикой Абхазия о содействии реализации Государственной программы социально-экономического развития Республики Абхазия на 2022 - 2025 годы"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подписанное в городе Москве 4 августа 2022 года, заключено в развитие Договора между Российской Федерацией и Республикой Абхазия о союзничестве и стратегическом партнерстве, подписанного 24 ноября 2014 года в Сочи.</w:t>
      </w:r>
    </w:p>
    <w:p w:rsidR="00EF1C85" w:rsidRDefault="00EF1C85">
      <w:pPr>
        <w:pStyle w:val="ConsPlusNormal"/>
        <w:spacing w:before="200"/>
        <w:jc w:val="both"/>
      </w:pPr>
      <w:r>
        <w:t>Соглашение регулирует вопросы оказания финансовой помощи на реализацию мероприятий Госпрограммы - в первую очередь по поддержке отраслей экономики республики, по развитию системы кредитования и созданию системы налогового администрирования, а также на финансирование социальных расходных обязательств Российской Стороны, вытекающих из Договора.</w:t>
      </w:r>
    </w:p>
    <w:p w:rsidR="00EF1C85" w:rsidRDefault="00EF1C85">
      <w:pPr>
        <w:pStyle w:val="ConsPlusNormal"/>
        <w:jc w:val="both"/>
      </w:pPr>
    </w:p>
    <w:p w:rsidR="00EF1C85" w:rsidRDefault="00EF1C85">
      <w:pPr>
        <w:pStyle w:val="ConsPlusNormal"/>
        <w:jc w:val="both"/>
      </w:pPr>
      <w:r>
        <w:rPr>
          <w:b/>
        </w:rPr>
        <w:t>Ратифицирован Протокол N 2, которым внесены поправки в Соглашение между правительствами России и Беларуси о предоставлении Правительству Беларуси государственного финансового кредита от 6 октября 2021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31">
              <w:r>
                <w:rPr>
                  <w:color w:val="0000FF"/>
                  <w:sz w:val="16"/>
                </w:rPr>
                <w:t>закон</w:t>
              </w:r>
            </w:hyperlink>
            <w:r>
              <w:rPr>
                <w:sz w:val="16"/>
              </w:rPr>
              <w:t xml:space="preserve"> от 05.12.2022 N 485-ФЗ</w:t>
            </w:r>
            <w:r>
              <w:rPr>
                <w:sz w:val="16"/>
              </w:rPr>
              <w:br/>
              <w:t>"О ратификации Протокола N 2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финансового кредита от 6 октября 2021 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Данный Протокол был подписан в городе Москве 14 марта 2022 года.</w:t>
      </w:r>
    </w:p>
    <w:p w:rsidR="00EF1C85" w:rsidRDefault="00EF1C85">
      <w:pPr>
        <w:pStyle w:val="ConsPlusNormal"/>
        <w:jc w:val="both"/>
      </w:pPr>
    </w:p>
    <w:p w:rsidR="00EF1C85" w:rsidRDefault="00EF1C85">
      <w:pPr>
        <w:pStyle w:val="ConsPlusNormal"/>
        <w:jc w:val="both"/>
      </w:pPr>
      <w:r>
        <w:rPr>
          <w:b/>
        </w:rPr>
        <w:t>На территориях отдельных иностранных государств будут созданы дополнительные структуры в целях содействия деятельности консульских учреждений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Федеральный </w:t>
            </w:r>
            <w:hyperlink r:id="rId832">
              <w:r>
                <w:rPr>
                  <w:color w:val="0000FF"/>
                  <w:sz w:val="16"/>
                </w:rPr>
                <w:t>закон</w:t>
              </w:r>
            </w:hyperlink>
            <w:r>
              <w:rPr>
                <w:sz w:val="16"/>
              </w:rPr>
              <w:t xml:space="preserve"> от 05.12.2022 N 487-ФЗ</w:t>
            </w:r>
            <w:r>
              <w:rPr>
                <w:sz w:val="16"/>
              </w:rPr>
              <w:br/>
              <w:t>"О внесении изменений в статьи 16 и 37 Федерального закона "Консульский устав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Законом на создаваемые в иностранных государствах филиалы (представительства) хозяйственного общества, учредителем которого является подведомственное МИД РФ предприятие, возлагаются функции по совершению отдельных консульских действий, осуществлению отдельных полномочий в части приема документов заявителей.</w:t>
      </w:r>
    </w:p>
    <w:p w:rsidR="00EF1C85" w:rsidRDefault="00EF1C85">
      <w:pPr>
        <w:pStyle w:val="ConsPlusNormal"/>
        <w:spacing w:before="200"/>
        <w:jc w:val="both"/>
      </w:pPr>
      <w:r>
        <w:t>Кроме того, на МИД РФ возложены полномочия по утверждению порядка назначения и освобождения от должности почетного консула РФ.</w:t>
      </w:r>
    </w:p>
    <w:p w:rsidR="00EF1C85" w:rsidRDefault="00EF1C85">
      <w:pPr>
        <w:pStyle w:val="ConsPlusNormal"/>
        <w:jc w:val="both"/>
      </w:pPr>
    </w:p>
    <w:p w:rsidR="00EF1C85" w:rsidRDefault="00EF1C85">
      <w:pPr>
        <w:pStyle w:val="ConsPlusNormal"/>
        <w:jc w:val="both"/>
      </w:pPr>
      <w:r>
        <w:rPr>
          <w:b/>
        </w:rPr>
        <w:t>Государствами-членами ЕАЭС учреждена Евразийская перестраховочная компания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833">
              <w:r>
                <w:rPr>
                  <w:color w:val="0000FF"/>
                  <w:sz w:val="16"/>
                </w:rPr>
                <w:t>Соглашение</w:t>
              </w:r>
            </w:hyperlink>
            <w:r>
              <w:rPr>
                <w:sz w:val="16"/>
              </w:rPr>
              <w:t xml:space="preserve"> об учреждении Евразийской перестраховочной компании"</w:t>
            </w:r>
            <w:r>
              <w:rPr>
                <w:sz w:val="16"/>
              </w:rPr>
              <w:br/>
              <w:t>(Заключено в г. Ереване 20.10.2022)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Компания призвана содействовать увеличению объемов взаимной торговли, инвестиций, развитию </w:t>
      </w:r>
      <w:r>
        <w:lastRenderedPageBreak/>
        <w:t>экономической интеграции между государствами - участниками Компании, а также повышению инвестиционной привлекательности и расширению торгово-экономических связей с третьими странами.</w:t>
      </w:r>
    </w:p>
    <w:p w:rsidR="00EF1C85" w:rsidRDefault="00EF1C85">
      <w:pPr>
        <w:pStyle w:val="ConsPlusNormal"/>
        <w:spacing w:before="200"/>
        <w:jc w:val="both"/>
      </w:pPr>
      <w:r>
        <w:t>Для достижения указанных целей Компания осуществляет, в частности, перестрахование и обеспечение экспортных кредитов (включая все финансовые инструменты поддержки экспорта), экспортно ориентированного финансирования и инвестиций от предпринимательских и политических рисков.</w:t>
      </w:r>
    </w:p>
    <w:p w:rsidR="00EF1C85" w:rsidRDefault="00EF1C85">
      <w:pPr>
        <w:pStyle w:val="ConsPlusNormal"/>
        <w:spacing w:before="200"/>
        <w:jc w:val="both"/>
      </w:pPr>
      <w:r>
        <w:t>Учредителями Компании являются Республика Армения, Республика Беларусь, Республика Казахстан, Кыргызская Республика и Российская Федерация в лице своих правительств. Ее местонахождение - город Москва.</w:t>
      </w:r>
    </w:p>
    <w:p w:rsidR="00EF1C85" w:rsidRDefault="00EF1C85">
      <w:pPr>
        <w:pStyle w:val="ConsPlusNormal"/>
        <w:spacing w:before="200"/>
        <w:jc w:val="both"/>
      </w:pPr>
      <w:r>
        <w:t>Соглашение об учреждении Евразийской перестраховочной компании открыто для присоединения к нему других государств при условии выполнения ими требований и процедур, предусмотренных Уставом Компании.</w:t>
      </w:r>
    </w:p>
    <w:p w:rsidR="00EF1C85" w:rsidRDefault="00EF1C85">
      <w:pPr>
        <w:pStyle w:val="ConsPlusNormal"/>
        <w:jc w:val="both"/>
      </w:pPr>
    </w:p>
    <w:p w:rsidR="00EF1C85" w:rsidRDefault="00EF1C85">
      <w:pPr>
        <w:pStyle w:val="ConsPlusNormal"/>
        <w:jc w:val="center"/>
      </w:pPr>
      <w:r>
        <w:rPr>
          <w:b/>
        </w:rPr>
        <w:t>* * *</w:t>
      </w:r>
    </w:p>
    <w:p w:rsidR="00EF1C85" w:rsidRDefault="00EF1C85">
      <w:pPr>
        <w:pStyle w:val="ConsPlusNormal"/>
        <w:jc w:val="center"/>
      </w:pPr>
    </w:p>
    <w:p w:rsidR="00EF1C85" w:rsidRDefault="00EF1C85">
      <w:pPr>
        <w:pStyle w:val="ConsPlusNormal"/>
        <w:jc w:val="center"/>
        <w:outlineLvl w:val="0"/>
      </w:pPr>
      <w:r>
        <w:rPr>
          <w:b/>
        </w:rPr>
        <w:t>с 28 ноября по 3 декабря 2022 года</w:t>
      </w:r>
    </w:p>
    <w:p w:rsidR="00EF1C85" w:rsidRDefault="00EF1C85">
      <w:pPr>
        <w:pStyle w:val="ConsPlusNormal"/>
        <w:jc w:val="center"/>
      </w:pPr>
    </w:p>
    <w:p w:rsidR="00EF1C85" w:rsidRDefault="00EF1C85">
      <w:pPr>
        <w:pStyle w:val="ConsPlusNormal"/>
        <w:jc w:val="both"/>
        <w:outlineLvl w:val="1"/>
      </w:pPr>
      <w:r>
        <w:rPr>
          <w:b/>
        </w:rPr>
        <w:t>АНТИКРИЗИСНЫЕ МЕРЫ</w:t>
      </w:r>
    </w:p>
    <w:p w:rsidR="00EF1C85" w:rsidRDefault="00EF1C85">
      <w:pPr>
        <w:pStyle w:val="ConsPlusNormal"/>
        <w:spacing w:before="200"/>
        <w:jc w:val="both"/>
      </w:pPr>
      <w:r>
        <w:rPr>
          <w:b/>
        </w:rPr>
        <w:t>До 1 июля 2023 г. включительно продлено разрешение на ввоз в Россию пестицидов и агрохимикатов через любые пограничные пункты пропуска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34">
              <w:r>
                <w:rPr>
                  <w:color w:val="0000FF"/>
                  <w:sz w:val="16"/>
                </w:rPr>
                <w:t>Указ</w:t>
              </w:r>
            </w:hyperlink>
            <w:r>
              <w:rPr>
                <w:sz w:val="16"/>
              </w:rPr>
              <w:t xml:space="preserve"> Президента РФ от 28.11.2022 N 860</w:t>
            </w:r>
            <w:r>
              <w:rPr>
                <w:sz w:val="16"/>
              </w:rPr>
              <w:br/>
              <w:t>"О внесении изменения в Указ Президента Российской Федерации от 18 апреля 2022 г. N 210 "О временном порядке ввоза в Российскую Федерацию пестицидов и агрохимикатов"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Ранее действие такого разрешения ограничивалось 31 декабря 2022 г.</w:t>
      </w:r>
    </w:p>
    <w:p w:rsidR="00EF1C85" w:rsidRDefault="00EF1C85">
      <w:pPr>
        <w:pStyle w:val="ConsPlusNormal"/>
        <w:spacing w:before="200"/>
        <w:jc w:val="both"/>
      </w:pPr>
      <w:r>
        <w:t>Данное решение направлено на защиту национальных интересов РФ в продовольственной сфере.</w:t>
      </w:r>
    </w:p>
    <w:p w:rsidR="00EF1C85" w:rsidRDefault="00EF1C85">
      <w:pPr>
        <w:pStyle w:val="ConsPlusNormal"/>
        <w:jc w:val="both"/>
      </w:pPr>
    </w:p>
    <w:p w:rsidR="00EF1C85" w:rsidRDefault="00EF1C85">
      <w:pPr>
        <w:pStyle w:val="ConsPlusNormal"/>
        <w:jc w:val="both"/>
      </w:pPr>
      <w:r>
        <w:rPr>
          <w:b/>
        </w:rPr>
        <w:t>До 1 июля 2023 г. продлено право участников рынка ценных бумаг не раскрывать корпоративную информацию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35">
              <w:r>
                <w:rPr>
                  <w:color w:val="0000FF"/>
                  <w:sz w:val="16"/>
                </w:rPr>
                <w:t>Постановление</w:t>
              </w:r>
            </w:hyperlink>
            <w:r>
              <w:rPr>
                <w:sz w:val="16"/>
              </w:rPr>
              <w:t xml:space="preserve"> Правительства РФ от 24.11.2022 N 2131</w:t>
            </w:r>
            <w:r>
              <w:rPr>
                <w:sz w:val="16"/>
              </w:rPr>
              <w:br/>
              <w:t>"О внесении изменений в постановление Правительства Российской Федерации от 12 марта 2022 г. N 351"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Программа субсидирования трудоустройства граждан продлена на 2023 год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36">
              <w:r>
                <w:rPr>
                  <w:color w:val="0000FF"/>
                  <w:sz w:val="16"/>
                </w:rPr>
                <w:t>Постановление</w:t>
              </w:r>
            </w:hyperlink>
            <w:r>
              <w:rPr>
                <w:sz w:val="16"/>
              </w:rPr>
              <w:t xml:space="preserve"> Правительства РФ от 24.11.2022 N 2134</w:t>
            </w:r>
            <w:r>
              <w:rPr>
                <w:sz w:val="16"/>
              </w:rPr>
              <w:br/>
              <w:t>"О внесении изменений в постановление Правительства Российской Федерации от 13 марта 2021 г. N 362"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рамках программы Фондом пенсионного и социального страхования Российской Федерации будут предоставляться субсидии в целях стимулирования занятости отдельных категорий граждан, в том числе: работников, уволенных в связи с ликвидацией организации или находящихся под риском увольнения, за трудоустройство молодых людей в возрасте до 30 лет включительно, а также лиц, прибывших на территорию РФ в экстренном массовом порядке.</w:t>
      </w:r>
    </w:p>
    <w:p w:rsidR="00EF1C85" w:rsidRDefault="00EF1C85">
      <w:pPr>
        <w:pStyle w:val="ConsPlusNormal"/>
        <w:spacing w:before="200"/>
        <w:jc w:val="both"/>
      </w:pPr>
      <w:r>
        <w:t>Размер субсидии определяется исходя из величины МРОТ, увеличенной на сумму страховых взносов и районный коэффициент, и фактической численности трудоустроенных граждан.</w:t>
      </w:r>
    </w:p>
    <w:p w:rsidR="00EF1C85" w:rsidRDefault="00EF1C85">
      <w:pPr>
        <w:pStyle w:val="ConsPlusNormal"/>
        <w:jc w:val="both"/>
      </w:pPr>
    </w:p>
    <w:p w:rsidR="00EF1C85" w:rsidRDefault="00EF1C85">
      <w:pPr>
        <w:pStyle w:val="ConsPlusNormal"/>
        <w:jc w:val="both"/>
      </w:pPr>
      <w:r>
        <w:rPr>
          <w:b/>
        </w:rPr>
        <w:t>До 1 апреля 2023 года продлено ограничение на обращение части иностранных ценных бумаг, заблокированных международными депозитариями, которые ранее были выведены на неторговые счета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37">
              <w:r>
                <w:rPr>
                  <w:color w:val="0000FF"/>
                  <w:sz w:val="16"/>
                </w:rPr>
                <w:t>Информация&gt;</w:t>
              </w:r>
            </w:hyperlink>
            <w:r>
              <w:rPr>
                <w:sz w:val="16"/>
              </w:rPr>
              <w:t xml:space="preserve"> Банка России от 30.11.2022</w:t>
            </w:r>
            <w:r>
              <w:rPr>
                <w:sz w:val="16"/>
              </w:rPr>
              <w:br/>
              <w:t>"Банк России продлил ограничение на биржевую торговлю заблокированными ценными бумагами"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Сообщается, что российские депозитарии должны по-прежнему вести обособленный учет прав </w:t>
      </w:r>
      <w:r>
        <w:lastRenderedPageBreak/>
        <w:t>клиентов на заблокированные активы. Брокеры не вправе принимать и исполнять поручения клиентов на совершение сделок с такими ценными бумагами на биржевом рынке. Право собственности владельцев на такие иностранные ценные бумаги сохраняется. Данные правила не касаются ценных бумаг иностранных эмитентов, осуществляющих основную деятельность в России.</w:t>
      </w:r>
    </w:p>
    <w:p w:rsidR="00EF1C85" w:rsidRDefault="00EF1C85">
      <w:pPr>
        <w:pStyle w:val="ConsPlusNormal"/>
        <w:jc w:val="both"/>
      </w:pPr>
    </w:p>
    <w:p w:rsidR="00EF1C85" w:rsidRDefault="00EF1C85">
      <w:pPr>
        <w:pStyle w:val="ConsPlusNormal"/>
        <w:jc w:val="both"/>
      </w:pPr>
      <w:r>
        <w:rPr>
          <w:b/>
        </w:rPr>
        <w:t>Банк России планирует с начала 2023 года отменить ряд мер поддержки в банковской сфере, продлив и частично модифицировав лишь те, в которых сохраняется необходимость</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838">
              <w:r>
                <w:rPr>
                  <w:color w:val="0000FF"/>
                  <w:sz w:val="16"/>
                </w:rPr>
                <w:t>сообщение</w:t>
              </w:r>
            </w:hyperlink>
            <w:r>
              <w:rPr>
                <w:sz w:val="16"/>
              </w:rPr>
              <w:t xml:space="preserve"> Банка России от 30.11.2022</w:t>
            </w:r>
            <w:r>
              <w:rPr>
                <w:sz w:val="16"/>
              </w:rPr>
              <w:br/>
              <w:t>"Частичная отмена послаблений, новые меры поддержки банков и отдельные изменения в банковском регулировании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информации приведены:</w:t>
      </w:r>
    </w:p>
    <w:p w:rsidR="00EF1C85" w:rsidRDefault="00EF1C85">
      <w:pPr>
        <w:pStyle w:val="ConsPlusNormal"/>
        <w:spacing w:before="200"/>
        <w:jc w:val="both"/>
      </w:pPr>
      <w:r>
        <w:t>перечень мер, которые не будут продлены (это, в частности, возможность фиксации валютных курсов, стоимости ценных бумаг и имущества, послабления по несоблюдению лимитов открытых валютных позиций, а также возможность не ухудшать классификационную группу для оценки экономического положения КО и НКО, бумаг и отдельных финансовых инструментов);</w:t>
      </w:r>
    </w:p>
    <w:p w:rsidR="00EF1C85" w:rsidRDefault="00EF1C85">
      <w:pPr>
        <w:pStyle w:val="ConsPlusNormal"/>
        <w:spacing w:before="200"/>
        <w:jc w:val="both"/>
      </w:pPr>
      <w:r>
        <w:t>меры, которые планируется продлить (в том числе в модифицированном формате);</w:t>
      </w:r>
    </w:p>
    <w:p w:rsidR="00EF1C85" w:rsidRDefault="00EF1C85">
      <w:pPr>
        <w:pStyle w:val="ConsPlusNormal"/>
        <w:spacing w:before="200"/>
        <w:jc w:val="both"/>
      </w:pPr>
      <w:r>
        <w:t>новые меры, направленные на поддержку банковского сектора (например, рассрочка для КО на 10 лет - по 31.12.2032 - по созданию резервов на возможные потери по полностью заблокированным активам).</w:t>
      </w:r>
    </w:p>
    <w:p w:rsidR="00EF1C85" w:rsidRDefault="00EF1C85">
      <w:pPr>
        <w:pStyle w:val="ConsPlusNormal"/>
        <w:jc w:val="both"/>
      </w:pPr>
    </w:p>
    <w:p w:rsidR="00EF1C85" w:rsidRDefault="00EF1C85">
      <w:pPr>
        <w:pStyle w:val="ConsPlusNormal"/>
        <w:jc w:val="both"/>
      </w:pPr>
      <w:r>
        <w:rPr>
          <w:b/>
        </w:rPr>
        <w:t>До 1 июля 2023 г. организациям могут разрешить не раскрывать годовую и промежуточную консолидированную финансовую отчетность из-за антироссийских санкций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39">
              <w:r>
                <w:rPr>
                  <w:color w:val="0000FF"/>
                  <w:sz w:val="16"/>
                </w:rPr>
                <w:t>Проект</w:t>
              </w:r>
            </w:hyperlink>
            <w:r>
              <w:rPr>
                <w:sz w:val="16"/>
              </w:rPr>
              <w:t xml:space="preserve"> Постановления Правительства РФ "О внесении изменений в постановление Правительства Российской Федерации от 18 марта 2022 г. N 395"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 проекта постановления - снижение риска использования информации, содержащейся в консолидированной финансовой отчетности, против российских составителей такой отчетности в условиях внешнего санкционного давления.</w:t>
      </w:r>
    </w:p>
    <w:p w:rsidR="00EF1C85" w:rsidRDefault="00EF1C85">
      <w:pPr>
        <w:pStyle w:val="ConsPlusNormal"/>
        <w:jc w:val="both"/>
      </w:pPr>
    </w:p>
    <w:p w:rsidR="00EF1C85" w:rsidRDefault="00EF1C85">
      <w:pPr>
        <w:pStyle w:val="ConsPlusNormal"/>
        <w:jc w:val="both"/>
      </w:pPr>
      <w:r>
        <w:rPr>
          <w:b/>
        </w:rPr>
        <w:t>С 1 января по 30 июня 2023 г. включительно предлагается установить запрет на вывоз из РФ риса и рисовой крупы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0">
              <w:r>
                <w:rPr>
                  <w:color w:val="0000FF"/>
                  <w:sz w:val="16"/>
                </w:rPr>
                <w:t>Проект</w:t>
              </w:r>
            </w:hyperlink>
            <w:r>
              <w:rPr>
                <w:sz w:val="16"/>
              </w:rPr>
              <w:t xml:space="preserve"> Постановления Правительства РФ "О введении временного запрета на вывоз риса и крупы рисовой из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товарах, классифицируемых кодами ТН ВЭД ЕАЭС 1006 и 1103 19 500 0.</w:t>
      </w:r>
    </w:p>
    <w:p w:rsidR="00EF1C85" w:rsidRDefault="00EF1C85">
      <w:pPr>
        <w:pStyle w:val="ConsPlusNormal"/>
        <w:spacing w:before="200"/>
        <w:jc w:val="both"/>
      </w:pPr>
      <w:r>
        <w:t>Приводится перечень случаев, на которые не будет распространяться указанный временный запрет.</w:t>
      </w:r>
    </w:p>
    <w:p w:rsidR="00EF1C85" w:rsidRDefault="00EF1C85">
      <w:pPr>
        <w:pStyle w:val="ConsPlusNormal"/>
        <w:jc w:val="both"/>
      </w:pPr>
    </w:p>
    <w:p w:rsidR="00EF1C85" w:rsidRDefault="00EF1C85">
      <w:pPr>
        <w:pStyle w:val="ConsPlusNormal"/>
        <w:jc w:val="both"/>
      </w:pPr>
      <w:r>
        <w:rPr>
          <w:b/>
        </w:rPr>
        <w:t>Предлагается продлить на 2023 год возможность изменения существенных условий госконтрактов, предметом которых являются ремонт или содержание автодорог общего пользования федерального значения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1">
              <w:r>
                <w:rPr>
                  <w:color w:val="0000FF"/>
                  <w:sz w:val="16"/>
                </w:rPr>
                <w:t>Проект</w:t>
              </w:r>
            </w:hyperlink>
            <w:r>
              <w:rPr>
                <w:sz w:val="16"/>
              </w:rPr>
              <w:t xml:space="preserve"> Постановления Правительства РФ "О внесении изменений в постановление Правительства Российской Федерации от 28 июня 2022 г. N 1148"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 этом такую возможность планируется распространить на госконтракты, заключенные до 1 января 2023 г.</w:t>
      </w:r>
    </w:p>
    <w:p w:rsidR="00EF1C85" w:rsidRDefault="00EF1C85">
      <w:pPr>
        <w:pStyle w:val="ConsPlusNormal"/>
        <w:spacing w:before="200"/>
        <w:jc w:val="both"/>
      </w:pPr>
      <w:r>
        <w:t>Разработка проекта обусловлена сложившейся макроэкономической и внешнеполитической ситуацией в условиях санкционного давления со стороны иностранных государств в целях установления гарантий для завершения реализации объектов ремонта и (или) содержания автодорог.</w:t>
      </w:r>
    </w:p>
    <w:p w:rsidR="00EF1C85" w:rsidRDefault="00EF1C85">
      <w:pPr>
        <w:pStyle w:val="ConsPlusNormal"/>
        <w:jc w:val="both"/>
      </w:pPr>
    </w:p>
    <w:p w:rsidR="00EF1C85" w:rsidRDefault="00EF1C85">
      <w:pPr>
        <w:pStyle w:val="ConsPlusNormal"/>
        <w:jc w:val="both"/>
      </w:pPr>
      <w:r>
        <w:rPr>
          <w:b/>
        </w:rPr>
        <w:t xml:space="preserve">С 1 декабря 2022 года снижена комиссия при осуществлении переводов в валютах ЕАЭС </w:t>
      </w:r>
      <w:r>
        <w:rPr>
          <w:b/>
        </w:rPr>
        <w:lastRenderedPageBreak/>
        <w:t>через МСП Банк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42">
              <w:r>
                <w:rPr>
                  <w:color w:val="0000FF"/>
                  <w:sz w:val="16"/>
                </w:rPr>
                <w:t>Информация</w:t>
              </w:r>
            </w:hyperlink>
            <w:r>
              <w:rPr>
                <w:sz w:val="16"/>
              </w:rPr>
              <w:t>&gt; Минэкономразвития России от 01.12.2022 "Предприниматели могут на льготных условиях вести расчеты в валютах стран ЕАЭС"</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Льготные ставки распространяются на новых и действующих клиентов банка, открывших счета в армянских драмах, киргизских сомах, казахстанских тенге, белорусских рублях и таджикских сомони.</w:t>
      </w:r>
    </w:p>
    <w:p w:rsidR="00EF1C85" w:rsidRDefault="00EF1C85">
      <w:pPr>
        <w:pStyle w:val="ConsPlusNormal"/>
        <w:spacing w:before="200"/>
        <w:jc w:val="both"/>
      </w:pPr>
      <w:r>
        <w:t>Сообщается, что комиссия за переводы в иностранной валюте в другие банки стала фиксированной и теперь составляет эквивалент 10 долларов США в рублях.</w:t>
      </w:r>
    </w:p>
    <w:p w:rsidR="00EF1C85" w:rsidRDefault="00EF1C85">
      <w:pPr>
        <w:pStyle w:val="ConsPlusNormal"/>
        <w:spacing w:before="200"/>
        <w:jc w:val="both"/>
      </w:pPr>
      <w:r>
        <w:t>Также начиная с 1 декабря снижен максимальный размер комиссии банка за исполнение функций агента валютного контроля. Для платежей без постановки контракта на учет этот показатель снизился до 5 тыс. рублей, при платежах по контракту максимальная комиссия снижена до 15 тыс. рублей.</w:t>
      </w:r>
    </w:p>
    <w:p w:rsidR="00EF1C85" w:rsidRDefault="00EF1C85">
      <w:pPr>
        <w:pStyle w:val="ConsPlusNormal"/>
        <w:jc w:val="both"/>
      </w:pPr>
    </w:p>
    <w:p w:rsidR="00EF1C85" w:rsidRDefault="00EF1C85">
      <w:pPr>
        <w:pStyle w:val="ConsPlusNormal"/>
        <w:jc w:val="both"/>
        <w:outlineLvl w:val="1"/>
      </w:pPr>
      <w:r>
        <w:rPr>
          <w:b/>
        </w:rPr>
        <w:t>КОРОНАВИРУС</w:t>
      </w:r>
    </w:p>
    <w:p w:rsidR="00EF1C85" w:rsidRDefault="00EF1C85">
      <w:pPr>
        <w:pStyle w:val="ConsPlusNormal"/>
        <w:spacing w:before="200"/>
        <w:jc w:val="both"/>
      </w:pPr>
      <w:r>
        <w:rPr>
          <w:b/>
        </w:rPr>
        <w:t>Опубликована третья версия методических рекомендаций по медицинской реабилитации при COVID-19</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843">
              <w:r>
                <w:rPr>
                  <w:color w:val="0000FF"/>
                  <w:sz w:val="16"/>
                </w:rPr>
                <w:t>Временные</w:t>
              </w:r>
            </w:hyperlink>
            <w:r>
              <w:rPr>
                <w:sz w:val="16"/>
              </w:rPr>
              <w:t xml:space="preserve"> методические рекомендации "Медицинская реабилитация при новой коронавирусной инфекции (COVID-19). Версия 3 (01.11.2022)"</w:t>
            </w:r>
            <w:r>
              <w:rPr>
                <w:sz w:val="16"/>
              </w:rPr>
              <w:br/>
              <w:t>(утв. Минздравом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закреплены, в частности:</w:t>
      </w:r>
    </w:p>
    <w:p w:rsidR="00EF1C85" w:rsidRDefault="00EF1C85">
      <w:pPr>
        <w:pStyle w:val="ConsPlusNormal"/>
        <w:spacing w:before="200"/>
        <w:jc w:val="both"/>
      </w:pPr>
      <w:r>
        <w:t>клинические особенности новой коронавирусной инфекции;</w:t>
      </w:r>
    </w:p>
    <w:p w:rsidR="00EF1C85" w:rsidRDefault="00EF1C85">
      <w:pPr>
        <w:pStyle w:val="ConsPlusNormal"/>
        <w:spacing w:before="200"/>
        <w:jc w:val="both"/>
      </w:pPr>
      <w:r>
        <w:t>общие принципы организации медицинской реабилитации пациентов с новой коронавирусной инфекцией;</w:t>
      </w:r>
    </w:p>
    <w:p w:rsidR="00EF1C85" w:rsidRDefault="00EF1C85">
      <w:pPr>
        <w:pStyle w:val="ConsPlusNormal"/>
        <w:spacing w:before="200"/>
        <w:jc w:val="both"/>
      </w:pPr>
      <w:r>
        <w:t>особенности организации медицинской реабилитации детей с новой коронавирусной инфекцией;</w:t>
      </w:r>
    </w:p>
    <w:p w:rsidR="00EF1C85" w:rsidRDefault="00EF1C85">
      <w:pPr>
        <w:pStyle w:val="ConsPlusNormal"/>
        <w:spacing w:before="200"/>
        <w:jc w:val="both"/>
      </w:pPr>
      <w:r>
        <w:t>мероприятия по предупреждению распространения COVID-19 в медицинской организации;</w:t>
      </w:r>
    </w:p>
    <w:p w:rsidR="00EF1C85" w:rsidRDefault="00EF1C85">
      <w:pPr>
        <w:pStyle w:val="ConsPlusNormal"/>
        <w:spacing w:before="200"/>
        <w:jc w:val="both"/>
      </w:pPr>
      <w:r>
        <w:t>мероприятия по оздоровлению и восстановлению работоспособности сотрудников медицинских организаций, оказывающих помощь пациентам с COVID-19.</w:t>
      </w:r>
    </w:p>
    <w:p w:rsidR="00EF1C85" w:rsidRDefault="00EF1C85">
      <w:pPr>
        <w:pStyle w:val="ConsPlusNormal"/>
        <w:jc w:val="both"/>
      </w:pPr>
    </w:p>
    <w:p w:rsidR="00EF1C85" w:rsidRDefault="00EF1C85">
      <w:pPr>
        <w:pStyle w:val="ConsPlusNormal"/>
        <w:jc w:val="both"/>
        <w:outlineLvl w:val="1"/>
      </w:pPr>
      <w:r>
        <w:rPr>
          <w:b/>
        </w:rPr>
        <w:t>КОНСТИТУЦИОННЫЙ СТРОЙ. ОСНОВЫ ГОСУДАРСТВЕННОГО УПРАВЛЕНИЯ</w:t>
      </w:r>
    </w:p>
    <w:p w:rsidR="00EF1C85" w:rsidRDefault="00EF1C85">
      <w:pPr>
        <w:pStyle w:val="ConsPlusNormal"/>
        <w:spacing w:before="200"/>
        <w:jc w:val="both"/>
      </w:pPr>
      <w:r>
        <w:rPr>
          <w:b/>
        </w:rPr>
        <w:t>Установлены правила осуществления контроля за исполнением соглашения о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пассажироперевозки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4">
              <w:r>
                <w:rPr>
                  <w:color w:val="0000FF"/>
                  <w:sz w:val="16"/>
                </w:rPr>
                <w:t>Постановление</w:t>
              </w:r>
            </w:hyperlink>
            <w:r>
              <w:rPr>
                <w:sz w:val="16"/>
              </w:rPr>
              <w:t xml:space="preserve"> Правительства РФ от 24.11.2022 N 2139</w:t>
            </w:r>
            <w:r>
              <w:rPr>
                <w:sz w:val="16"/>
              </w:rPr>
              <w:br/>
              <w: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образование, контроля за исполнением такого соглашения, требований к составу результатов выполнения этапов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а также о внесении изменений в Правила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устанавливают порядок осуществления субъектом РФ, являющимся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образование, контроля за исполнением такого соглашения.</w:t>
      </w:r>
    </w:p>
    <w:p w:rsidR="00EF1C85" w:rsidRDefault="00EF1C85">
      <w:pPr>
        <w:pStyle w:val="ConsPlusNormal"/>
        <w:spacing w:before="200"/>
        <w:jc w:val="both"/>
      </w:pPr>
      <w:r>
        <w:lastRenderedPageBreak/>
        <w:t>Также документом закреплены требования к составу результатов выполнения этапов указанного соглашения.</w:t>
      </w:r>
    </w:p>
    <w:p w:rsidR="00EF1C85" w:rsidRDefault="00EF1C85">
      <w:pPr>
        <w:pStyle w:val="ConsPlusNormal"/>
        <w:jc w:val="both"/>
      </w:pPr>
    </w:p>
    <w:p w:rsidR="00EF1C85" w:rsidRDefault="00EF1C85">
      <w:pPr>
        <w:pStyle w:val="ConsPlusNormal"/>
        <w:jc w:val="both"/>
      </w:pPr>
      <w:r>
        <w:rPr>
          <w:b/>
        </w:rPr>
        <w:t>Правила оказания медицинской помощи иностранным гражданам на территории РФ приведены в соответствие с действующим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5">
              <w:r>
                <w:rPr>
                  <w:color w:val="0000FF"/>
                  <w:sz w:val="16"/>
                </w:rPr>
                <w:t>Постановление</w:t>
              </w:r>
            </w:hyperlink>
            <w:r>
              <w:rPr>
                <w:sz w:val="16"/>
              </w:rPr>
              <w:t xml:space="preserve"> Правительства РФ от 25.11.2022 N 2144</w:t>
            </w:r>
            <w:r>
              <w:rPr>
                <w:sz w:val="16"/>
              </w:rPr>
              <w:br/>
              <w:t>"О внесении изменений в Правила оказания медицинской помощи иностранным гражданам на территории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 Правила внесены в целях реализации вступающих в силу с 1 января 2023 года положений статьи 12 Федерального закона от 14 июля 2022 года N 237-ФЗ, которыми в круг лиц, застрахованных по обязательному медицинскому страхованию, включены также временно пребывающие и осуществляющие трудовую деятельность на территории РФ иностранные граждане и лица без гражданства (за рядом исключений).</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Расширен функционал информационной системы мониторинга за оборотом товаров, подлежащих обязательной маркировке средствами идентификации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6">
              <w:r>
                <w:rPr>
                  <w:color w:val="0000FF"/>
                  <w:sz w:val="16"/>
                </w:rPr>
                <w:t>Постановление</w:t>
              </w:r>
            </w:hyperlink>
            <w:r>
              <w:rPr>
                <w:sz w:val="16"/>
              </w:rPr>
              <w:t xml:space="preserve"> Правительства РФ от 29.11.2022 N 2160</w:t>
            </w:r>
            <w:r>
              <w:rPr>
                <w:sz w:val="16"/>
              </w:rPr>
              <w:br/>
              <w:t>"О внесении изменений в Положение о государственной информационной системе мониторинга за оборотом товаров, подлежащих обязательной маркировке средствами идентификации"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программные средства информационной системы мониторинга могут использоваться в том числе в целях переработки (модификации) и эксплуатации информационного ресурса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w:t>
      </w:r>
    </w:p>
    <w:p w:rsidR="00EF1C85" w:rsidRDefault="00EF1C85">
      <w:pPr>
        <w:pStyle w:val="ConsPlusNormal"/>
        <w:jc w:val="both"/>
      </w:pPr>
    </w:p>
    <w:p w:rsidR="00EF1C85" w:rsidRDefault="00EF1C85">
      <w:pPr>
        <w:pStyle w:val="ConsPlusNormal"/>
        <w:jc w:val="both"/>
      </w:pPr>
      <w:r>
        <w:rPr>
          <w:b/>
        </w:rPr>
        <w:t>С 1 марта 2023 г. устанавливаются правила маркировки средствами идентификации пива, напитков, изготавливаемых на его основе, и отдельных видов слабоалкогольных напитков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7">
              <w:r>
                <w:rPr>
                  <w:color w:val="0000FF"/>
                  <w:sz w:val="16"/>
                </w:rPr>
                <w:t>Постановление</w:t>
              </w:r>
            </w:hyperlink>
            <w:r>
              <w:rPr>
                <w:sz w:val="16"/>
              </w:rPr>
              <w:t xml:space="preserve"> Правительства РФ от 30.11.2022 N 2173</w:t>
            </w:r>
            <w:r>
              <w:rPr>
                <w:sz w:val="16"/>
              </w:rPr>
              <w:br/>
              <w:t>"Об утверждении Правил маркировки пива, напитков, изготавливаемых на основе пива,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пива, напитков, изготавливаемых на основе пива, и отдельных видов слабоалкогольных напитков"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регулируют порядок нанесения средств идентификации, требования к участникам оборота пива и слабоалкогольных напитков, порядок информационного обмена участников оборота с информационной системой мониторинга, характеристики средства идентификации, порядок информационного обмена системы мониторинга с системой учета объема производства и оборота этилового спирта, алкогольной и спиртосодержащей продукции.</w:t>
      </w:r>
    </w:p>
    <w:p w:rsidR="00EF1C85" w:rsidRDefault="00EF1C85">
      <w:pPr>
        <w:pStyle w:val="ConsPlusNormal"/>
        <w:spacing w:before="200"/>
        <w:jc w:val="both"/>
      </w:pPr>
      <w:r>
        <w:t>Определены, в числе прочего, сроки, при наступлении которых не допускается перемещение по территории РФ пива и слабоалкогольных напитков без нанесения средств идентификации и без представления в информационную систему мониторинга сведений о маркировке.</w:t>
      </w:r>
    </w:p>
    <w:p w:rsidR="00EF1C85" w:rsidRDefault="00EF1C85">
      <w:pPr>
        <w:pStyle w:val="ConsPlusNormal"/>
        <w:jc w:val="both"/>
      </w:pPr>
    </w:p>
    <w:p w:rsidR="00EF1C85" w:rsidRDefault="00EF1C85">
      <w:pPr>
        <w:pStyle w:val="ConsPlusNormal"/>
        <w:jc w:val="both"/>
      </w:pPr>
      <w:r>
        <w:rPr>
          <w:b/>
        </w:rPr>
        <w:t>Сокращен срок проведения эксперимента по маркировке средствами идентификации и мониторингу оборота отдельных видов никотинсодержащих жидкостей и электронных систем доставки никотина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8">
              <w:r>
                <w:rPr>
                  <w:color w:val="0000FF"/>
                  <w:sz w:val="16"/>
                </w:rPr>
                <w:t>Постановление</w:t>
              </w:r>
            </w:hyperlink>
            <w:r>
              <w:rPr>
                <w:sz w:val="16"/>
              </w:rPr>
              <w:t xml:space="preserve"> Правительства РФ от 30.11.2022 N 2178</w:t>
            </w:r>
            <w:r>
              <w:rPr>
                <w:sz w:val="16"/>
              </w:rPr>
              <w:br/>
              <w:t>"О внесении изменений в некоторые акты Правительства Российской Федерации в части введения обязательной маркировки отдельных видов никотинсодержащих жидкостей средствами идентификации"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Ранее датой окончания эксперимента было заявлено 28 февраля 2023 г., теперь - 14 декабря 2022 г.</w:t>
      </w:r>
    </w:p>
    <w:p w:rsidR="00EF1C85" w:rsidRDefault="00EF1C85">
      <w:pPr>
        <w:pStyle w:val="ConsPlusNormal"/>
        <w:spacing w:before="200"/>
        <w:jc w:val="both"/>
      </w:pPr>
      <w:r>
        <w:t xml:space="preserve">Кроме того, уточнены требования по внесению в информационную систему мониторинга сведений о маркировке, уточнен порядок ввода в оборот никотинсодержащей и безникотиновой продукции без нанесения на нее средств идентификации, уточнены виды табачных изделий, </w:t>
      </w:r>
      <w:r>
        <w:lastRenderedPageBreak/>
        <w:t>никотинсодержащей и безникотиновой продукции, подлежащие обязательной маркировке средствами идентификации.</w:t>
      </w:r>
    </w:p>
    <w:p w:rsidR="00EF1C85" w:rsidRDefault="00EF1C85">
      <w:pPr>
        <w:pStyle w:val="ConsPlusNormal"/>
        <w:jc w:val="both"/>
      </w:pPr>
    </w:p>
    <w:p w:rsidR="00EF1C85" w:rsidRDefault="00EF1C85">
      <w:pPr>
        <w:pStyle w:val="ConsPlusNormal"/>
        <w:jc w:val="both"/>
      </w:pPr>
      <w:r>
        <w:rPr>
          <w:b/>
        </w:rPr>
        <w:t>С 1 марта 2023 г. применяются актуализированные правила аккредитации Рострудом частных агентств занятости на право осуществления деятельности по предоставлению труда работников (персонала)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49">
              <w:r>
                <w:rPr>
                  <w:color w:val="0000FF"/>
                  <w:sz w:val="16"/>
                </w:rPr>
                <w:t>Постановление</w:t>
              </w:r>
            </w:hyperlink>
            <w:r>
              <w:rPr>
                <w:sz w:val="16"/>
              </w:rPr>
              <w:t xml:space="preserve"> Правительства РФ от 30.11.2022 N 2181</w:t>
            </w:r>
            <w:r>
              <w:rPr>
                <w:sz w:val="16"/>
              </w:rPr>
              <w:br/>
              <w:t>"Об аккредитации частных агентств занятости на право осуществления деятельности по предоставлению труда работников (персонала)"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Постановление Правительства РФ от 22 сентября 2018 г. N 1129, которым утверждены аналогичные правила.</w:t>
      </w:r>
    </w:p>
    <w:p w:rsidR="00EF1C85" w:rsidRDefault="00EF1C85">
      <w:pPr>
        <w:pStyle w:val="ConsPlusNormal"/>
        <w:spacing w:before="200"/>
        <w:jc w:val="both"/>
      </w:pPr>
      <w:r>
        <w:t>Предусматривается, что заявления о получении (продлении) аккредитации на право осуществления деятельности по предоставлению труда работников (персонала) с прилагаемыми к ним документами, представленные частными агентствами занятости и не рассмотренные до вступления в силу настоящего Постановления, рассматриваются в порядке, действовавшем до его вступления в силу.</w:t>
      </w:r>
    </w:p>
    <w:p w:rsidR="00EF1C85" w:rsidRDefault="00EF1C85">
      <w:pPr>
        <w:pStyle w:val="ConsPlusNormal"/>
        <w:spacing w:before="200"/>
        <w:jc w:val="both"/>
      </w:pPr>
      <w:r>
        <w:t>В приложении приводится форма заявления о получении аккредитации.</w:t>
      </w:r>
    </w:p>
    <w:p w:rsidR="00EF1C85" w:rsidRDefault="00EF1C85">
      <w:pPr>
        <w:pStyle w:val="ConsPlusNormal"/>
        <w:spacing w:before="200"/>
        <w:jc w:val="both"/>
      </w:pPr>
      <w:r>
        <w:t>Настоящее Постановление действует до 1 марта 2029 г.</w:t>
      </w:r>
    </w:p>
    <w:p w:rsidR="00EF1C85" w:rsidRDefault="00EF1C85">
      <w:pPr>
        <w:pStyle w:val="ConsPlusNormal"/>
        <w:jc w:val="both"/>
      </w:pPr>
    </w:p>
    <w:p w:rsidR="00EF1C85" w:rsidRDefault="00EF1C85">
      <w:pPr>
        <w:pStyle w:val="ConsPlusNormal"/>
        <w:jc w:val="both"/>
      </w:pPr>
      <w:r>
        <w:rPr>
          <w:b/>
        </w:rPr>
        <w:t>С 1 декабря 2022 г. по 31 декабря 2023 г. будет проводиться эксперимент по консультированию Росприроднадзором о соответствии деятельности, планируемой к осуществлению при реализации инвестиционных проектов, требованиям законодательства в области охраны окружающей среды и природопользования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0">
              <w:r>
                <w:rPr>
                  <w:color w:val="0000FF"/>
                  <w:sz w:val="16"/>
                </w:rPr>
                <w:t>Постановление</w:t>
              </w:r>
            </w:hyperlink>
            <w:r>
              <w:rPr>
                <w:sz w:val="16"/>
              </w:rPr>
              <w:t xml:space="preserve"> Правительства РФ от 01.12.2022 N 2200</w:t>
            </w:r>
            <w:r>
              <w:rPr>
                <w:sz w:val="16"/>
              </w:rPr>
              <w:br/>
              <w:t>"О проведении эксперимента по консультированию о соответствии деятельности, планируемой к осуществлению при реализации инвестиционных проектов юридическими лицами или индивидуальными предпринимателями, требованиям законодательства в области охраны окружающей среды и природопользования"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консультируемым лицам при проведении эксперимента относятся юридические лица и индивидуальные предприниматели.</w:t>
      </w:r>
    </w:p>
    <w:p w:rsidR="00EF1C85" w:rsidRDefault="00EF1C85">
      <w:pPr>
        <w:pStyle w:val="ConsPlusNormal"/>
        <w:spacing w:before="200"/>
        <w:jc w:val="both"/>
      </w:pPr>
      <w:r>
        <w:t>Эксперимент проводится на всей территории РФ. Участие в эксперименте консультируемых лиц осуществляется на добровольной основе.</w:t>
      </w:r>
    </w:p>
    <w:p w:rsidR="00EF1C85" w:rsidRDefault="00EF1C85">
      <w:pPr>
        <w:pStyle w:val="ConsPlusNormal"/>
        <w:jc w:val="both"/>
      </w:pPr>
    </w:p>
    <w:p w:rsidR="00EF1C85" w:rsidRDefault="00EF1C85">
      <w:pPr>
        <w:pStyle w:val="ConsPlusNormal"/>
        <w:jc w:val="both"/>
      </w:pPr>
      <w:r>
        <w:rPr>
          <w:b/>
        </w:rPr>
        <w:t>Уточнен срок введения обязательной маркировки отдельных видов табачных изделий, пива и слабоалкогольных напитков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1">
              <w:r>
                <w:rPr>
                  <w:color w:val="0000FF"/>
                  <w:sz w:val="16"/>
                </w:rPr>
                <w:t>Распоряжение</w:t>
              </w:r>
            </w:hyperlink>
            <w:r>
              <w:rPr>
                <w:sz w:val="16"/>
              </w:rPr>
              <w:t xml:space="preserve"> Правительства РФ от 30.11.2022 N 3680-р</w:t>
            </w:r>
            <w:r>
              <w:rPr>
                <w:sz w:val="16"/>
              </w:rPr>
              <w:br/>
              <w:t>&lt;О внесении изменений в распоряжение Правительства РФ от 28.04.2018 N 792-р&gt;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с 15 декабря 2022 г. обязательной маркировке подлежит табак (табачные изделия), предназначенный для потребления путем нагревания, относящийся к коду ТН ВЭД 2404 11 000 1.</w:t>
      </w:r>
    </w:p>
    <w:p w:rsidR="00EF1C85" w:rsidRDefault="00EF1C85">
      <w:pPr>
        <w:pStyle w:val="ConsPlusNormal"/>
        <w:spacing w:before="200"/>
        <w:jc w:val="both"/>
      </w:pPr>
      <w:r>
        <w:t>Также с 15 декабря 2022 г. должны маркироваться жидкости для электронных систем доставки никотина, в том числе безникотиновые, в картриджах, капсулах и в составе электронных систем доставки никотина одноразового использования.</w:t>
      </w:r>
    </w:p>
    <w:p w:rsidR="00EF1C85" w:rsidRDefault="00EF1C85">
      <w:pPr>
        <w:pStyle w:val="ConsPlusNormal"/>
        <w:spacing w:before="200"/>
        <w:jc w:val="both"/>
      </w:pPr>
      <w:r>
        <w:t>Кроме того, с 1 марта 2023 г. вводится обязательная маркировка пива и пивных напитков, сидра и прочих напитков с фактической концентрацией спирта не более 7 об.%.</w:t>
      </w:r>
    </w:p>
    <w:p w:rsidR="00EF1C85" w:rsidRDefault="00EF1C85">
      <w:pPr>
        <w:pStyle w:val="ConsPlusNormal"/>
        <w:jc w:val="both"/>
      </w:pPr>
    </w:p>
    <w:p w:rsidR="00EF1C85" w:rsidRDefault="00EF1C85">
      <w:pPr>
        <w:pStyle w:val="ConsPlusNormal"/>
        <w:jc w:val="both"/>
      </w:pPr>
      <w:r>
        <w:rPr>
          <w:b/>
        </w:rPr>
        <w:t>Срок оформления и выдачи приглашений на въезд иностранцев в Россию сокращен с 20 до 15 рабочих дней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2">
              <w:r>
                <w:rPr>
                  <w:color w:val="0000FF"/>
                  <w:sz w:val="16"/>
                </w:rPr>
                <w:t>Приказ</w:t>
              </w:r>
            </w:hyperlink>
            <w:r>
              <w:rPr>
                <w:sz w:val="16"/>
              </w:rPr>
              <w:t xml:space="preserve"> МВД России от 09.11.2022 N 844</w:t>
            </w:r>
            <w:r>
              <w:rPr>
                <w:sz w:val="16"/>
              </w:rPr>
              <w:br/>
              <w:t>"О внесении изменений в Административный регламент Министерства внутренних дел Российской Федерации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 утвержденный приказом МВД России от 29 сентября 2020 г. N 677"</w:t>
            </w:r>
            <w:r>
              <w:rPr>
                <w:sz w:val="16"/>
              </w:rPr>
              <w:br/>
            </w:r>
            <w:r>
              <w:rPr>
                <w:sz w:val="16"/>
              </w:rPr>
              <w:lastRenderedPageBreak/>
              <w:t>Зарегистрировано в Минюсте России 29.11.2022 N 71187.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Соответствующие изменения внесены в Административный регламент Министерства внутренних дел по предоставлению государственной услуги по оформлению и выдаче приглашений на въезд в РФ иностранных граждан и лиц без гражданства.</w:t>
      </w:r>
    </w:p>
    <w:p w:rsidR="00EF1C85" w:rsidRDefault="00EF1C85">
      <w:pPr>
        <w:pStyle w:val="ConsPlusNormal"/>
        <w:spacing w:before="200"/>
        <w:jc w:val="both"/>
      </w:pPr>
      <w:r>
        <w:t>Кроме этого, внесенными изменениями реализованы положения Федерального закона от 14 июля 2022 г. N 357-ФЗ "О внесении изменений в Федеральный закон "О правовом положении иностранных граждан в Российской Федерации", которым для студентов-иностранцев, получающих образование в РФ, установлен упрощенный механизм получения разрешения на временное проживание.</w:t>
      </w:r>
    </w:p>
    <w:p w:rsidR="00EF1C85" w:rsidRDefault="00EF1C85">
      <w:pPr>
        <w:pStyle w:val="ConsPlusNormal"/>
        <w:jc w:val="both"/>
      </w:pPr>
    </w:p>
    <w:p w:rsidR="00EF1C85" w:rsidRDefault="00EF1C85">
      <w:pPr>
        <w:pStyle w:val="ConsPlusNormal"/>
        <w:jc w:val="both"/>
      </w:pPr>
      <w:r>
        <w:rPr>
          <w:b/>
        </w:rPr>
        <w:t>Актуализированы перечень категорий лиц, в отношении которых обязательная государственная дактилоскопическая регистрация не проводится в случае идентификации их личности в результате проверки по отпечаткам пальцев, и порядок проведения такой идентификации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3">
              <w:r>
                <w:rPr>
                  <w:color w:val="0000FF"/>
                  <w:sz w:val="16"/>
                </w:rPr>
                <w:t>Приказ</w:t>
              </w:r>
            </w:hyperlink>
            <w:r>
              <w:rPr>
                <w:sz w:val="16"/>
              </w:rPr>
              <w:t xml:space="preserve"> МВД России от 16.11.2022 N 865</w:t>
            </w:r>
            <w:r>
              <w:rPr>
                <w:sz w:val="16"/>
              </w:rPr>
              <w:br/>
              <w:t>"О внесении изменений в приложения N 1 и N 2 к приказу МВД России от 19 июня 2018 г. N 384 "Об утверждении Порядка проведения идентификации личности человека по отпечаткам пальцев (ладоней) рук в режиме реального времени и Перечня категорий лиц, в отношении которых обязательная государственная дактилоскопическая регистрация не проводится в случае идентификации их личности в результате проверки по отпечаткам пальцев (ладоней) рук в режиме реального времени"</w:t>
            </w:r>
            <w:r>
              <w:rPr>
                <w:sz w:val="16"/>
              </w:rPr>
              <w:br/>
              <w:t>Зарегистрировано в Минюсте России 29.11.2022 N 71208.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14.07.2022 N 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Утверждена программа профилактических мероприятий, направленных на предупреждение причинения ущерба охраняемым законом ценностям, соблюдение которых оценивается в рамках федерального государственного контроля (надзора) качества и безопасности медицинской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4">
              <w:r>
                <w:rPr>
                  <w:color w:val="0000FF"/>
                  <w:sz w:val="16"/>
                </w:rPr>
                <w:t>Приказ</w:t>
              </w:r>
            </w:hyperlink>
            <w:r>
              <w:rPr>
                <w:sz w:val="16"/>
              </w:rPr>
              <w:t xml:space="preserve"> Росздравнадзора от 24.11.2022 N 11084</w:t>
            </w:r>
            <w:r>
              <w:rPr>
                <w:sz w:val="16"/>
              </w:rPr>
              <w:br/>
              <w:t>"Об утверждении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качества и безопасности медицинской деятельности в 2023 году"</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Подконтрольными субъектами при осуществлении государственного контроля являются медицинские и фармацевтические организации и их работники, государственные внебюджетные фонды, индивидуальные предприниматели, осуществляющие медицинскую и фармацевтическую деятельность.</w:t>
      </w:r>
    </w:p>
    <w:p w:rsidR="00EF1C85" w:rsidRDefault="00EF1C85">
      <w:pPr>
        <w:pStyle w:val="ConsPlusNormal"/>
        <w:spacing w:before="200"/>
        <w:jc w:val="both"/>
      </w:pPr>
      <w:r>
        <w:t>Настоящий приказ вступает в силу с 1 января 2023 г.</w:t>
      </w:r>
    </w:p>
    <w:p w:rsidR="00EF1C85" w:rsidRDefault="00EF1C85">
      <w:pPr>
        <w:pStyle w:val="ConsPlusNormal"/>
        <w:jc w:val="both"/>
      </w:pPr>
    </w:p>
    <w:p w:rsidR="00EF1C85" w:rsidRDefault="00EF1C85">
      <w:pPr>
        <w:pStyle w:val="ConsPlusNormal"/>
        <w:jc w:val="both"/>
      </w:pPr>
      <w:r>
        <w:rPr>
          <w:b/>
        </w:rPr>
        <w:t>Установлен порядок принятия Минюстом России решения об освобождении лиц от обязанности подавать заявление о включении в реестр иностранных агентов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5">
              <w:r>
                <w:rPr>
                  <w:color w:val="0000FF"/>
                  <w:sz w:val="16"/>
                </w:rPr>
                <w:t>Приказ</w:t>
              </w:r>
            </w:hyperlink>
            <w:r>
              <w:rPr>
                <w:sz w:val="16"/>
              </w:rPr>
              <w:t xml:space="preserve"> Минюста России от 28.11.2022 N 300</w:t>
            </w:r>
            <w:r>
              <w:rPr>
                <w:sz w:val="16"/>
              </w:rPr>
              <w:br/>
              <w:t>"Об утверждении Порядка принятия Министерством юстиции Российской Федерации решения об освобождении лиц (категорий лиц) от обязанности подавать заявление о включении в реестр иностранных агентов"</w:t>
            </w:r>
            <w:r>
              <w:rPr>
                <w:sz w:val="16"/>
              </w:rPr>
              <w:br/>
              <w:t>Зарегистрировано в Минюсте России 29.11.2022 N 71205.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Определена процедура и сроки принятия соответствующего решения.</w:t>
      </w:r>
    </w:p>
    <w:p w:rsidR="00EF1C85" w:rsidRDefault="00EF1C85">
      <w:pPr>
        <w:pStyle w:val="ConsPlusNormal"/>
        <w:jc w:val="both"/>
      </w:pPr>
    </w:p>
    <w:p w:rsidR="00EF1C85" w:rsidRDefault="00EF1C85">
      <w:pPr>
        <w:pStyle w:val="ConsPlusNormal"/>
        <w:jc w:val="both"/>
      </w:pPr>
      <w:r>
        <w:rPr>
          <w:b/>
        </w:rPr>
        <w:t>Граждане РФ, достигшие 14-летнего возраста, постоянно проживающие за пределами РФ и прибывшие на территорию РФ, независимо от срока проживания, обязаны иметь внутренний паспорт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56">
              <w:r>
                <w:rPr>
                  <w:color w:val="0000FF"/>
                  <w:sz w:val="16"/>
                </w:rPr>
                <w:t>Письмо&gt;</w:t>
              </w:r>
            </w:hyperlink>
            <w:r>
              <w:rPr>
                <w:sz w:val="16"/>
              </w:rPr>
              <w:t xml:space="preserve"> ФНС России от 17.05.2022 N ПА-4-6/8100@</w:t>
            </w:r>
            <w:r>
              <w:rPr>
                <w:sz w:val="16"/>
              </w:rPr>
              <w:br/>
              <w:t>"О документе, удостоверяющем личность гражданина Российской Федерации на территории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письме также приводится правовая позиция Верховного Суда РФ, согласно которой проживание или пребывание гражданина на территории РФ, достигшего 16 лет, без внутреннего паспорта является правонарушением, предусмотренным частью 1 статьи 19.15 КоАП РФ, независимо от наличия у гражданина другого документа, в том числе и заграничного паспорта.</w:t>
      </w:r>
    </w:p>
    <w:p w:rsidR="00EF1C85" w:rsidRDefault="00EF1C85">
      <w:pPr>
        <w:pStyle w:val="ConsPlusNormal"/>
        <w:jc w:val="both"/>
      </w:pPr>
    </w:p>
    <w:p w:rsidR="00EF1C85" w:rsidRDefault="00EF1C85">
      <w:pPr>
        <w:pStyle w:val="ConsPlusNormal"/>
        <w:jc w:val="both"/>
      </w:pPr>
      <w:r>
        <w:rPr>
          <w:b/>
        </w:rPr>
        <w:t>В 2023 году проведение внеплановых контрольных (надзорных) мероприятий по вопросам применения ККТ будет осуществляться в общем порядке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57">
              <w:r>
                <w:rPr>
                  <w:color w:val="0000FF"/>
                  <w:sz w:val="16"/>
                </w:rPr>
                <w:t>Письмо</w:t>
              </w:r>
            </w:hyperlink>
            <w:r>
              <w:rPr>
                <w:sz w:val="16"/>
              </w:rPr>
              <w:t xml:space="preserve"> Минэкономразвития России от 15.11.2022 N Д24и-37133</w:t>
            </w:r>
            <w:r>
              <w:rPr>
                <w:sz w:val="16"/>
              </w:rPr>
              <w:br/>
              <w:t>"О направлении позиции от 18 октября 2022 г. N 20-3-02/0020@"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о нецелесообразности продления моратория на проведение внеплановых контрольных (надзорных) мероприятий на 2023 год.</w:t>
      </w:r>
    </w:p>
    <w:p w:rsidR="00EF1C85" w:rsidRDefault="00EF1C85">
      <w:pPr>
        <w:pStyle w:val="ConsPlusNormal"/>
        <w:spacing w:before="200"/>
        <w:jc w:val="both"/>
      </w:pPr>
      <w:r>
        <w:t>С 1 января 2023 года будет действовать общее регулирование Федерального закона от 31 июля 2020 года N 248-ФЗ о госконтроле и Положения о контроле за ККТ, утвержденное постановлением Правительства РФ от 28 февраля 2022 года N 272.</w:t>
      </w:r>
    </w:p>
    <w:p w:rsidR="00EF1C85" w:rsidRDefault="00EF1C85">
      <w:pPr>
        <w:pStyle w:val="ConsPlusNormal"/>
        <w:jc w:val="both"/>
      </w:pPr>
    </w:p>
    <w:p w:rsidR="00EF1C85" w:rsidRDefault="00EF1C85">
      <w:pPr>
        <w:pStyle w:val="ConsPlusNormal"/>
        <w:jc w:val="both"/>
      </w:pPr>
      <w:r>
        <w:rPr>
          <w:b/>
        </w:rPr>
        <w:t>Установлен исчерпывающий перечень сведений, которые могут запрашиваться у контролируемого лица в рамках осуществления федерального государственного контроля (надзора) на автомобильном транспорте, городском наземном электрическом транспорте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"Исчерпывающий </w:t>
            </w:r>
            <w:hyperlink r:id="rId858">
              <w:r>
                <w:rPr>
                  <w:color w:val="0000FF"/>
                  <w:sz w:val="16"/>
                </w:rPr>
                <w:t>перечень</w:t>
              </w:r>
            </w:hyperlink>
            <w:r>
              <w:rPr>
                <w:sz w:val="16"/>
              </w:rPr>
              <w:t xml:space="preserve"> сведений, которые могут запрашиваться у контролируемого лица в рамках проверки органом, осуществляющим федеральный государственный контроль (надзор) на автомобильном транспорте, городском наземном электрическом транспорте"</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перечень таких сведений, а также перечень оснований для их запроса.</w:t>
      </w:r>
    </w:p>
    <w:p w:rsidR="00EF1C85" w:rsidRDefault="00EF1C85">
      <w:pPr>
        <w:pStyle w:val="ConsPlusNormal"/>
        <w:jc w:val="both"/>
      </w:pPr>
    </w:p>
    <w:p w:rsidR="00EF1C85" w:rsidRDefault="00EF1C85">
      <w:pPr>
        <w:pStyle w:val="ConsPlusNormal"/>
        <w:jc w:val="both"/>
      </w:pPr>
      <w:r>
        <w:rPr>
          <w:b/>
        </w:rPr>
        <w:t>Росморречфлотом установлен перечень актов, содержащих обязательные требования, оценка соблюдения которых осуществляется в рамках предоставления лицензий и иных разрешений, аккредитации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859">
              <w:r>
                <w:rPr>
                  <w:color w:val="0000FF"/>
                  <w:sz w:val="16"/>
                </w:rPr>
                <w:t>Перечень</w:t>
              </w:r>
            </w:hyperlink>
            <w:r>
              <w:rPr>
                <w:sz w:val="16"/>
              </w:rPr>
              <w:t xml:space="preserve"> нормативных правовых актов, содержащих обязательные требования, оценка соблюдения которых осуществляется в рамках предоставления лицензий и иных разрешений, аккредитации"</w:t>
            </w:r>
            <w:r>
              <w:rPr>
                <w:sz w:val="16"/>
              </w:rPr>
              <w:br/>
              <w:t>(утв. Росморречфлотом)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включает, в числе прочего: гиперссылки на текст нормативного правового акта на официальном интернет-портале правовой информации; реквизиты структурных единиц акта, содержащих обязательные требования; категории лиц, обязанных соблюдать данные требования; виды экономической деятельности лиц, обязанных соблюдать установленные требования, в соответствии с ОКВЭД.</w:t>
      </w:r>
    </w:p>
    <w:p w:rsidR="00EF1C85" w:rsidRDefault="00EF1C85">
      <w:pPr>
        <w:pStyle w:val="ConsPlusNormal"/>
        <w:jc w:val="both"/>
      </w:pPr>
    </w:p>
    <w:p w:rsidR="00EF1C85" w:rsidRDefault="00EF1C85">
      <w:pPr>
        <w:pStyle w:val="ConsPlusNormal"/>
        <w:jc w:val="both"/>
      </w:pPr>
      <w:r>
        <w:rPr>
          <w:b/>
        </w:rPr>
        <w:t>Установлен перечень нормативных правовых актов, содержащих обязательные требования, оценка соблюдения которых осуществляется в рамках постоянного государственного контроля (надзора) на производственных объектах организаций, осуществляющих сортировку, первичную классификацию и оценку драгоценных камней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860">
              <w:r>
                <w:rPr>
                  <w:color w:val="0000FF"/>
                  <w:sz w:val="16"/>
                </w:rPr>
                <w:t>Перечень</w:t>
              </w:r>
            </w:hyperlink>
            <w:r>
              <w:rPr>
                <w:sz w:val="16"/>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постоянного государственного контроля (надзора) на производственных объектах организаций, осуществляющих сортировку, первичную классификацию и первичную оценку драгоценных камней"</w:t>
            </w:r>
            <w:r>
              <w:rPr>
                <w:sz w:val="16"/>
              </w:rPr>
              <w:br/>
              <w:t>(утв. Минфином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приводятся, в числе прочего, ссылки на текст нормативного правового акта для скачивания в формате docx или pdf, ссылки на текст нормативного правового акта на официальном интернет-портале правовой информации (www.pravo.gov.ru), ссылки на структурные единицы нормативного правового акта, содержащие обязательные требования, категории лиц, обязанных соблюдать установленные нормативным правовым актом обязательные требования, 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p w:rsidR="00EF1C85" w:rsidRDefault="00EF1C85">
      <w:pPr>
        <w:pStyle w:val="ConsPlusNormal"/>
        <w:jc w:val="both"/>
      </w:pPr>
    </w:p>
    <w:p w:rsidR="00EF1C85" w:rsidRDefault="00EF1C85">
      <w:pPr>
        <w:pStyle w:val="ConsPlusNormal"/>
        <w:jc w:val="both"/>
      </w:pPr>
      <w:r>
        <w:rPr>
          <w:b/>
        </w:rPr>
        <w:t>Президент РФ поручил в январе 2023 года провести индексацию зарплат бюджетников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"Совещание с членами Правительства" (информация с официального сайта Президента РФ от 30.11.2022)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специалистах, работающих в здравоохранении и образовании, науке и культуре, социальной защите.</w:t>
      </w:r>
    </w:p>
    <w:p w:rsidR="00EF1C85" w:rsidRDefault="00EF1C85">
      <w:pPr>
        <w:pStyle w:val="ConsPlusNormal"/>
        <w:spacing w:before="200"/>
        <w:jc w:val="both"/>
      </w:pPr>
      <w:r>
        <w:t>Также, в числе прочего, был сделан акцент на приоритетном направлении региональных финансов на повышение доходов граждан, а также выделении необходимой финансовой помощи регионам.</w:t>
      </w:r>
    </w:p>
    <w:p w:rsidR="00EF1C85" w:rsidRDefault="00EF1C85">
      <w:pPr>
        <w:pStyle w:val="ConsPlusNormal"/>
        <w:jc w:val="both"/>
      </w:pPr>
    </w:p>
    <w:p w:rsidR="00EF1C85" w:rsidRDefault="00EF1C85">
      <w:pPr>
        <w:pStyle w:val="ConsPlusNormal"/>
        <w:jc w:val="both"/>
        <w:outlineLvl w:val="1"/>
      </w:pPr>
      <w:r>
        <w:rPr>
          <w:b/>
        </w:rPr>
        <w:t>ГРАЖДАНСКОЕ ПРАВО</w:t>
      </w:r>
    </w:p>
    <w:p w:rsidR="00EF1C85" w:rsidRDefault="00EF1C85">
      <w:pPr>
        <w:pStyle w:val="ConsPlusNormal"/>
        <w:spacing w:before="200"/>
        <w:jc w:val="both"/>
      </w:pPr>
      <w:r>
        <w:rPr>
          <w:b/>
        </w:rPr>
        <w:t>Действие порядка сбора средств для выплаты вознаграждения за свободное воспроизведение фонограмм и аудиовизуальных произведений в личных целях распространено на импортеров, осуществляющих ввоз предназначенного для этого оборудования с территорий государств - членов ЕАЭС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1">
              <w:r>
                <w:rPr>
                  <w:color w:val="0000FF"/>
                  <w:sz w:val="16"/>
                </w:rPr>
                <w:t>Постановление</w:t>
              </w:r>
            </w:hyperlink>
            <w:r>
              <w:rPr>
                <w:sz w:val="16"/>
              </w:rPr>
              <w:t xml:space="preserve"> Правительства РФ от 23.11.2022 N 2123</w:t>
            </w:r>
            <w:r>
              <w:rPr>
                <w:sz w:val="16"/>
              </w:rPr>
              <w:br/>
              <w:t>"О внесении изменений в постановление Правительства Российской Федерации от 14 октября 2010 г. N 829"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уточнены понятия "импорт оборудования и материальных носителей" и "импортер", содержащиеся в Положении о сборе средств для выплаты вознаграждения за свободное воспроизведение фонограмм и аудиовизуальных произведений в личных целях, подлежащих уплате импортерами оборудования и материальных носителей, используемых для такого воспроизведения.</w:t>
      </w:r>
    </w:p>
    <w:p w:rsidR="00EF1C85" w:rsidRDefault="00EF1C85">
      <w:pPr>
        <w:pStyle w:val="ConsPlusNormal"/>
        <w:spacing w:before="200"/>
        <w:jc w:val="both"/>
      </w:pPr>
      <w:r>
        <w:t>Установлено, что импортеры, уплатившие в государствах - членах ЕАЭС средства для выплаты вознаграждения в отношении ввозимых ими с территорий указанных государств в РФ оборудования и материальных носителей, освобождаются от уплаты средств для выплаты вознаграждения в отношении таких товаров при условии представления документов, подтверждающих уплату в государствах - членах ЕАЭС.</w:t>
      </w:r>
    </w:p>
    <w:p w:rsidR="00EF1C85" w:rsidRDefault="00EF1C85">
      <w:pPr>
        <w:pStyle w:val="ConsPlusNormal"/>
        <w:jc w:val="both"/>
      </w:pPr>
    </w:p>
    <w:p w:rsidR="00EF1C85" w:rsidRDefault="00EF1C85">
      <w:pPr>
        <w:pStyle w:val="ConsPlusNormal"/>
        <w:jc w:val="both"/>
      </w:pPr>
      <w:r>
        <w:rPr>
          <w:b/>
        </w:rPr>
        <w:t>Установлены правила осуществления контроля за исполнением концессионного соглашения в отношении объектов транспортной инфраструктуры и технологически связанных с ними транспортных средств, обеспечивающих пассажироперевозки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2">
              <w:r>
                <w:rPr>
                  <w:color w:val="0000FF"/>
                  <w:sz w:val="16"/>
                </w:rPr>
                <w:t>Постановление</w:t>
              </w:r>
            </w:hyperlink>
            <w:r>
              <w:rPr>
                <w:sz w:val="16"/>
              </w:rPr>
              <w:t xml:space="preserve"> Правительства РФ от 24.11.2022 N 2138</w:t>
            </w:r>
            <w:r>
              <w:rPr>
                <w:sz w:val="16"/>
              </w:rPr>
              <w:br/>
              <w: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контроля за исполнением такого концессионного соглашения, а также требований к составу результатов выполнения этапов исполнения условий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устанавливают порядок осуществления субъектом РФ,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в случаях, предусмотренных частью 1.7 статьи 5 Федерального закона "О концессионных соглашениях", контроля за исполнением такого концессионного соглашения.</w:t>
      </w:r>
    </w:p>
    <w:p w:rsidR="00EF1C85" w:rsidRDefault="00EF1C85">
      <w:pPr>
        <w:pStyle w:val="ConsPlusNormal"/>
        <w:spacing w:before="200"/>
        <w:jc w:val="both"/>
      </w:pPr>
      <w:r>
        <w:t>Также документом закреплены требования к составу результатов выполнения этапов указанного концессионного соглашения.</w:t>
      </w:r>
    </w:p>
    <w:p w:rsidR="00EF1C85" w:rsidRDefault="00EF1C85">
      <w:pPr>
        <w:pStyle w:val="ConsPlusNormal"/>
        <w:jc w:val="both"/>
      </w:pPr>
    </w:p>
    <w:p w:rsidR="00EF1C85" w:rsidRDefault="00EF1C85">
      <w:pPr>
        <w:pStyle w:val="ConsPlusNormal"/>
        <w:jc w:val="both"/>
      </w:pPr>
      <w:r>
        <w:rPr>
          <w:b/>
        </w:rPr>
        <w:t>Обновлен порядок ведения реестра социально ориентированных некоммерческих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3">
              <w:r>
                <w:rPr>
                  <w:color w:val="0000FF"/>
                  <w:sz w:val="16"/>
                </w:rPr>
                <w:t>Постановление</w:t>
              </w:r>
            </w:hyperlink>
            <w:r>
              <w:rPr>
                <w:sz w:val="16"/>
              </w:rPr>
              <w:t xml:space="preserve"> Правительства РФ от 30.11.2022 N 2191</w:t>
            </w:r>
            <w:r>
              <w:rPr>
                <w:sz w:val="16"/>
              </w:rPr>
              <w:br/>
              <w:t>"О внесении изменений в постановление Правительства Российской Федерации от 30 июля 2021 г. N 1290"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В частности, расширен перечень сведений, вносимых в указанный реестр. В него подлежат </w:t>
      </w:r>
      <w:r>
        <w:lastRenderedPageBreak/>
        <w:t>включению также сведения об адресе юридического лица в пределах места его нахождения, критерий включения некоммерческой организации в реестр и основной вид экономической деятельности некоммерческой организации в соответствии с ОКВЭД.</w:t>
      </w:r>
    </w:p>
    <w:p w:rsidR="00EF1C85" w:rsidRDefault="00EF1C85">
      <w:pPr>
        <w:pStyle w:val="ConsPlusNormal"/>
        <w:spacing w:before="200"/>
        <w:jc w:val="both"/>
      </w:pPr>
      <w:r>
        <w:t>Настоящее постановление вступает в силу со дня его официального опубликования.</w:t>
      </w:r>
    </w:p>
    <w:p w:rsidR="00EF1C85" w:rsidRDefault="00EF1C85">
      <w:pPr>
        <w:pStyle w:val="ConsPlusNormal"/>
        <w:jc w:val="both"/>
      </w:pPr>
    </w:p>
    <w:p w:rsidR="00EF1C85" w:rsidRDefault="00EF1C85">
      <w:pPr>
        <w:pStyle w:val="ConsPlusNormal"/>
        <w:jc w:val="both"/>
      </w:pPr>
      <w:r>
        <w:rPr>
          <w:b/>
        </w:rPr>
        <w:t>Утверждена XML-схема для формирования XML-документов, содержащих сведения о границах, зонах, территориях, для внесения в реестр границ ЕГРН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4">
              <w:r>
                <w:rPr>
                  <w:color w:val="0000FF"/>
                  <w:sz w:val="16"/>
                </w:rPr>
                <w:t>Приказ</w:t>
              </w:r>
            </w:hyperlink>
            <w:r>
              <w:rPr>
                <w:sz w:val="16"/>
              </w:rPr>
              <w:t xml:space="preserve"> Росреестра от 28.10.2022 N П/0414</w:t>
            </w:r>
            <w:r>
              <w:rPr>
                <w:sz w:val="16"/>
              </w:rPr>
              <w:br/>
              <w:t>"О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 используемых для формирования документов, карты (плана) объекта землеустройства в формате xml, направляемых в форме электронных документов в орган регистрации прав органами государственной власти, органами местного самоуправления в порядке межведомственного информационного взаимодействия, в части сведений о границах, зонах, территориях, для внесения в реестр границ Единого государственного реестра недвижимости"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документом утверждена XML-схема, используемая для формирования XML-документа, направляемого в орган регистрации прав органами государственной власти, органами местного самоуправления в порядке межведомственного информационного взаимодействия, в части представления карты (плана) объекта землеустройства в форме электронного документа.</w:t>
      </w:r>
    </w:p>
    <w:p w:rsidR="00EF1C85" w:rsidRDefault="00EF1C85">
      <w:pPr>
        <w:pStyle w:val="ConsPlusNormal"/>
        <w:spacing w:before="200"/>
        <w:jc w:val="both"/>
      </w:pPr>
      <w:r>
        <w:t>Настоящий приказ вступает в силу с 1 декабря 2022 года. С 1 декабря 2023 года признаются утратившими силу отдельные положения приказов Росреестра от 1 августа 2014 г. N П/369, от 15 сентября 2016 г. N П/0465.</w:t>
      </w:r>
    </w:p>
    <w:p w:rsidR="00EF1C85" w:rsidRDefault="00EF1C85">
      <w:pPr>
        <w:pStyle w:val="ConsPlusNormal"/>
        <w:jc w:val="both"/>
      </w:pPr>
    </w:p>
    <w:p w:rsidR="00EF1C85" w:rsidRDefault="00EF1C85">
      <w:pPr>
        <w:pStyle w:val="ConsPlusNormal"/>
        <w:jc w:val="both"/>
      </w:pPr>
      <w:r>
        <w:rPr>
          <w:b/>
        </w:rPr>
        <w:t>Росреестром утверждена XML-схема для формирования XML-документа - акта обследования, подтверждающего прекращение существования объекта недвижимости, в форме электронного документа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5">
              <w:r>
                <w:rPr>
                  <w:color w:val="0000FF"/>
                  <w:sz w:val="16"/>
                </w:rPr>
                <w:t>Приказ</w:t>
              </w:r>
            </w:hyperlink>
            <w:r>
              <w:rPr>
                <w:sz w:val="16"/>
              </w:rPr>
              <w:t xml:space="preserve"> Росреестра от 28.10.2022 N П/0415</w:t>
            </w:r>
            <w:r>
              <w:rPr>
                <w:sz w:val="16"/>
              </w:rPr>
              <w:br/>
              <w:t>"О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акта обследования, подтверждающего прекращение существования объекта недвижимости, в форме электронного документа"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 истечении двух месяцев со дня размещения XML-схемы на официальном сайте Росреестра в сети "Интернет" признается утратившим силу приказ Росреестра от 30 сентября 2014 г. N П/456 "Об организации работ по предоставлению в орган кадастрового учета документа, необходимого для снятия с государственного кадастрового учета объекта недвижимого имущества, в виде акта обследования, подтверждающего прекращение существования объекта недвижимости, в форме электронного документа".</w:t>
      </w:r>
    </w:p>
    <w:p w:rsidR="00EF1C85" w:rsidRDefault="00EF1C85">
      <w:pPr>
        <w:pStyle w:val="ConsPlusNormal"/>
        <w:jc w:val="both"/>
      </w:pPr>
    </w:p>
    <w:p w:rsidR="00EF1C85" w:rsidRDefault="00EF1C85">
      <w:pPr>
        <w:pStyle w:val="ConsPlusNormal"/>
        <w:jc w:val="both"/>
      </w:pPr>
      <w:r>
        <w:rPr>
          <w:b/>
        </w:rPr>
        <w:t>Утвержден порядок ведения единого реестра физических лиц, аффилированных с иностранными агентами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6">
              <w:r>
                <w:rPr>
                  <w:color w:val="0000FF"/>
                  <w:sz w:val="16"/>
                </w:rPr>
                <w:t>Приказ</w:t>
              </w:r>
            </w:hyperlink>
            <w:r>
              <w:rPr>
                <w:sz w:val="16"/>
              </w:rPr>
              <w:t xml:space="preserve"> Минюста России от 29.11.2022 N 302</w:t>
            </w:r>
            <w:r>
              <w:rPr>
                <w:sz w:val="16"/>
              </w:rPr>
              <w:br/>
              <w:t>"Об утверждении Порядка ведения единого реестра физических лиц, аффилированных с иностранными агентами, и Порядка принятия решения об исключении физического лица из указанного реестра"</w:t>
            </w:r>
            <w:r>
              <w:rPr>
                <w:sz w:val="16"/>
              </w:rPr>
              <w:br/>
              <w:t>Зарегистрировано в Минюсте России 30.11.2022 N 71236.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предусмотрено, что в реестр включаются, в частности, фамилия, имя, отчество (при наличии) аффилированного лица, его дата рождения, сведения об адресе места жительства или места пребывания, идентификационный номер налогоплательщика,</w:t>
      </w:r>
    </w:p>
    <w:p w:rsidR="00EF1C85" w:rsidRDefault="00EF1C85">
      <w:pPr>
        <w:pStyle w:val="ConsPlusNormal"/>
        <w:spacing w:before="200"/>
        <w:jc w:val="both"/>
      </w:pPr>
      <w:r>
        <w:t>страховой номер индивидуального лицевого счета, сведения о гражданстве и др.</w:t>
      </w:r>
    </w:p>
    <w:p w:rsidR="00EF1C85" w:rsidRDefault="00EF1C85">
      <w:pPr>
        <w:pStyle w:val="ConsPlusNormal"/>
        <w:spacing w:before="200"/>
        <w:jc w:val="both"/>
      </w:pPr>
      <w:r>
        <w:t>Ведение реестра осуществляется в местах, недоступных для посторонних лиц, и в условиях, обеспечивающих предотвращение хищения, утраты, искажения, подделки информации.</w:t>
      </w:r>
    </w:p>
    <w:p w:rsidR="00EF1C85" w:rsidRDefault="00EF1C85">
      <w:pPr>
        <w:pStyle w:val="ConsPlusNormal"/>
        <w:spacing w:before="200"/>
        <w:jc w:val="both"/>
      </w:pPr>
      <w:r>
        <w:t>Сведения из реестра предоставляются Минюстом физическому лицу по его обращению о наличии сведений о нем в реестре.</w:t>
      </w:r>
    </w:p>
    <w:p w:rsidR="00EF1C85" w:rsidRDefault="00EF1C85">
      <w:pPr>
        <w:pStyle w:val="ConsPlusNormal"/>
        <w:spacing w:before="200"/>
        <w:jc w:val="both"/>
      </w:pPr>
      <w:r>
        <w:t>Также документом закреплен порядок принятия решения об исключении физического лица из единого реестра физических лиц, аффилированных с иностранными агентами.</w:t>
      </w:r>
    </w:p>
    <w:p w:rsidR="00EF1C85" w:rsidRDefault="00EF1C85">
      <w:pPr>
        <w:pStyle w:val="ConsPlusNormal"/>
        <w:jc w:val="both"/>
      </w:pPr>
    </w:p>
    <w:p w:rsidR="00EF1C85" w:rsidRDefault="00EF1C85">
      <w:pPr>
        <w:pStyle w:val="ConsPlusNormal"/>
        <w:jc w:val="both"/>
      </w:pPr>
      <w:r>
        <w:rPr>
          <w:b/>
        </w:rPr>
        <w:lastRenderedPageBreak/>
        <w:t>Минюстом определены правила формирования, ведения и использования единого реестра сведений о лицах, причастных к деятельности экстремистской или террористической организации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7">
              <w:r>
                <w:rPr>
                  <w:color w:val="0000FF"/>
                  <w:sz w:val="16"/>
                </w:rPr>
                <w:t>Приказ</w:t>
              </w:r>
            </w:hyperlink>
            <w:r>
              <w:rPr>
                <w:sz w:val="16"/>
              </w:rPr>
              <w:t xml:space="preserve"> Минюста России от 29.11.2022 N 303</w:t>
            </w:r>
            <w:r>
              <w:rPr>
                <w:sz w:val="16"/>
              </w:rPr>
              <w:br/>
              <w:t>"Об утверждении Порядка формирования, ведения и использования единого реестра сведений о лицах, причастных к деятельности экстремистской или террористической организации"</w:t>
            </w:r>
            <w:r>
              <w:rPr>
                <w:sz w:val="16"/>
              </w:rPr>
              <w:br/>
              <w:t>Зарегистрировано в Минюсте России 30.11.2022 N 71234.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14.07.2022 N 303-ФЗ "О внесении изменений в статью 265.10 Кодекса административного судопроизводства Российской Федерации и статьи 13 и 15 Федерального закона "О противодействии экстремистской деятельности".</w:t>
      </w:r>
    </w:p>
    <w:p w:rsidR="00EF1C85" w:rsidRDefault="00EF1C85">
      <w:pPr>
        <w:pStyle w:val="ConsPlusNormal"/>
        <w:spacing w:before="200"/>
        <w:jc w:val="both"/>
      </w:pPr>
      <w:r>
        <w:t>Формирование и ведение реестра осуществляется Департаментом по защите национальных интересов от внешнего влияния Минюста в электронном виде посредством включения в него сведений о физлицах, в отношении которых принято решение о включении их в реестр.</w:t>
      </w:r>
    </w:p>
    <w:p w:rsidR="00EF1C85" w:rsidRDefault="00EF1C85">
      <w:pPr>
        <w:pStyle w:val="ConsPlusNormal"/>
        <w:jc w:val="both"/>
      </w:pPr>
    </w:p>
    <w:p w:rsidR="00EF1C85" w:rsidRDefault="00EF1C85">
      <w:pPr>
        <w:pStyle w:val="ConsPlusNormal"/>
        <w:jc w:val="both"/>
      </w:pPr>
      <w:r>
        <w:rPr>
          <w:b/>
        </w:rPr>
        <w:t>Утвержден порядок представления в Минюст иностранным агентом сведений о его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8">
              <w:r>
                <w:rPr>
                  <w:color w:val="0000FF"/>
                  <w:sz w:val="16"/>
                </w:rPr>
                <w:t>Приказ</w:t>
              </w:r>
            </w:hyperlink>
            <w:r>
              <w:rPr>
                <w:sz w:val="16"/>
              </w:rPr>
              <w:t xml:space="preserve"> Минюста России от 29.11.2022 N 304</w:t>
            </w:r>
            <w:r>
              <w:rPr>
                <w:sz w:val="16"/>
              </w:rPr>
              <w:br/>
              <w:t>"Об утверждении Порядка и форм представления в Министерство юстиции Российской Федерации иностранным агентом сведений, предусмотренных частью 8 статьи 9 Федерального закона от 14.07.2022 N 255-ФЗ "О контроле за деятельностью лиц, находящихся под иностранным влиянием", и Порядка и сроков размещения иностранным агентом отчета о своей деятельности в информационно-телекоммуникационной сети "Интернет"</w:t>
            </w:r>
            <w:r>
              <w:rPr>
                <w:sz w:val="16"/>
              </w:rPr>
              <w:br/>
              <w:t>Зарегистрировано в Минюсте России 30.11.2022 N 71235.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документом утверждены порядок и сроки размещения иностранным агентом отчета о своей деятельности в сети "Интернет", форма указанного отчета и формы предоставляемых сведений.</w:t>
      </w:r>
    </w:p>
    <w:p w:rsidR="00EF1C85" w:rsidRDefault="00EF1C85">
      <w:pPr>
        <w:pStyle w:val="ConsPlusNormal"/>
        <w:spacing w:before="200"/>
        <w:jc w:val="both"/>
      </w:pPr>
      <w:r>
        <w:t>Предусмотрено, в частности, что иностранные агенты один раз в полгода не позднее 15 числа месяца, следующего за окончанием полугодия, следующего за отчетным (15 января, 15 июля), размещают в сети "Интернет" отчет о своей деятельности.</w:t>
      </w:r>
    </w:p>
    <w:p w:rsidR="00EF1C85" w:rsidRDefault="00EF1C85">
      <w:pPr>
        <w:pStyle w:val="ConsPlusNormal"/>
        <w:spacing w:before="200"/>
        <w:jc w:val="both"/>
      </w:pPr>
      <w:r>
        <w:t>Размещение отчета о деятельности иностранного агента за II полугодие 2022 года осуществляется не позднее 15 апреля 2023 года.</w:t>
      </w:r>
    </w:p>
    <w:p w:rsidR="00EF1C85" w:rsidRDefault="00EF1C85">
      <w:pPr>
        <w:pStyle w:val="ConsPlusNormal"/>
        <w:spacing w:before="200"/>
        <w:jc w:val="both"/>
      </w:pPr>
      <w:r>
        <w:t>Настоящий приказ действует в течение 6 лет со дня его вступления в силу.</w:t>
      </w:r>
    </w:p>
    <w:p w:rsidR="00EF1C85" w:rsidRDefault="00EF1C85">
      <w:pPr>
        <w:pStyle w:val="ConsPlusNormal"/>
        <w:jc w:val="both"/>
      </w:pPr>
    </w:p>
    <w:p w:rsidR="00EF1C85" w:rsidRDefault="00EF1C85">
      <w:pPr>
        <w:pStyle w:val="ConsPlusNormal"/>
        <w:jc w:val="both"/>
      </w:pPr>
      <w:r>
        <w:rPr>
          <w:b/>
        </w:rPr>
        <w:t>Определен порядок подачи заявления лицом, намеревающимся действовать в качестве иностранного агента, о включении его в реестр иностранных агентов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69">
              <w:r>
                <w:rPr>
                  <w:color w:val="0000FF"/>
                  <w:sz w:val="16"/>
                </w:rPr>
                <w:t>Приказ</w:t>
              </w:r>
            </w:hyperlink>
            <w:r>
              <w:rPr>
                <w:sz w:val="16"/>
              </w:rPr>
              <w:t xml:space="preserve"> Минюста России от 29.11.2022 N 305</w:t>
            </w:r>
            <w:r>
              <w:rPr>
                <w:sz w:val="16"/>
              </w:rPr>
              <w:br/>
              <w:t>"Об утверждении порядков подачи лицами, указанными в частях 1 и 2 статьи 7 Федерального закона от 14.07.2022 N 255-ФЗ "О контроле за деятельностью лиц, находящихся под иностранным влиянием", заявления о включении в реестр иностранных агентов и формы такого заявления"</w:t>
            </w:r>
            <w:r>
              <w:rPr>
                <w:sz w:val="16"/>
              </w:rPr>
              <w:br/>
              <w:t>Зарегистрировано в Минюсте России 30.11.2022 N 71238.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Лицо, намеревающееся действовать в качестве иностранного агента, не позднее чем за месяц до начала своей деятельности обязано подать в Минюст соответствующее заявление о включении в реестр иностранных агентов. Форма указанного заявления приведена в приложении к настоящему приказу.</w:t>
      </w:r>
    </w:p>
    <w:p w:rsidR="00EF1C85" w:rsidRDefault="00EF1C85">
      <w:pPr>
        <w:pStyle w:val="ConsPlusNormal"/>
        <w:spacing w:before="200"/>
        <w:jc w:val="both"/>
      </w:pPr>
      <w:r>
        <w:t>Также документом утвержден порядок подачи заявления физическим лицом - иностранцем, постоянно проживающим за пределами РФ, намеревающимся после прибытия в Россию действовать в качестве иностранного агента.</w:t>
      </w:r>
    </w:p>
    <w:p w:rsidR="00EF1C85" w:rsidRDefault="00EF1C85">
      <w:pPr>
        <w:pStyle w:val="ConsPlusNormal"/>
        <w:jc w:val="both"/>
      </w:pPr>
    </w:p>
    <w:p w:rsidR="00EF1C85" w:rsidRDefault="00EF1C85">
      <w:pPr>
        <w:pStyle w:val="ConsPlusNormal"/>
        <w:jc w:val="both"/>
      </w:pPr>
      <w:r>
        <w:rPr>
          <w:b/>
        </w:rPr>
        <w:t>Определен порядок уведомления Минюста иностранным агентом об учреждении им российского юридического лица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0">
              <w:r>
                <w:rPr>
                  <w:color w:val="0000FF"/>
                  <w:sz w:val="16"/>
                </w:rPr>
                <w:t>Приказ</w:t>
              </w:r>
            </w:hyperlink>
            <w:r>
              <w:rPr>
                <w:sz w:val="16"/>
              </w:rPr>
              <w:t xml:space="preserve"> Минюста России от 29.11.2022 N 306</w:t>
            </w:r>
            <w:r>
              <w:rPr>
                <w:sz w:val="16"/>
              </w:rPr>
              <w:br/>
              <w:t>"Об утверждении Порядка уведомления Министерства юстиции Российской Федерации иностранным агентом об учреждении им российского юридического лица"</w:t>
            </w:r>
            <w:r>
              <w:rPr>
                <w:sz w:val="16"/>
              </w:rPr>
              <w:br/>
              <w:t>Зарегистрировано в Минюсте России 30.11.2022 N 71237.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Иностранный агент, осуществляющий распространение предназначенных для неограниченного </w:t>
      </w:r>
      <w:r>
        <w:lastRenderedPageBreak/>
        <w:t>круга лиц печатных, аудио-, аудиовизуальных и иных сообщений и материалов (в том числе через сеть "Интернет") и (или) участие в создании указанных сообщений и материалов, в течение одного месяца со дня приобретения им статуса иностранного агента должен учредить российское юридическое лицо. Необходимо уведомить об этом Минюст в течение одного месяца со дня внесения записи о государственной регистрации учрежденного юридического лица в ЕГРЮЛ.</w:t>
      </w:r>
    </w:p>
    <w:p w:rsidR="00EF1C85" w:rsidRDefault="00EF1C85">
      <w:pPr>
        <w:pStyle w:val="ConsPlusNormal"/>
        <w:spacing w:before="200"/>
        <w:jc w:val="both"/>
      </w:pPr>
      <w:r>
        <w:t>Если иностранным агентом ранее были учреждены российские юридические лица, в течение одного месяца со дня приобретения им статуса иностранного агента он должен уведомить Минюст обо всех учрежденных им юридических лицах.</w:t>
      </w:r>
    </w:p>
    <w:p w:rsidR="00EF1C85" w:rsidRDefault="00EF1C85">
      <w:pPr>
        <w:pStyle w:val="ConsPlusNormal"/>
        <w:spacing w:before="200"/>
        <w:jc w:val="both"/>
      </w:pPr>
      <w:r>
        <w:t>Настоящий приказ действует в течение 6 лет со дня его вступления в силу.</w:t>
      </w:r>
    </w:p>
    <w:p w:rsidR="00EF1C85" w:rsidRDefault="00EF1C85">
      <w:pPr>
        <w:pStyle w:val="ConsPlusNormal"/>
        <w:jc w:val="both"/>
      </w:pPr>
    </w:p>
    <w:p w:rsidR="00EF1C85" w:rsidRDefault="00EF1C85">
      <w:pPr>
        <w:pStyle w:val="ConsPlusNormal"/>
        <w:jc w:val="both"/>
      </w:pPr>
      <w:r>
        <w:rPr>
          <w:b/>
        </w:rPr>
        <w:t>Установлен порядок ведения реестра иностранных агентов и размещения содержащихся в нем сведений на официальном сайте Минюста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1">
              <w:r>
                <w:rPr>
                  <w:color w:val="0000FF"/>
                  <w:sz w:val="16"/>
                </w:rPr>
                <w:t>Приказ</w:t>
              </w:r>
            </w:hyperlink>
            <w:r>
              <w:rPr>
                <w:sz w:val="16"/>
              </w:rPr>
              <w:t xml:space="preserve"> Минюста России от 29.11.2022 N 307</w:t>
            </w:r>
            <w:r>
              <w:rPr>
                <w:sz w:val="16"/>
              </w:rPr>
              <w:br/>
              <w:t>"Об утверждении Порядка ведения реестра иностранных агентов и размещения содержащихся в нем сведений на официальном сайте Министерства юстиции Российской Федерации в информационно-телекоммуникационной сети "Интернет", Порядка принятия решения об исключении физического лица, впервые включенного в реестр иностранных агентов, из реестра иностранных агентов, формы заявления иностранного агента об исключении из реестра иностранных агентов"</w:t>
            </w:r>
            <w:r>
              <w:rPr>
                <w:sz w:val="16"/>
              </w:rPr>
              <w:br/>
              <w:t>Зарегистрировано в Минюсте России 30.11.2022 N 71228.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Реестр ведется на бумажных и электронных носителях.</w:t>
      </w:r>
    </w:p>
    <w:p w:rsidR="00EF1C85" w:rsidRDefault="00EF1C85">
      <w:pPr>
        <w:pStyle w:val="ConsPlusNormal"/>
        <w:spacing w:before="200"/>
        <w:jc w:val="both"/>
      </w:pPr>
      <w:r>
        <w:t>Определены также порядок принятия решения об исключении физического лица, впервые включенного в реестр, из данного реестра, а также форма заявления иностранного агента об исключении из реестра.</w:t>
      </w:r>
    </w:p>
    <w:p w:rsidR="00EF1C85" w:rsidRDefault="00EF1C85">
      <w:pPr>
        <w:pStyle w:val="ConsPlusNormal"/>
        <w:spacing w:before="200"/>
        <w:jc w:val="both"/>
      </w:pPr>
      <w:r>
        <w:t>Реализованы положения Закона от 14 июля 2022 г. N 255-ФЗ "О контроле за деятельностью лиц, находящихся под иностранным влиянием".</w:t>
      </w:r>
    </w:p>
    <w:p w:rsidR="00EF1C85" w:rsidRDefault="00EF1C85">
      <w:pPr>
        <w:pStyle w:val="ConsPlusNormal"/>
        <w:jc w:val="both"/>
      </w:pPr>
    </w:p>
    <w:p w:rsidR="00EF1C85" w:rsidRDefault="00EF1C85">
      <w:pPr>
        <w:pStyle w:val="ConsPlusNormal"/>
        <w:jc w:val="both"/>
        <w:outlineLvl w:val="1"/>
      </w:pPr>
      <w:r>
        <w:rPr>
          <w:b/>
        </w:rPr>
        <w:t>ЖИЛИЩЕ. ЖКХ</w:t>
      </w:r>
    </w:p>
    <w:p w:rsidR="00EF1C85" w:rsidRDefault="00EF1C85">
      <w:pPr>
        <w:pStyle w:val="ConsPlusNormal"/>
        <w:spacing w:before="200"/>
        <w:jc w:val="both"/>
      </w:pPr>
      <w:r>
        <w:rPr>
          <w:b/>
        </w:rPr>
        <w:t>Образовательные и медицинские организации будут подключаться к газораспределительным сетям без взимания с них платы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2">
              <w:r>
                <w:rPr>
                  <w:color w:val="0000FF"/>
                  <w:sz w:val="16"/>
                </w:rPr>
                <w:t>Постановление</w:t>
              </w:r>
            </w:hyperlink>
            <w:r>
              <w:rPr>
                <w:sz w:val="16"/>
              </w:rPr>
              <w:t xml:space="preserve"> Правительства РФ от 30.11.2022 N 2187</w:t>
            </w:r>
            <w:r>
              <w:rPr>
                <w:sz w:val="16"/>
              </w:rPr>
              <w:br/>
              <w:t>"О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10 декабря 2008 г. N 950"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об объектах капитального строительства, в которых располагаются лицензированные государственные или муниципальные общеобразовательные организации, а также дошкольные образовательные организации, и лицензированные медицинские организации государственной и муниципальной системы здравоохранения.</w:t>
      </w:r>
    </w:p>
    <w:p w:rsidR="00EF1C85" w:rsidRDefault="00EF1C85">
      <w:pPr>
        <w:pStyle w:val="ConsPlusNormal"/>
        <w:spacing w:before="200"/>
        <w:jc w:val="both"/>
      </w:pPr>
      <w:r>
        <w:t>Также без взимания платы будет осуществляться подключение к газораспределительным сетям оборудования, расположенного в домах граждан, намеревающихся использовать газ для удовлетворения личных и иных нужд, не связанных с осуществлением предпринимательской деятельности. При этом в населенных пунктах, где находятся указанные объекты капитального строительства и дома граждан, должны быть проложены газораспределительные сети и осуществляться транспортировка газа.</w:t>
      </w:r>
    </w:p>
    <w:p w:rsidR="00EF1C85" w:rsidRDefault="00EF1C85">
      <w:pPr>
        <w:pStyle w:val="ConsPlusNormal"/>
        <w:spacing w:before="200"/>
        <w:jc w:val="both"/>
      </w:pPr>
      <w:r>
        <w:t>Установлено, что основные положения формирования и государственного регулирования цен на газ, утвержденные Постановлением Правительства РФ от 29 декабря 2000 г. N 1021, действуют 6 лет со дня вступления в силу настоящего Постановления.</w:t>
      </w:r>
    </w:p>
    <w:p w:rsidR="00EF1C85" w:rsidRDefault="00EF1C85">
      <w:pPr>
        <w:pStyle w:val="ConsPlusNormal"/>
        <w:spacing w:before="200"/>
        <w:jc w:val="both"/>
      </w:pPr>
      <w:r>
        <w:t>Настоящее Постановление вступает в силу с 1 марта 2023 г.</w:t>
      </w:r>
    </w:p>
    <w:p w:rsidR="00EF1C85" w:rsidRDefault="00EF1C85">
      <w:pPr>
        <w:pStyle w:val="ConsPlusNormal"/>
        <w:jc w:val="both"/>
      </w:pPr>
    </w:p>
    <w:p w:rsidR="00EF1C85" w:rsidRDefault="00EF1C85">
      <w:pPr>
        <w:pStyle w:val="ConsPlusNormal"/>
        <w:jc w:val="both"/>
      </w:pPr>
      <w:r>
        <w:rPr>
          <w:b/>
        </w:rPr>
        <w:t>Ханты-Мансийский автономный округ получит субсидию на переселение граждан из жилья, не отвечающего требованиям в связи с превышением предельно допустимой концентрации фенола и (или) формальдегида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3">
              <w:r>
                <w:rPr>
                  <w:color w:val="0000FF"/>
                  <w:sz w:val="16"/>
                </w:rPr>
                <w:t>Постановление</w:t>
              </w:r>
            </w:hyperlink>
            <w:r>
              <w:rPr>
                <w:sz w:val="16"/>
              </w:rPr>
              <w:t xml:space="preserve"> Правительства РФ от 30.11.2022 N 2192</w:t>
            </w:r>
            <w:r>
              <w:rPr>
                <w:sz w:val="16"/>
              </w:rPr>
              <w:br/>
              <w:t xml:space="preserve">"О внесении изменений в приложение N 15(3) к государственной программе Российской Федерации "Обеспечение </w:t>
            </w:r>
            <w:r>
              <w:rPr>
                <w:sz w:val="16"/>
              </w:rPr>
              <w:lastRenderedPageBreak/>
              <w:t>доступным и комфортным жильем и коммунальными услугами граждан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Соответствующие изменения внесены в постановление Правительства РФ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F1C85" w:rsidRDefault="00EF1C85">
      <w:pPr>
        <w:pStyle w:val="ConsPlusNormal"/>
        <w:spacing w:before="200"/>
        <w:jc w:val="both"/>
      </w:pPr>
      <w:r>
        <w:t>Предусмотрено, что мероприятия по переселению из жилых помещений, не отвечающих требованиям в связи с превышением предельно допустимой концентрации фенола и (или) формальдегида, реализуются в отношении граждан, отвечающих следующим критериям:</w:t>
      </w:r>
    </w:p>
    <w:p w:rsidR="00EF1C85" w:rsidRDefault="00EF1C85">
      <w:pPr>
        <w:pStyle w:val="ConsPlusNormal"/>
        <w:spacing w:before="200"/>
        <w:jc w:val="both"/>
      </w:pPr>
      <w:r>
        <w:t>- гражданин постоянно проживает на территории муниципального образования, расположенного на территории ХМАО, в жилом помещении, не соответствующем установленным требованиям в связи с превышением предельно допустимой концентрации фенола и (или) формальдегида, занимаемом по договору социального найма или принадлежащем ему на праве собственности и находящемся в многоквартирном доме, введенном в эксплуатацию до 1 января 2002 года;</w:t>
      </w:r>
    </w:p>
    <w:p w:rsidR="00EF1C85" w:rsidRDefault="00EF1C85">
      <w:pPr>
        <w:pStyle w:val="ConsPlusNormal"/>
        <w:spacing w:before="200"/>
        <w:jc w:val="both"/>
      </w:pPr>
      <w:r>
        <w:t>- гражданин включен в список граждан, подлежащих переселению из указанных жилых помещений;</w:t>
      </w:r>
    </w:p>
    <w:p w:rsidR="00EF1C85" w:rsidRDefault="00EF1C85">
      <w:pPr>
        <w:pStyle w:val="ConsPlusNormal"/>
        <w:spacing w:before="200"/>
        <w:jc w:val="both"/>
      </w:pPr>
      <w:r>
        <w:t>- ранее гражданин не являлся получателем иных мер социальной поддержки в виде обеспечения жилым помещением.</w:t>
      </w:r>
    </w:p>
    <w:p w:rsidR="00EF1C85" w:rsidRDefault="00EF1C85">
      <w:pPr>
        <w:pStyle w:val="ConsPlusNormal"/>
        <w:jc w:val="both"/>
      </w:pPr>
    </w:p>
    <w:p w:rsidR="00EF1C85" w:rsidRDefault="00EF1C85">
      <w:pPr>
        <w:pStyle w:val="ConsPlusNormal"/>
        <w:jc w:val="both"/>
      </w:pPr>
      <w:r>
        <w:rPr>
          <w:b/>
        </w:rPr>
        <w:t>Утвержден порядок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4">
              <w:r>
                <w:rPr>
                  <w:color w:val="0000FF"/>
                  <w:sz w:val="16"/>
                </w:rPr>
                <w:t>Приказ</w:t>
              </w:r>
            </w:hyperlink>
            <w:r>
              <w:rPr>
                <w:sz w:val="16"/>
              </w:rPr>
              <w:t xml:space="preserve"> Минстроя России от 28.10.2022 N 917/пр</w:t>
            </w:r>
            <w:r>
              <w:rPr>
                <w:sz w:val="16"/>
              </w:rPr>
              <w:br/>
              <w:t>"Об утверждении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централизованных системах водоснабжения"</w:t>
            </w:r>
            <w:r>
              <w:rPr>
                <w:sz w:val="16"/>
              </w:rPr>
              <w:br/>
              <w:t>Зарегистрировано в Минюсте России 30.11.2022 N 71258.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Установление нормативов осуществляется уполномоченным исполнительным органом субъекта РФ в отношении каждой организации, эксплуатирующей объекты централизованных систем горячего водоснабжения и (или) холодного водоснабжения.</w:t>
      </w:r>
    </w:p>
    <w:p w:rsidR="00EF1C85" w:rsidRDefault="00EF1C85">
      <w:pPr>
        <w:pStyle w:val="ConsPlusNormal"/>
        <w:spacing w:before="200"/>
        <w:jc w:val="both"/>
      </w:pPr>
      <w:r>
        <w:t>Приводится форма заявления об установлении нормативов потерь воды.</w:t>
      </w:r>
    </w:p>
    <w:p w:rsidR="00EF1C85" w:rsidRDefault="00EF1C85">
      <w:pPr>
        <w:pStyle w:val="ConsPlusNormal"/>
        <w:jc w:val="both"/>
      </w:pPr>
    </w:p>
    <w:p w:rsidR="00EF1C85" w:rsidRDefault="00EF1C85">
      <w:pPr>
        <w:pStyle w:val="ConsPlusNormal"/>
        <w:jc w:val="both"/>
        <w:outlineLvl w:val="1"/>
      </w:pPr>
      <w:r>
        <w:rPr>
          <w:b/>
        </w:rPr>
        <w:t>ТРУД И ЗАНЯТОСТЬ</w:t>
      </w:r>
    </w:p>
    <w:p w:rsidR="00EF1C85" w:rsidRDefault="00EF1C85">
      <w:pPr>
        <w:pStyle w:val="ConsPlusNormal"/>
        <w:spacing w:before="200"/>
        <w:jc w:val="both"/>
      </w:pPr>
      <w:r>
        <w:rPr>
          <w:b/>
        </w:rPr>
        <w:t>На 2023 год потребность в привлечении прибывающих в РФ на основании визы иностранных работников определена в количестве 123943 человек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5">
              <w:r>
                <w:rPr>
                  <w:color w:val="0000FF"/>
                  <w:sz w:val="16"/>
                </w:rPr>
                <w:t>Постановление</w:t>
              </w:r>
            </w:hyperlink>
            <w:r>
              <w:rPr>
                <w:sz w:val="16"/>
              </w:rPr>
              <w:t xml:space="preserve"> Правительства РФ от 30.11.2022 N 2171</w:t>
            </w:r>
            <w:r>
              <w:rPr>
                <w:sz w:val="16"/>
              </w:rPr>
              <w:br/>
              <w: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 квоты на выдачу указанным категориям иностранных граждан приглашений на въезд в целях осуществления трудовой деятельности и разрешений на работу. Реализация потребности в привлечении иностранных работников осуществляется в соответствии с распределением по приоритетным профессионально-квалификационным группам согласно приложению к Постановлению.</w:t>
      </w:r>
    </w:p>
    <w:p w:rsidR="00EF1C85" w:rsidRDefault="00EF1C85">
      <w:pPr>
        <w:pStyle w:val="ConsPlusNormal"/>
        <w:jc w:val="both"/>
      </w:pPr>
    </w:p>
    <w:p w:rsidR="00EF1C85" w:rsidRDefault="00EF1C85">
      <w:pPr>
        <w:pStyle w:val="ConsPlusNormal"/>
        <w:jc w:val="both"/>
      </w:pPr>
      <w:r>
        <w:rPr>
          <w:b/>
        </w:rPr>
        <w:t>С 1 марта 2023 года устанавливаются штатные нормативы численности инженеров-таксаторов и техников-таксаторов при выполнении работ по осуществлению мероприятий по лесоустройству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6">
              <w:r>
                <w:rPr>
                  <w:color w:val="0000FF"/>
                  <w:sz w:val="16"/>
                </w:rPr>
                <w:t>Приказ</w:t>
              </w:r>
            </w:hyperlink>
            <w:r>
              <w:rPr>
                <w:sz w:val="16"/>
              </w:rPr>
              <w:t xml:space="preserve"> Минприроды России от 14.10.2022 N 686</w:t>
            </w:r>
            <w:r>
              <w:rPr>
                <w:sz w:val="16"/>
              </w:rPr>
              <w:br/>
              <w: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w:t>
            </w:r>
            <w:r>
              <w:rPr>
                <w:sz w:val="16"/>
              </w:rPr>
              <w:br/>
              <w:t>Зарегистрировано в Минюсте России 28.11.2022 N 71156.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приказ действует до 1 марта 2029 года.</w:t>
      </w:r>
    </w:p>
    <w:p w:rsidR="00EF1C85" w:rsidRDefault="00EF1C85">
      <w:pPr>
        <w:pStyle w:val="ConsPlusNormal"/>
        <w:jc w:val="both"/>
      </w:pPr>
    </w:p>
    <w:p w:rsidR="00EF1C85" w:rsidRDefault="00EF1C85">
      <w:pPr>
        <w:pStyle w:val="ConsPlusNormal"/>
        <w:jc w:val="both"/>
      </w:pPr>
      <w:r>
        <w:rPr>
          <w:b/>
        </w:rPr>
        <w:t>С 1 марта 2023 г. устанавливаются требования, предъявляемые к ледовому лоцману, осуществляющему ледовую лоцманскую проводку судов в акватории Северного морского пути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7">
              <w:r>
                <w:rPr>
                  <w:color w:val="0000FF"/>
                  <w:sz w:val="16"/>
                </w:rPr>
                <w:t>Приказ</w:t>
              </w:r>
            </w:hyperlink>
            <w:r>
              <w:rPr>
                <w:sz w:val="16"/>
              </w:rPr>
              <w:t xml:space="preserve"> Минтранса России от 20.10.2022 N 424</w:t>
            </w:r>
            <w:r>
              <w:rPr>
                <w:sz w:val="16"/>
              </w:rPr>
              <w:br/>
              <w:t>"Об утверждении Положения о ледовых лоцманах"</w:t>
            </w:r>
            <w:r>
              <w:rPr>
                <w:sz w:val="16"/>
              </w:rPr>
              <w:br/>
              <w:t>Зарегистрировано в Минюсте России 30.11.2022 N 71250.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ледовый лоцман должен иметь стаж работы не менее трех лет в должности капитана судна и (или) старшего помощника капитана на морских судах вместимостью 3000 и более, из которых не менее шести месяцев при плавании судна в ледовых условиях, а также удостоверение о праве ледовой лоцманской проводки судов в акватории Северного морского пути. Удостоверение выдается ФГБУ "Администрация Севморпути" лицу, прошедшему квалификационные испытания.</w:t>
      </w:r>
    </w:p>
    <w:p w:rsidR="00EF1C85" w:rsidRDefault="00EF1C85">
      <w:pPr>
        <w:pStyle w:val="ConsPlusNormal"/>
        <w:spacing w:before="200"/>
        <w:jc w:val="both"/>
      </w:pPr>
      <w:r>
        <w:t>Настоящий приказ действует до 1 марта 2028 г.</w:t>
      </w:r>
    </w:p>
    <w:p w:rsidR="00EF1C85" w:rsidRDefault="00EF1C85">
      <w:pPr>
        <w:pStyle w:val="ConsPlusNormal"/>
        <w:jc w:val="both"/>
      </w:pPr>
    </w:p>
    <w:p w:rsidR="00EF1C85" w:rsidRDefault="00EF1C85">
      <w:pPr>
        <w:pStyle w:val="ConsPlusNormal"/>
        <w:jc w:val="both"/>
      </w:pPr>
      <w:r>
        <w:rPr>
          <w:b/>
        </w:rPr>
        <w:t>С 1 марта 2023 г. устанавливаются квалификационные требования к специалистам на право выполнения работ и оказания услуг по отводу и таксации лесосек, осуществления мероприятий по лесоустройству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8">
              <w:r>
                <w:rPr>
                  <w:color w:val="0000FF"/>
                  <w:sz w:val="16"/>
                </w:rPr>
                <w:t>Приказ</w:t>
              </w:r>
            </w:hyperlink>
            <w:r>
              <w:rPr>
                <w:sz w:val="16"/>
              </w:rPr>
              <w:t xml:space="preserve"> Минприроды России от 20.10.2022 N 693</w:t>
            </w:r>
            <w:r>
              <w:rPr>
                <w:sz w:val="16"/>
              </w:rPr>
              <w:br/>
              <w: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w:t>
            </w:r>
            <w:r>
              <w:rPr>
                <w:sz w:val="16"/>
              </w:rPr>
              <w:br/>
              <w:t>Зарегистрировано в Минюсте России 30.11.2022 N 71242.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утвержден порядок аттестации указанных специалистов, определены порядок и случаи аннулирования выданных аттестатов.</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"Шлифовщик"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79">
              <w:r>
                <w:rPr>
                  <w:color w:val="0000FF"/>
                  <w:sz w:val="16"/>
                </w:rPr>
                <w:t>Приказ</w:t>
              </w:r>
            </w:hyperlink>
            <w:r>
              <w:rPr>
                <w:sz w:val="16"/>
              </w:rPr>
              <w:t xml:space="preserve"> Минтруда России от 24.10.2022 N 681н</w:t>
            </w:r>
            <w:r>
              <w:rPr>
                <w:sz w:val="16"/>
              </w:rPr>
              <w:br/>
              <w:t>"Об утверждении профессионального стандарта "Шлифовщик"</w:t>
            </w:r>
            <w:r>
              <w:rPr>
                <w:sz w:val="16"/>
              </w:rPr>
              <w:br/>
              <w:t>Зарегистрировано в Минюсте России 25.11.2022 N 71150.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выполнение шлифовальных работ.</w:t>
      </w:r>
    </w:p>
    <w:p w:rsidR="00EF1C85" w:rsidRDefault="00EF1C85">
      <w:pPr>
        <w:pStyle w:val="ConsPlusNormal"/>
        <w:spacing w:before="200"/>
        <w:jc w:val="both"/>
      </w:pPr>
      <w:r>
        <w:t>Признается утратившим силу приказ Минтруда России от 9 июля 2018 г. N 463н,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"Слесарь-сборщик ракетно-космической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0">
              <w:r>
                <w:rPr>
                  <w:color w:val="0000FF"/>
                  <w:sz w:val="16"/>
                </w:rPr>
                <w:t>Приказ</w:t>
              </w:r>
            </w:hyperlink>
            <w:r>
              <w:rPr>
                <w:sz w:val="16"/>
              </w:rPr>
              <w:t xml:space="preserve"> Минтруда России от 24.10.2022 N 682н</w:t>
            </w:r>
            <w:r>
              <w:rPr>
                <w:sz w:val="16"/>
              </w:rPr>
              <w:br/>
              <w:t>"Об утверждении профессионального стандарта "Слесарь-сборщик ракетно-космической техники"</w:t>
            </w:r>
            <w:r>
              <w:rPr>
                <w:sz w:val="16"/>
              </w:rPr>
              <w:br/>
              <w:t>Зарегистрировано в Минюсте России 25.11.2022 N 71143.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сборка изделий и их составных частей в ракетно-космической промышленности.</w:t>
      </w:r>
    </w:p>
    <w:p w:rsidR="00EF1C85" w:rsidRDefault="00EF1C85">
      <w:pPr>
        <w:pStyle w:val="ConsPlusNormal"/>
        <w:spacing w:before="200"/>
        <w:jc w:val="both"/>
      </w:pPr>
      <w:r>
        <w:t>Признается утратившим силу приказ Минтруда России от 24 июля 2018 г. N 481н,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 xml:space="preserve">С 1 марта 2023 г. применяется актуализированный профессиональный стандарт "Специалист по разработке и созданию квантово-оптических систем для решения задач </w:t>
      </w:r>
      <w:r>
        <w:rPr>
          <w:b/>
        </w:rPr>
        <w:lastRenderedPageBreak/>
        <w:t>навигации, связи и контроля космического пространства"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1">
              <w:r>
                <w:rPr>
                  <w:color w:val="0000FF"/>
                  <w:sz w:val="16"/>
                </w:rPr>
                <w:t>Приказ</w:t>
              </w:r>
            </w:hyperlink>
            <w:r>
              <w:rPr>
                <w:sz w:val="16"/>
              </w:rPr>
              <w:t xml:space="preserve"> Минтруда России от 24.10.2022 N 683н</w:t>
            </w:r>
            <w:r>
              <w:rPr>
                <w:sz w:val="16"/>
              </w:rPr>
              <w:br/>
              <w:t>"Об утверждении профессионального стандарта "Специалист по разработке и созданию квантово-оптических систем для решения задач навигации, связи и контроля космического пространства"</w:t>
            </w:r>
            <w:r>
              <w:rPr>
                <w:sz w:val="16"/>
              </w:rPr>
              <w:br/>
              <w:t>Зарегистрировано в Минюсте России 25.11.2022 N 71147.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разработка, создание и модернизация квантово-оптических систем для решения задач навигации, связи и контроля космического пространства.</w:t>
      </w:r>
    </w:p>
    <w:p w:rsidR="00EF1C85" w:rsidRDefault="00EF1C85">
      <w:pPr>
        <w:pStyle w:val="ConsPlusNormal"/>
        <w:spacing w:before="200"/>
        <w:jc w:val="both"/>
      </w:pPr>
      <w:r>
        <w:t>Признается утратившим силу приказ Минтруда России от 27 июня 2018 г. N 422н,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"Специалист по проектированию и конструированию космических аппаратов и систем"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2">
              <w:r>
                <w:rPr>
                  <w:color w:val="0000FF"/>
                  <w:sz w:val="16"/>
                </w:rPr>
                <w:t>Приказ</w:t>
              </w:r>
            </w:hyperlink>
            <w:r>
              <w:rPr>
                <w:sz w:val="16"/>
              </w:rPr>
              <w:t xml:space="preserve"> Минтруда России от 24.10.2022 N 684н</w:t>
            </w:r>
            <w:r>
              <w:rPr>
                <w:sz w:val="16"/>
              </w:rPr>
              <w:br/>
              <w:t>"Об утверждении профессионального стандарта "Специалист по проектированию и конструированию космических аппаратов и систем"</w:t>
            </w:r>
            <w:r>
              <w:rPr>
                <w:sz w:val="16"/>
              </w:rPr>
              <w:br/>
              <w:t>Зарегистрировано в Минюсте России 25.11.2022 N 71152.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проектирование и конструирование космических аппаратов, космических систем и их составных частей.</w:t>
      </w:r>
    </w:p>
    <w:p w:rsidR="00EF1C85" w:rsidRDefault="00EF1C85">
      <w:pPr>
        <w:pStyle w:val="ConsPlusNormal"/>
        <w:spacing w:before="200"/>
        <w:jc w:val="both"/>
      </w:pPr>
      <w:r>
        <w:t>Признается утратившим силу приказ Минтруда России от 23 апреля 2018 г. N 278н,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вводится профессиональный стандарт "Специалист по монтажу и технической эксплуатации квантовых сетей"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3">
              <w:r>
                <w:rPr>
                  <w:color w:val="0000FF"/>
                  <w:sz w:val="16"/>
                </w:rPr>
                <w:t>Приказ</w:t>
              </w:r>
            </w:hyperlink>
            <w:r>
              <w:rPr>
                <w:sz w:val="16"/>
              </w:rPr>
              <w:t xml:space="preserve"> Минтруда России от 24.10.2022 N 685н</w:t>
            </w:r>
            <w:r>
              <w:rPr>
                <w:sz w:val="16"/>
              </w:rPr>
              <w:br/>
              <w:t>"Об утверждении профессионального стандарта "Специалист по монтажу и технической эксплуатации квантовых сетей"</w:t>
            </w:r>
            <w:r>
              <w:rPr>
                <w:sz w:val="16"/>
              </w:rPr>
              <w:br/>
              <w:t>Зарегистрировано в Минюсте России 25.11.2022 N 71145.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обеспечение функционирования оборудования и сетей квантовых коммуникаций.</w:t>
      </w:r>
    </w:p>
    <w:p w:rsidR="00EF1C85" w:rsidRDefault="00EF1C85">
      <w:pPr>
        <w:pStyle w:val="ConsPlusNormal"/>
        <w:spacing w:before="200"/>
        <w:jc w:val="both"/>
      </w:pPr>
      <w:r>
        <w:t>Приводится описание трудовых функций, устанавливаются требования к образованию и обучению, к опыту практической работы, особые условия допуска к работе, другие характеристики.</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"Специалист по входному контролю покупных комплектующих изделий в ракетно-космической промышленности"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4">
              <w:r>
                <w:rPr>
                  <w:color w:val="0000FF"/>
                  <w:sz w:val="16"/>
                </w:rPr>
                <w:t>Приказ</w:t>
              </w:r>
            </w:hyperlink>
            <w:r>
              <w:rPr>
                <w:sz w:val="16"/>
              </w:rPr>
              <w:t xml:space="preserve"> Минтруда России от 24.10.2022 N 686н</w:t>
            </w:r>
            <w:r>
              <w:rPr>
                <w:sz w:val="16"/>
              </w:rPr>
              <w:br/>
              <w:t>"Об утверждении профессионального стандарта "Специалист по входному контролю покупных комплектующих изделий в ракетно-космической промышленности"</w:t>
            </w:r>
            <w:r>
              <w:rPr>
                <w:sz w:val="16"/>
              </w:rPr>
              <w:br/>
              <w:t>Зарегистрировано в Минюсте России 25.11.2022 N 71146.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входной контроль покупных комплектующих изделий в ракетно-космической промышленности.</w:t>
      </w:r>
    </w:p>
    <w:p w:rsidR="00EF1C85" w:rsidRDefault="00EF1C85">
      <w:pPr>
        <w:pStyle w:val="ConsPlusNormal"/>
        <w:spacing w:before="200"/>
        <w:jc w:val="both"/>
      </w:pPr>
      <w:r>
        <w:t>Признается утратившим силу приказ Минтруда России от 24 июля 2018 г. N 487н,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lastRenderedPageBreak/>
        <w:t>С 1 марта 2023 года вводится профессиональный стандарт "Композитор"</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5">
              <w:r>
                <w:rPr>
                  <w:color w:val="0000FF"/>
                  <w:sz w:val="16"/>
                </w:rPr>
                <w:t>Приказ</w:t>
              </w:r>
            </w:hyperlink>
            <w:r>
              <w:rPr>
                <w:sz w:val="16"/>
              </w:rPr>
              <w:t xml:space="preserve"> Минтруда России от 25.10.2022 N 691н</w:t>
            </w:r>
            <w:r>
              <w:rPr>
                <w:sz w:val="16"/>
              </w:rPr>
              <w:br/>
              <w:t>"Об утверждении профессионального стандарта "Композитор"</w:t>
            </w:r>
            <w:r>
              <w:rPr>
                <w:sz w:val="16"/>
              </w:rPr>
              <w:br/>
              <w:t>Зарегистрировано в Минюсте России 25.11.2022 N 71144.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реализация художественного замысла в музыкальном произведении.</w:t>
      </w:r>
    </w:p>
    <w:p w:rsidR="00EF1C85" w:rsidRDefault="00EF1C85">
      <w:pPr>
        <w:pStyle w:val="ConsPlusNormal"/>
        <w:spacing w:before="200"/>
        <w:jc w:val="both"/>
      </w:pPr>
      <w:r>
        <w:t>Приводится описание трудовых функций, устанавливаются требования к образованию и обучению.</w:t>
      </w:r>
    </w:p>
    <w:p w:rsidR="00EF1C85" w:rsidRDefault="00EF1C85">
      <w:pPr>
        <w:pStyle w:val="ConsPlusNormal"/>
        <w:spacing w:before="200"/>
        <w:jc w:val="both"/>
      </w:pPr>
      <w:r>
        <w:t>Настоящий приказ действует до 1 марта 2029 года.</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профессиональный стандарт "Литейщик цветных металлов и сплавов"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6">
              <w:r>
                <w:rPr>
                  <w:color w:val="0000FF"/>
                  <w:sz w:val="16"/>
                </w:rPr>
                <w:t>Приказ</w:t>
              </w:r>
            </w:hyperlink>
            <w:r>
              <w:rPr>
                <w:sz w:val="16"/>
              </w:rPr>
              <w:t xml:space="preserve"> Минтруда России от 25.10.2022 N 692н</w:t>
            </w:r>
            <w:r>
              <w:rPr>
                <w:sz w:val="16"/>
              </w:rPr>
              <w:br/>
              <w:t>"Об утверждении профессионального стандарта "Литейщик цветных металлов и сплавов"</w:t>
            </w:r>
            <w:r>
              <w:rPr>
                <w:sz w:val="16"/>
              </w:rPr>
              <w:br/>
              <w:t>Зарегистрировано в Минюсте России 25.11.2022 N 71148.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Целью профессиональной деятельности данных специалистов является производство слитков, полуфабрикатов и отливок из цветных металлов и сплавов методами литья.</w:t>
      </w:r>
    </w:p>
    <w:p w:rsidR="00EF1C85" w:rsidRDefault="00EF1C85">
      <w:pPr>
        <w:pStyle w:val="ConsPlusNormal"/>
        <w:spacing w:before="200"/>
        <w:jc w:val="both"/>
      </w:pPr>
      <w:r>
        <w:t>Признается утратившим силу приказ Минтруда России от 15 февраля 2017 г. N 191н, которым утвержден аналогичный стандарт.</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Определены особенности проведения спецоценки условий труда для микропредприятий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7">
              <w:r>
                <w:rPr>
                  <w:color w:val="0000FF"/>
                  <w:sz w:val="16"/>
                </w:rPr>
                <w:t>Приказ</w:t>
              </w:r>
            </w:hyperlink>
            <w:r>
              <w:rPr>
                <w:sz w:val="16"/>
              </w:rPr>
              <w:t xml:space="preserve"> Минтруда России от 31.10.2022 N 699н</w:t>
            </w:r>
            <w:r>
              <w:rPr>
                <w:sz w:val="16"/>
              </w:rPr>
              <w:br/>
              <w:t>"Об утверждении особенностей проведения специальной оценки условий труда рабочих мест в организациях, осуществляющих отдельные виды деятельности - субъектов малого предпринимательства (включая работодателей - индивидуальных предпринимателей), которые в соответствии с федеральным законодательством отнесены к микропредприятиям"</w:t>
            </w:r>
            <w:r>
              <w:rPr>
                <w:sz w:val="16"/>
              </w:rPr>
              <w:br/>
              <w:t>Зарегистрировано в Минюсте России 28.11.2022 N 71155.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Особенности применяются при проведении СОУТ в отношении микропредприятий, осуществляющих деятельность в области информационных технологий, рекламную, финансовую и страховую деятельность, операции с недвижимым имуществом, деятельность библиотек, архивов, музеев и прочих объектов культуры и др.</w:t>
      </w:r>
    </w:p>
    <w:p w:rsidR="00EF1C85" w:rsidRDefault="00EF1C85">
      <w:pPr>
        <w:pStyle w:val="ConsPlusNormal"/>
        <w:spacing w:before="200"/>
        <w:jc w:val="both"/>
      </w:pPr>
      <w:r>
        <w:t>Документом также определены случаи, в которых установленные Особенности не подлежат применению. В частности, Особенности не применяются при наличии на микропредприятии рабочих мест, на которых по результатам ранее проведенной специальной оценки условий труда были установлены вредные и (или) опасные условия труда.</w:t>
      </w:r>
    </w:p>
    <w:p w:rsidR="00EF1C85" w:rsidRDefault="00EF1C85">
      <w:pPr>
        <w:pStyle w:val="ConsPlusNormal"/>
        <w:spacing w:before="200"/>
        <w:jc w:val="both"/>
      </w:pPr>
      <w:r>
        <w:t>Настоящий приказ вступает в силу с 1 марта 2023 года и действует до 1 марта 2029 года.</w:t>
      </w:r>
    </w:p>
    <w:p w:rsidR="00EF1C85" w:rsidRDefault="00EF1C85">
      <w:pPr>
        <w:pStyle w:val="ConsPlusNormal"/>
        <w:jc w:val="both"/>
      </w:pPr>
    </w:p>
    <w:p w:rsidR="00EF1C85" w:rsidRDefault="00EF1C85">
      <w:pPr>
        <w:pStyle w:val="ConsPlusNormal"/>
        <w:jc w:val="both"/>
      </w:pPr>
      <w:r>
        <w:rPr>
          <w:b/>
        </w:rPr>
        <w:t>Установлен порядок проведения медосмотра на наличие медицинских противопоказаний к работе на судне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88">
              <w:r>
                <w:rPr>
                  <w:color w:val="0000FF"/>
                  <w:sz w:val="16"/>
                </w:rPr>
                <w:t>Приказ</w:t>
              </w:r>
            </w:hyperlink>
            <w:r>
              <w:rPr>
                <w:sz w:val="16"/>
              </w:rPr>
              <w:t xml:space="preserve"> Минздрава России от 01.11.2022 N 714н</w:t>
            </w:r>
            <w:r>
              <w:rPr>
                <w:sz w:val="16"/>
              </w:rPr>
              <w:br/>
              <w:t>"Об утверждении Порядка проведения медицинского осмотра на наличие медицинских противопоказаний к работе на судне,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медицинского заключения об отсутствии медицинских противопоказаний к работе на судне"</w:t>
            </w:r>
            <w:r>
              <w:rPr>
                <w:sz w:val="16"/>
              </w:rPr>
              <w:br/>
              <w:t>Зарегистрировано в Минюсте России 30.11.2022 N 71249.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Медосмотр также включает в себя химико-токсикологические исследования наличия в организме человека наркотических средств, психотропных веществ и их метаболитов.</w:t>
      </w:r>
    </w:p>
    <w:p w:rsidR="00EF1C85" w:rsidRDefault="00EF1C85">
      <w:pPr>
        <w:pStyle w:val="ConsPlusNormal"/>
        <w:spacing w:before="200"/>
        <w:jc w:val="both"/>
      </w:pPr>
      <w:r>
        <w:t xml:space="preserve">Он проводится в отношении лиц, претендующих на допуск к работе на судне, лиц, работающих на судах, а также поступающих на работу или работающих в качестве лоцманов (морских лоцманов), лиц, поступающих на обучение по профессиям, специальностям, направлениям подготовки, предусматривающим работу на судне, в целях установления наличия (отсутствия) медицинских </w:t>
      </w:r>
      <w:r>
        <w:lastRenderedPageBreak/>
        <w:t>противопоказаний к работе на судне.</w:t>
      </w:r>
    </w:p>
    <w:p w:rsidR="00EF1C85" w:rsidRDefault="00EF1C85">
      <w:pPr>
        <w:pStyle w:val="ConsPlusNormal"/>
        <w:spacing w:before="200"/>
        <w:jc w:val="both"/>
      </w:pPr>
      <w:r>
        <w:t>Также приказом утверждена форма медицинского заключения об отсутствии медицинских противопоказаний к работе на судне.</w:t>
      </w:r>
    </w:p>
    <w:p w:rsidR="00EF1C85" w:rsidRDefault="00EF1C85">
      <w:pPr>
        <w:pStyle w:val="ConsPlusNormal"/>
        <w:spacing w:before="200"/>
        <w:jc w:val="both"/>
      </w:pPr>
      <w:r>
        <w:t>Настоящий приказ вступает в силу с 1 марта 2023 года и действует до 1 марта 2029 года. Документы, подтверждающие годность к работе на судне по состоянию здоровья, выданные до вступления в силу настоящего приказа, действительны до истечения срока, на который они были выданы, но не более одного года.</w:t>
      </w:r>
    </w:p>
    <w:p w:rsidR="00EF1C85" w:rsidRDefault="00EF1C85">
      <w:pPr>
        <w:pStyle w:val="ConsPlusNormal"/>
        <w:jc w:val="both"/>
      </w:pPr>
    </w:p>
    <w:p w:rsidR="00EF1C85" w:rsidRDefault="00EF1C85">
      <w:pPr>
        <w:pStyle w:val="ConsPlusNormal"/>
        <w:jc w:val="both"/>
      </w:pPr>
      <w:r>
        <w:rPr>
          <w:b/>
        </w:rPr>
        <w:t>Для осуществления профессиональной медицинской деятельности в РФ выпускникам не требуется получение выписки о прохождении аккредитации на бумажном носителе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89">
              <w:r>
                <w:rPr>
                  <w:color w:val="0000FF"/>
                  <w:sz w:val="16"/>
                </w:rPr>
                <w:t>Письмо&gt;</w:t>
              </w:r>
            </w:hyperlink>
            <w:r>
              <w:rPr>
                <w:sz w:val="16"/>
              </w:rPr>
              <w:t xml:space="preserve"> Минздрава России от 25.11.2022 N 16-7/4395</w:t>
            </w:r>
            <w:r>
              <w:rPr>
                <w:sz w:val="16"/>
              </w:rPr>
              <w:br/>
              <w:t>&lt;О подтверждении факта прохождения аккредитации специалиста&gt;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Проверка факта успешного прохождения процедуры аккредитации осуществляется работодателем путем получения соответствующей информации из федерального регистра медицинских работников, являющегося подсистемой единой государственной информационной системы в сфере здравоохранения. При этом работодателю не требуется дополнительно запрашивать у лица документ, свидетельствующий об успешном прохождении аккредитации.</w:t>
      </w:r>
    </w:p>
    <w:p w:rsidR="00EF1C85" w:rsidRDefault="00EF1C85">
      <w:pPr>
        <w:pStyle w:val="ConsPlusNormal"/>
        <w:jc w:val="both"/>
      </w:pPr>
    </w:p>
    <w:p w:rsidR="00EF1C85" w:rsidRDefault="00EF1C85">
      <w:pPr>
        <w:pStyle w:val="ConsPlusNormal"/>
        <w:jc w:val="both"/>
      </w:pPr>
      <w:r>
        <w:rPr>
          <w:b/>
        </w:rPr>
        <w:t>Минкультуры России и Общероссийский профсоюз работников культуры заключили Отраслевое соглашение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w:t>
            </w:r>
            <w:hyperlink r:id="rId890">
              <w:r>
                <w:rPr>
                  <w:color w:val="0000FF"/>
                  <w:sz w:val="16"/>
                </w:rPr>
                <w:t>Отраслевое</w:t>
              </w:r>
            </w:hyperlink>
            <w:r>
              <w:rPr>
                <w:sz w:val="16"/>
              </w:rPr>
              <w:t xml:space="preserve"> соглашение между Министерством культуры Российской Федерации и Общероссийским профсоюзом работников культуры на 2023 - 2025 годы"</w:t>
            </w:r>
            <w:r>
              <w:rPr>
                <w:sz w:val="16"/>
              </w:rPr>
              <w:br/>
              <w:t>(утв. Минкультуры России, Общероссийским профсоюзом работников культуры 18.10.2022)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Соглашение заключено в целях обеспечения защиты социальных и экономических прав работников и регулирования вопросов занятости, социально-трудовых отношений, охраны труда и социальных гарантий. Соглашение является правовым актом, обеспечивающим согласование интересов работников и работодателей. Обязательства Соглашения реализуются в коллективных договорах и трудовых договорах. Сторонами Соглашения являются работники и работодатели организаций и учреждений культуры, подведомственных Минкультуры России.</w:t>
      </w:r>
    </w:p>
    <w:p w:rsidR="00EF1C85" w:rsidRDefault="00EF1C85">
      <w:pPr>
        <w:pStyle w:val="ConsPlusNormal"/>
        <w:jc w:val="both"/>
      </w:pPr>
    </w:p>
    <w:p w:rsidR="00EF1C85" w:rsidRDefault="00EF1C85">
      <w:pPr>
        <w:pStyle w:val="ConsPlusNormal"/>
        <w:jc w:val="both"/>
      </w:pPr>
      <w:r>
        <w:rPr>
          <w:b/>
        </w:rPr>
        <w:t>В ТК РФ предлагается закрепить требование об установлении базовых окладов по профессиональным квалификационным группам не менее 70% заработной платы работников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1">
              <w:r>
                <w:rPr>
                  <w:color w:val="0000FF"/>
                  <w:sz w:val="16"/>
                </w:rPr>
                <w:t>Проект</w:t>
              </w:r>
            </w:hyperlink>
            <w:r>
              <w:rPr>
                <w:sz w:val="16"/>
              </w:rPr>
              <w:t xml:space="preserve"> Федерального закона N 249394-8 "О внесении изменений в статью 144 Трудового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Это позволит не допустить снижения уровня заработной платы работников государственных и муниципальных учреждений, а также сделать более эффективной систему стимулирования работников.</w:t>
      </w:r>
    </w:p>
    <w:p w:rsidR="00EF1C85" w:rsidRDefault="00EF1C85">
      <w:pPr>
        <w:pStyle w:val="ConsPlusNormal"/>
        <w:jc w:val="both"/>
      </w:pPr>
    </w:p>
    <w:p w:rsidR="00EF1C85" w:rsidRDefault="00EF1C85">
      <w:pPr>
        <w:pStyle w:val="ConsPlusNormal"/>
        <w:jc w:val="both"/>
        <w:outlineLvl w:val="1"/>
      </w:pPr>
      <w:r>
        <w:rPr>
          <w:b/>
        </w:rPr>
        <w:t>СОЦИАЛЬНОЕ ОБЕСПЕЧЕНИЕ. ПОСОБИЯ И ЛЬГОТЫ</w:t>
      </w:r>
    </w:p>
    <w:p w:rsidR="00EF1C85" w:rsidRDefault="00EF1C85">
      <w:pPr>
        <w:pStyle w:val="ConsPlusNormal"/>
        <w:spacing w:before="200"/>
        <w:jc w:val="both"/>
      </w:pPr>
      <w:r>
        <w:rPr>
          <w:b/>
        </w:rPr>
        <w:t>Внесены изменения в порядок удержания из установленной пенсии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2">
              <w:r>
                <w:rPr>
                  <w:color w:val="0000FF"/>
                  <w:sz w:val="16"/>
                </w:rPr>
                <w:t>Приказ</w:t>
              </w:r>
            </w:hyperlink>
            <w:r>
              <w:rPr>
                <w:sz w:val="16"/>
              </w:rPr>
              <w:t xml:space="preserve"> Минтруда России от 25.10.2022 N 693н</w:t>
            </w:r>
            <w:r>
              <w:rPr>
                <w:sz w:val="16"/>
              </w:rPr>
              <w:br/>
              <w:t>"О признании утратившим силу абзаца второго пункта 24 Правил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утвержденных приказом Министерства труда и социальной защиты Российской Федерации от 5 августа 2021 г. N 545н"</w:t>
            </w:r>
            <w:r>
              <w:rPr>
                <w:sz w:val="16"/>
              </w:rPr>
              <w:br/>
              <w:t>Зарегистрировано в Минюсте России 29.11.2022 N 71188.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Утратило силу положение, в соответствии с которым удержания по исполнительным документам в размере, не превышающем 20% страховой пенсии, производятся лишь на основании решений органов, осуществляющих пенсионное обеспечение.</w:t>
      </w:r>
    </w:p>
    <w:p w:rsidR="00EF1C85" w:rsidRDefault="00EF1C85">
      <w:pPr>
        <w:pStyle w:val="ConsPlusNormal"/>
        <w:spacing w:before="200"/>
        <w:jc w:val="both"/>
      </w:pPr>
      <w:r>
        <w:t xml:space="preserve">Указанное изменение внесено в соответствии с решением Верховного Суда РФ от 31.03.2022 N </w:t>
      </w:r>
      <w:r>
        <w:lastRenderedPageBreak/>
        <w:t>АКПИ22-32, признавшим данное положение недействующим.</w:t>
      </w:r>
    </w:p>
    <w:p w:rsidR="00EF1C85" w:rsidRDefault="00EF1C85">
      <w:pPr>
        <w:pStyle w:val="ConsPlusNormal"/>
        <w:jc w:val="both"/>
      </w:pPr>
    </w:p>
    <w:p w:rsidR="00EF1C85" w:rsidRDefault="00EF1C85">
      <w:pPr>
        <w:pStyle w:val="ConsPlusNormal"/>
        <w:jc w:val="both"/>
      </w:pPr>
      <w:r>
        <w:rPr>
          <w:b/>
        </w:rPr>
        <w:t>Подготовлен проект, предусматривающий порядок перехода с ранее назначенных выплат на назначение нового пособия в связи с рождением и воспитанием ребенка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3">
              <w:r>
                <w:rPr>
                  <w:color w:val="0000FF"/>
                  <w:sz w:val="16"/>
                </w:rPr>
                <w:t>Проект</w:t>
              </w:r>
            </w:hyperlink>
            <w:r>
              <w:rPr>
                <w:sz w:val="16"/>
              </w:rPr>
              <w:t xml:space="preserve"> Указа Президента РФ "О внесении изменения в Указ Президента Российской Федерации от 7 мая 2012 г. N 606 "О мерах по реализации демографической политики Российской Федерации" и признании утратившими силу некоторых актов (отдельного положения акта) Президента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Федеральным законом от 21 ноября 2022 г. N 455-ФЗ с 1 января 2023 года устанавливается ежемесячное пособие в связи с рождением и воспитанием ребенка, предоставляемое нуждающимся в социальной поддержке гражданам, имеющим детей в возрасте до 17 лет, и беременным женщинам.</w:t>
      </w:r>
    </w:p>
    <w:p w:rsidR="00EF1C85" w:rsidRDefault="00EF1C85">
      <w:pPr>
        <w:pStyle w:val="ConsPlusNormal"/>
        <w:spacing w:before="200"/>
        <w:jc w:val="both"/>
      </w:pPr>
      <w:r>
        <w:t>Новое ежемесячное пособие объединит ряд действующих мер соцподдержки семей. В этой связи нормативные акты, их устанавливающие, утратят силу.</w:t>
      </w:r>
    </w:p>
    <w:p w:rsidR="00EF1C85" w:rsidRDefault="00EF1C85">
      <w:pPr>
        <w:pStyle w:val="ConsPlusNormal"/>
        <w:spacing w:before="200"/>
        <w:jc w:val="both"/>
      </w:pPr>
      <w:r>
        <w:t>Проектом Указа также вводятся переходные нормы, в соответствии с которыми, в частности, в случае возникновения права на меры социальной поддержки до 1 января 2023 года, оно сохраняется за гражданами до конца периода, предусмотренного законодательством.</w:t>
      </w:r>
    </w:p>
    <w:p w:rsidR="00EF1C85" w:rsidRDefault="00EF1C85">
      <w:pPr>
        <w:pStyle w:val="ConsPlusNormal"/>
        <w:jc w:val="both"/>
      </w:pPr>
    </w:p>
    <w:p w:rsidR="00EF1C85" w:rsidRDefault="00EF1C85">
      <w:pPr>
        <w:pStyle w:val="ConsPlusNormal"/>
        <w:jc w:val="both"/>
        <w:outlineLvl w:val="1"/>
      </w:pPr>
      <w:r>
        <w:rPr>
          <w:b/>
        </w:rPr>
        <w:t>НАЛОГИ, СБОРЫ И ДРУГИЕ ОБЯЗАТЕЛЬНЫЕ ПЛАТЕЖИ</w:t>
      </w:r>
    </w:p>
    <w:p w:rsidR="00EF1C85" w:rsidRDefault="00EF1C85">
      <w:pPr>
        <w:pStyle w:val="ConsPlusNormal"/>
        <w:spacing w:before="200"/>
        <w:jc w:val="both"/>
      </w:pPr>
      <w:r>
        <w:rPr>
          <w:b/>
        </w:rPr>
        <w:t>С 1 января 2023 года единая предельная величина базы для исчисления страховых взносов составит 1 917 000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4">
              <w:r>
                <w:rPr>
                  <w:color w:val="0000FF"/>
                  <w:sz w:val="16"/>
                </w:rPr>
                <w:t>Постановление</w:t>
              </w:r>
            </w:hyperlink>
            <w:r>
              <w:rPr>
                <w:sz w:val="16"/>
              </w:rPr>
              <w:t xml:space="preserve"> Правительства РФ от 25.11.2022 N 2143</w:t>
            </w:r>
            <w:r>
              <w:rPr>
                <w:sz w:val="16"/>
              </w:rPr>
              <w:br/>
              <w:t>"О единой предельной величине базы для исчисления страховых взносов с 1 января 2023 г."</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Начиная с 2023 года для плательщиков страховых взносов, производящих выплаты и иные вознаграждения физлицам, устанавливается единая предельная величина базы для их исчисления.</w:t>
      </w:r>
    </w:p>
    <w:p w:rsidR="00EF1C85" w:rsidRDefault="00EF1C85">
      <w:pPr>
        <w:pStyle w:val="ConsPlusNormal"/>
        <w:spacing w:before="200"/>
        <w:jc w:val="both"/>
      </w:pPr>
      <w:r>
        <w:t>Предельная величина базы устанавливается с учетом размера средней заработной платы в РФ на 2023 год, увеличенного в двенадцать раз, и применяемого к нему коэффициента, установленного пунктом 5.1 статьи 421 НК РФ в размере 2,3.</w:t>
      </w:r>
    </w:p>
    <w:p w:rsidR="00EF1C85" w:rsidRDefault="00EF1C85">
      <w:pPr>
        <w:pStyle w:val="ConsPlusNormal"/>
        <w:jc w:val="both"/>
      </w:pPr>
    </w:p>
    <w:p w:rsidR="00EF1C85" w:rsidRDefault="00EF1C85">
      <w:pPr>
        <w:pStyle w:val="ConsPlusNormal"/>
        <w:jc w:val="both"/>
      </w:pPr>
      <w:r>
        <w:rPr>
          <w:b/>
        </w:rPr>
        <w:t>С 1 января 2023 года фиксированный размер страховых взносов на "травматизм" для налогоплательщиков на АвтоУСН составит 2217 рублей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5">
              <w:r>
                <w:rPr>
                  <w:color w:val="0000FF"/>
                  <w:sz w:val="16"/>
                </w:rPr>
                <w:t>Постановление</w:t>
              </w:r>
            </w:hyperlink>
            <w:r>
              <w:rPr>
                <w:sz w:val="16"/>
              </w:rPr>
              <w:t xml:space="preserve"> Правительства РФ от 25.11.2022 N 2146</w:t>
            </w:r>
            <w:r>
              <w:rPr>
                <w:sz w:val="16"/>
              </w:rPr>
              <w:br/>
              <w:t>"Об индексации фиксированного размера страховых взносов на обязательное социальное страхование от несчастных случаев на производстве и профессиональных заболеваний, уплачиваемых страхователями, применяющими специальный налоговый режим "Автоматизированная упрощенная система налогообложения"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тексту документа, для страхователей, применяющих АвтоУСН, фиксированный размер страховых взносов на обязательное социальное страхование от несчастных случаев на производстве и профессиональных заболеваний подлежит индексации в 1,087 раза.</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Пилотный проект по внедрению системы "tax free" продлен на 2023</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6">
              <w:r>
                <w:rPr>
                  <w:color w:val="0000FF"/>
                  <w:sz w:val="16"/>
                </w:rPr>
                <w:t>Постановление</w:t>
              </w:r>
            </w:hyperlink>
            <w:r>
              <w:rPr>
                <w:sz w:val="16"/>
              </w:rPr>
              <w:t xml:space="preserve"> Правительства РФ от 01.12.2022 N 2206</w:t>
            </w:r>
            <w:r>
              <w:rPr>
                <w:sz w:val="16"/>
              </w:rPr>
              <w:br/>
              <w:t>"О внесении изменения в пункт 4 постановления Правительства Российской Федерации от 6 февраля 2018 г. N 105"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рамках проводимого пилотного проекта осуществляется компенсация иностранным гражданам сумм НДС, уплаченных ими при покупке товаров на территории России, при их последующем вывозе за пределы ЕАЭС.</w:t>
      </w:r>
    </w:p>
    <w:p w:rsidR="00EF1C85" w:rsidRDefault="00EF1C85">
      <w:pPr>
        <w:pStyle w:val="ConsPlusNormal"/>
        <w:jc w:val="both"/>
      </w:pPr>
    </w:p>
    <w:p w:rsidR="00EF1C85" w:rsidRDefault="00EF1C85">
      <w:pPr>
        <w:pStyle w:val="ConsPlusNormal"/>
        <w:jc w:val="both"/>
      </w:pPr>
      <w:r>
        <w:rPr>
          <w:b/>
        </w:rPr>
        <w:t>Обновлены форма и формат представления согласия на представление сведений, составляющих налоговую тайну, иному лицу или признание таких сведений общедоступными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7">
              <w:r>
                <w:rPr>
                  <w:color w:val="0000FF"/>
                  <w:sz w:val="16"/>
                </w:rPr>
                <w:t>Приказ</w:t>
              </w:r>
            </w:hyperlink>
            <w:r>
              <w:rPr>
                <w:sz w:val="16"/>
              </w:rPr>
              <w:t xml:space="preserve"> ФНС России от 14.11.2022 N ЕД-7-19/1085@</w:t>
            </w:r>
            <w:r>
              <w:rPr>
                <w:sz w:val="16"/>
              </w:rPr>
              <w:br/>
              <w:t>"Об утверждении документов, предусмотренных подпунктом 1 пункта 1 и пунктом 2.3 статьи 102 Налогового кодекса Российской Федерации"</w:t>
            </w:r>
            <w:r>
              <w:rPr>
                <w:sz w:val="16"/>
              </w:rPr>
              <w:br/>
              <w:t>Зарегистрировано в Минюсте России 02.12.2022 N 71321.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Приказом утверждены также порядок представления согласия в налоговые органы и порядок представления налоговым органом сведений, составляющих налоговую тайну, иному лицу.</w:t>
      </w:r>
    </w:p>
    <w:p w:rsidR="00EF1C85" w:rsidRDefault="00EF1C85">
      <w:pPr>
        <w:pStyle w:val="ConsPlusNormal"/>
        <w:spacing w:before="200"/>
        <w:jc w:val="both"/>
      </w:pPr>
      <w:r>
        <w:t>Признан утратившим силу приказ ФНС России от 15.11.2016 N ММВ-7-17/615@.</w:t>
      </w:r>
    </w:p>
    <w:p w:rsidR="00EF1C85" w:rsidRDefault="00EF1C85">
      <w:pPr>
        <w:pStyle w:val="ConsPlusNormal"/>
        <w:jc w:val="both"/>
      </w:pPr>
    </w:p>
    <w:p w:rsidR="00EF1C85" w:rsidRDefault="00EF1C85">
      <w:pPr>
        <w:pStyle w:val="ConsPlusNormal"/>
        <w:jc w:val="both"/>
      </w:pPr>
      <w:r>
        <w:rPr>
          <w:b/>
        </w:rPr>
        <w:t>Внесены изменения в Унифицированный формат транспортного контейнера при информационном взаимодействии с приемными комплексами налоговых органов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898">
              <w:r>
                <w:rPr>
                  <w:color w:val="0000FF"/>
                  <w:sz w:val="16"/>
                </w:rPr>
                <w:t>Приказ</w:t>
              </w:r>
            </w:hyperlink>
            <w:r>
              <w:rPr>
                <w:sz w:val="16"/>
              </w:rPr>
              <w:t xml:space="preserve"> ФНС России от 23.11.2022 N ЕД-7-26/1120@</w:t>
            </w:r>
            <w:r>
              <w:rPr>
                <w:sz w:val="16"/>
              </w:rPr>
              <w:br/>
              <w:t>"О внесении изменений в приказ ФНС России от 09.11.2010 N ММВ-7-6/535@"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новой редакции изложены:</w:t>
      </w:r>
    </w:p>
    <w:p w:rsidR="00EF1C85" w:rsidRDefault="00EF1C85">
      <w:pPr>
        <w:pStyle w:val="ConsPlusNormal"/>
        <w:spacing w:before="200"/>
        <w:jc w:val="both"/>
      </w:pPr>
      <w:r>
        <w:t>Раздел IX "Формат описания представления отдельных документов в налоговые органы (Версия 56)" приложения N 1 к Унифицированному формату;</w:t>
      </w:r>
    </w:p>
    <w:p w:rsidR="00EF1C85" w:rsidRDefault="00EF1C85">
      <w:pPr>
        <w:pStyle w:val="ConsPlusNormal"/>
        <w:spacing w:before="200"/>
        <w:jc w:val="both"/>
      </w:pPr>
      <w:r>
        <w:t>Таблица 16.5 приложения N 16 к Унифицированному формату.</w:t>
      </w:r>
    </w:p>
    <w:p w:rsidR="00EF1C85" w:rsidRDefault="00EF1C85">
      <w:pPr>
        <w:pStyle w:val="ConsPlusNormal"/>
        <w:jc w:val="both"/>
      </w:pPr>
    </w:p>
    <w:p w:rsidR="00EF1C85" w:rsidRDefault="00EF1C85">
      <w:pPr>
        <w:pStyle w:val="ConsPlusNormal"/>
        <w:jc w:val="both"/>
      </w:pPr>
      <w:r>
        <w:rPr>
          <w:b/>
        </w:rPr>
        <w:t>ФНС сообщает о порядке выдачи патента на право применения ПСН при наличии у налогоплательщика недоимки по налогу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899">
              <w:r>
                <w:rPr>
                  <w:color w:val="0000FF"/>
                  <w:sz w:val="16"/>
                </w:rPr>
                <w:t>Письмо&gt;</w:t>
              </w:r>
            </w:hyperlink>
            <w:r>
              <w:rPr>
                <w:sz w:val="16"/>
              </w:rPr>
              <w:t xml:space="preserve"> ФНС России от 31.10.2022 N СД-4-3/14667@</w:t>
            </w:r>
            <w:r>
              <w:rPr>
                <w:sz w:val="16"/>
              </w:rPr>
              <w:br/>
              <w:t>"Об отказе в выдаче патента при наличии у ИП уведомления об уменьшении суммы налога"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в частности, что в целях исключения неправомерного отказа в выдаче патента, в том числе в случае, если ИП получил патент и не уплатил по нему сумму налога, а затем подал уведомление об уменьшении суммы налога и заявление на получение другого патента, налоговому органу необходимо обработать поданное ИП уведомление об уменьшении суммы налога, а после выдать патент в сроки, предусмотренные пунктом 3 статьи 346.45 НК РФ.</w:t>
      </w:r>
    </w:p>
    <w:p w:rsidR="00EF1C85" w:rsidRDefault="00EF1C85">
      <w:pPr>
        <w:pStyle w:val="ConsPlusNormal"/>
        <w:jc w:val="both"/>
      </w:pPr>
    </w:p>
    <w:p w:rsidR="00EF1C85" w:rsidRDefault="00EF1C85">
      <w:pPr>
        <w:pStyle w:val="ConsPlusNormal"/>
        <w:jc w:val="both"/>
      </w:pPr>
      <w:r>
        <w:rPr>
          <w:b/>
        </w:rPr>
        <w:t>ФНС: в целях минимизации рисков при сдаче отчетности, операторам электронного документооборота целесообразно рекомендовать своим клиентам использовать IP-адреса, зарегистрированные в РФ</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00">
              <w:r>
                <w:rPr>
                  <w:color w:val="0000FF"/>
                  <w:sz w:val="16"/>
                </w:rPr>
                <w:t>Письмо&gt;</w:t>
              </w:r>
            </w:hyperlink>
            <w:r>
              <w:rPr>
                <w:sz w:val="16"/>
              </w:rPr>
              <w:t xml:space="preserve"> ФНС России от 10.11.2022 N ЕА-4-26/15238@</w:t>
            </w:r>
            <w:r>
              <w:rPr>
                <w:sz w:val="16"/>
              </w:rPr>
              <w:br/>
              <w:t>"О рекомендациях налогоплательщикам по сдаче отчетности, в том числе в период DDoS-атак"</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Сообщается, что для защиты от DDoS-атак может быть использована контрмера блокировки трафика по геопризнаку IP-адреса отправителя. Указанную контрмеру следует применять исключительно в случае возникновения риска отказа в обслуживании информационной системы оператора электронного документооборота.</w:t>
      </w:r>
    </w:p>
    <w:p w:rsidR="00EF1C85" w:rsidRDefault="00EF1C85">
      <w:pPr>
        <w:pStyle w:val="ConsPlusNormal"/>
        <w:jc w:val="both"/>
      </w:pPr>
    </w:p>
    <w:p w:rsidR="00EF1C85" w:rsidRDefault="00EF1C85">
      <w:pPr>
        <w:pStyle w:val="ConsPlusNormal"/>
        <w:jc w:val="both"/>
      </w:pPr>
      <w:r>
        <w:rPr>
          <w:b/>
        </w:rPr>
        <w:t>ФНС сообщает о постановке на учет граждан РФ с предъявлением в качестве документа, удостоверяющего личность, загранпаспорта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01">
              <w:r>
                <w:rPr>
                  <w:color w:val="0000FF"/>
                  <w:sz w:val="16"/>
                </w:rPr>
                <w:t>Письмо&gt;</w:t>
              </w:r>
            </w:hyperlink>
            <w:r>
              <w:rPr>
                <w:sz w:val="16"/>
              </w:rPr>
              <w:t xml:space="preserve"> ФНС России от 25.11.2022 N КВ-4-14/15910@</w:t>
            </w:r>
            <w:r>
              <w:rPr>
                <w:sz w:val="16"/>
              </w:rPr>
              <w:br/>
              <w:t>"О постановке на учет физических лиц"</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Гражданин РФ, постоянно проживающий за пределами РФ, в случае, если внутренний паспорт ему не оформлялся, может быть поставлен на учет в налоговом органе на основании заявления, с предъявлением загранпаспорта.</w:t>
      </w:r>
    </w:p>
    <w:p w:rsidR="00EF1C85" w:rsidRDefault="00EF1C85">
      <w:pPr>
        <w:pStyle w:val="ConsPlusNormal"/>
        <w:spacing w:before="200"/>
        <w:jc w:val="both"/>
      </w:pPr>
      <w:r>
        <w:t>При направлении заявления по почте заказным письмом к заявлению прилагается заверенная копия загранпаспорта. Верность копии на территории иностранного государства может быть засвидетельствована должностным лицом консульского учреждения РФ.</w:t>
      </w:r>
    </w:p>
    <w:p w:rsidR="00EF1C85" w:rsidRDefault="00EF1C85">
      <w:pPr>
        <w:pStyle w:val="ConsPlusNormal"/>
        <w:spacing w:before="200"/>
        <w:jc w:val="both"/>
      </w:pPr>
      <w:r>
        <w:t xml:space="preserve">С 22.11.2022 в сервисе "Сведения об ИНН физического лица" на сайте ФНС России (https://service.nalog.ru) доступна возможность поиска ИНН физического лица по реквизитам </w:t>
      </w:r>
      <w:r>
        <w:lastRenderedPageBreak/>
        <w:t>загранпаспорта гражданина Российской Федерации.</w:t>
      </w:r>
    </w:p>
    <w:p w:rsidR="00EF1C85" w:rsidRDefault="00EF1C85">
      <w:pPr>
        <w:pStyle w:val="ConsPlusNormal"/>
        <w:jc w:val="both"/>
      </w:pPr>
    </w:p>
    <w:p w:rsidR="00EF1C85" w:rsidRDefault="00EF1C85">
      <w:pPr>
        <w:pStyle w:val="ConsPlusNormal"/>
        <w:jc w:val="both"/>
      </w:pPr>
      <w:r>
        <w:rPr>
          <w:b/>
        </w:rPr>
        <w:t>ФНС сообщает о порядке постановки на налоговый учет на новых территориях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02">
              <w:r>
                <w:rPr>
                  <w:color w:val="0000FF"/>
                  <w:sz w:val="16"/>
                </w:rPr>
                <w:t>Письмо&gt;</w:t>
              </w:r>
            </w:hyperlink>
            <w:r>
              <w:rPr>
                <w:sz w:val="16"/>
              </w:rPr>
              <w:t xml:space="preserve"> ФНС России от 29.11.2022 N КВ-4-14/16085@</w:t>
            </w:r>
            <w:r>
              <w:rPr>
                <w:sz w:val="16"/>
              </w:rPr>
              <w:br/>
              <w:t>"Об учете организаций и физических лиц в налоговых органах на территории Херсонской области в переходный период"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Постановка на учет осуществляется со дня принятия Указа от 24.11.2022 N 175-у, с учетом особенностей, изложенных в письмах ФНС России от 21.10.2022 N КВ-4-14/14189@, а также от 18.11.2022 N КВ-4-14/15640@.</w:t>
      </w:r>
    </w:p>
    <w:p w:rsidR="00EF1C85" w:rsidRDefault="00EF1C85">
      <w:pPr>
        <w:pStyle w:val="ConsPlusNormal"/>
        <w:jc w:val="both"/>
      </w:pPr>
    </w:p>
    <w:p w:rsidR="00EF1C85" w:rsidRDefault="00EF1C85">
      <w:pPr>
        <w:pStyle w:val="ConsPlusNormal"/>
        <w:jc w:val="both"/>
      </w:pPr>
      <w:r>
        <w:rPr>
          <w:b/>
        </w:rPr>
        <w:t>УСН, ПСН, ЕСХН, а также налог на профессиональный доход для самозанятых начинают действовать на территории Херсонской области с 1 января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03">
              <w:r>
                <w:rPr>
                  <w:color w:val="0000FF"/>
                  <w:sz w:val="16"/>
                </w:rPr>
                <w:t>Информация&gt;</w:t>
              </w:r>
            </w:hyperlink>
            <w:r>
              <w:rPr>
                <w:sz w:val="16"/>
              </w:rPr>
              <w:t xml:space="preserve"> ФНС России</w:t>
            </w:r>
            <w:r>
              <w:rPr>
                <w:sz w:val="16"/>
              </w:rPr>
              <w:br/>
              <w:t>"С 1 января в Херсонской области начинают действовать специальные налоговые режимы"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информации сообщены также ставки указанных налогов.</w:t>
      </w:r>
    </w:p>
    <w:p w:rsidR="00EF1C85" w:rsidRDefault="00EF1C85">
      <w:pPr>
        <w:pStyle w:val="ConsPlusNormal"/>
        <w:jc w:val="both"/>
      </w:pPr>
    </w:p>
    <w:p w:rsidR="00EF1C85" w:rsidRDefault="00EF1C85">
      <w:pPr>
        <w:pStyle w:val="ConsPlusNormal"/>
        <w:jc w:val="both"/>
      </w:pPr>
      <w:r>
        <w:rPr>
          <w:b/>
        </w:rPr>
        <w:t>С 1 января 2023 года на новых территориях начнут действовать специальные налоговые режимы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04">
              <w:r>
                <w:rPr>
                  <w:color w:val="0000FF"/>
                  <w:sz w:val="16"/>
                </w:rPr>
                <w:t>Информация&gt;</w:t>
              </w:r>
            </w:hyperlink>
            <w:r>
              <w:rPr>
                <w:sz w:val="16"/>
              </w:rPr>
              <w:t xml:space="preserve"> ФНС России</w:t>
            </w:r>
            <w:r>
              <w:rPr>
                <w:sz w:val="16"/>
              </w:rPr>
              <w:br/>
              <w:t>"С 1 января 2023 года в новых субъектах РФ начнут действовать специальные налоговые режимы"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Нормативные правовые акты, вводящие возможность их применения, подписаны главами новых субъектов.</w:t>
      </w:r>
    </w:p>
    <w:p w:rsidR="00EF1C85" w:rsidRDefault="00EF1C85">
      <w:pPr>
        <w:pStyle w:val="ConsPlusNormal"/>
        <w:spacing w:before="200"/>
        <w:jc w:val="both"/>
      </w:pPr>
      <w:r>
        <w:t>Приведена краткая характеристика данных налоговых режимов, а также сообщено о возможности ознакомиться с особенностями налогообложения и регистрации бизнеса на специальной странице на сайте ФНС России в блоке "Часто задаваемые вопросы".</w:t>
      </w:r>
    </w:p>
    <w:p w:rsidR="00EF1C85" w:rsidRDefault="00EF1C85">
      <w:pPr>
        <w:pStyle w:val="ConsPlusNormal"/>
        <w:jc w:val="both"/>
      </w:pPr>
    </w:p>
    <w:p w:rsidR="00EF1C85" w:rsidRDefault="00EF1C85">
      <w:pPr>
        <w:pStyle w:val="ConsPlusNormal"/>
        <w:jc w:val="both"/>
      </w:pPr>
      <w:r>
        <w:rPr>
          <w:b/>
        </w:rPr>
        <w:t>Предлагается освободить от НДФЛ доход в виде прощения в 2022 - 2023 годах долга заемщика по ипотечному кредиту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5">
              <w:r>
                <w:rPr>
                  <w:color w:val="0000FF"/>
                  <w:sz w:val="16"/>
                </w:rPr>
                <w:t>Проект</w:t>
              </w:r>
            </w:hyperlink>
            <w:r>
              <w:rPr>
                <w:sz w:val="16"/>
              </w:rPr>
              <w:t xml:space="preserve"> Федерального закона N 248055-8 "О внесении изменения в статью 217 Налогового кодекса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Соответствующим положением предлагается дополнить пункт 65 статьи 217 НК РФ.</w:t>
      </w:r>
    </w:p>
    <w:p w:rsidR="00EF1C85" w:rsidRDefault="00EF1C85">
      <w:pPr>
        <w:pStyle w:val="ConsPlusNormal"/>
        <w:spacing w:before="200"/>
        <w:jc w:val="both"/>
      </w:pPr>
      <w:r>
        <w:t>Законопроект направлен на снижение долговой нагрузки на граждан в текущей экономической ситуации.</w:t>
      </w:r>
    </w:p>
    <w:p w:rsidR="00EF1C85" w:rsidRDefault="00EF1C85">
      <w:pPr>
        <w:pStyle w:val="ConsPlusNormal"/>
        <w:jc w:val="both"/>
      </w:pPr>
    </w:p>
    <w:p w:rsidR="00EF1C85" w:rsidRDefault="00EF1C85">
      <w:pPr>
        <w:pStyle w:val="ConsPlusNormal"/>
        <w:jc w:val="both"/>
      </w:pPr>
      <w:r>
        <w:rPr>
          <w:b/>
        </w:rPr>
        <w:t>Составлен перечень, включающий около 4,5 тысяч организаций и ИП, для целей получения налогового вычета по расходам на физкультурно-оздоровительные услуги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&lt;Информация&gt; Минспорта России от 02.12.2022 "Минспорт России определил перечень физкультурно-спортивных организаций и индивидуальных предпринимателей для получения физлицами налогового вычета за занятия спортом"</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 2022 года граждане могут получать социальный налоговый вычет по НДФЛ в отношении расходов на физкультурно-оздоровительные услуги. Для его получения необходимо, чтобы организации, предоставляющие такие услуги, были включены в специальный Перечень.</w:t>
      </w:r>
    </w:p>
    <w:p w:rsidR="00EF1C85" w:rsidRDefault="00EF1C85">
      <w:pPr>
        <w:pStyle w:val="ConsPlusNormal"/>
        <w:spacing w:before="200"/>
        <w:jc w:val="both"/>
      </w:pPr>
      <w:r>
        <w:t>Сообщается, что указанный перечень утвержден и размещен на официальном сайте Минспорта.</w:t>
      </w:r>
    </w:p>
    <w:p w:rsidR="00EF1C85" w:rsidRDefault="00EF1C85">
      <w:pPr>
        <w:pStyle w:val="ConsPlusNormal"/>
        <w:jc w:val="both"/>
      </w:pPr>
    </w:p>
    <w:p w:rsidR="00EF1C85" w:rsidRDefault="00EF1C85">
      <w:pPr>
        <w:pStyle w:val="ConsPlusNormal"/>
        <w:jc w:val="both"/>
        <w:outlineLvl w:val="1"/>
      </w:pPr>
      <w:r>
        <w:rPr>
          <w:b/>
        </w:rPr>
        <w:t>ФИНАНСЫ. БЮДЖЕТ</w:t>
      </w:r>
    </w:p>
    <w:p w:rsidR="00EF1C85" w:rsidRDefault="00EF1C85">
      <w:pPr>
        <w:pStyle w:val="ConsPlusNormal"/>
        <w:spacing w:before="200"/>
        <w:jc w:val="both"/>
      </w:pPr>
      <w:r>
        <w:rPr>
          <w:b/>
        </w:rPr>
        <w:t>Увеличено предельное значение коэффициента ценовой дифференциации бюджетных услуг, применяемого при распределении субвенций бюджетам ТФОМС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6">
              <w:r>
                <w:rPr>
                  <w:color w:val="0000FF"/>
                  <w:sz w:val="16"/>
                </w:rPr>
                <w:t>Постановление</w:t>
              </w:r>
            </w:hyperlink>
            <w:r>
              <w:rPr>
                <w:sz w:val="16"/>
              </w:rPr>
              <w:t xml:space="preserve"> Правительства РФ от 24.11.2022 N 2130</w:t>
            </w:r>
            <w:r>
              <w:rPr>
                <w:sz w:val="16"/>
              </w:rPr>
              <w:br/>
            </w:r>
            <w:r>
              <w:rPr>
                <w:sz w:val="16"/>
              </w:rPr>
              <w:lastRenderedPageBreak/>
              <w:t>"О внесении изменения в методику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Коэффициент применяется при расчете размера субвенции, направляемой из бюджета ФФОМС бюджетам территориальных фондов, в целях реализации субъектами РФ полномочий в сфере обязательного медицинского страхования.</w:t>
      </w:r>
    </w:p>
    <w:p w:rsidR="00EF1C85" w:rsidRDefault="00EF1C85">
      <w:pPr>
        <w:pStyle w:val="ConsPlusNormal"/>
        <w:jc w:val="both"/>
      </w:pPr>
    </w:p>
    <w:p w:rsidR="00EF1C85" w:rsidRDefault="00EF1C85">
      <w:pPr>
        <w:pStyle w:val="ConsPlusNormal"/>
        <w:jc w:val="both"/>
      </w:pPr>
      <w:r>
        <w:rPr>
          <w:b/>
        </w:rPr>
        <w:t>Уточнены правила предоставления субсидии на создание и обеспечение функционирования информационной системы мониторинга маршрутов трафика в сети "Интернет", мониторинга и управления сетью связи общего пользования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7">
              <w:r>
                <w:rPr>
                  <w:color w:val="0000FF"/>
                  <w:sz w:val="16"/>
                </w:rPr>
                <w:t>Постановление</w:t>
              </w:r>
            </w:hyperlink>
            <w:r>
              <w:rPr>
                <w:sz w:val="16"/>
              </w:rPr>
              <w:t xml:space="preserve"> Правительства РФ от 25.11.2022 N 2142</w:t>
            </w:r>
            <w:r>
              <w:rPr>
                <w:sz w:val="16"/>
              </w:rPr>
              <w:br/>
              <w:t>"О внесении изменений в Правила предоставления из федерального бюджета субсидии на создание и обеспечение функционирования информационной системы мониторинга маршрутов трафика в информационно-телекоммуникационной сети "Интернет", мониторинга и управления сетью связи общего пользования"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Скорректирован объем затрат, финансируемых за счет субсидии, в том числе: затрат на оплату труда работников организации, непосредственно связанных с достижением результата предоставления субсидии, а также на оплату услуг сторонних организаций и физических лиц в целях создания информационных систем.</w:t>
      </w:r>
    </w:p>
    <w:p w:rsidR="00EF1C85" w:rsidRDefault="00EF1C85">
      <w:pPr>
        <w:pStyle w:val="ConsPlusNormal"/>
        <w:spacing w:before="200"/>
        <w:jc w:val="both"/>
      </w:pPr>
      <w:r>
        <w:t>Кроме того, в частности, уточнены положения, касающиеся проверки соблюдения порядка и условий предоставления субсидии.</w:t>
      </w:r>
    </w:p>
    <w:p w:rsidR="00EF1C85" w:rsidRDefault="00EF1C85">
      <w:pPr>
        <w:pStyle w:val="ConsPlusNormal"/>
        <w:jc w:val="both"/>
      </w:pPr>
    </w:p>
    <w:p w:rsidR="00EF1C85" w:rsidRDefault="00EF1C85">
      <w:pPr>
        <w:pStyle w:val="ConsPlusNormal"/>
        <w:jc w:val="both"/>
      </w:pPr>
      <w:r>
        <w:rPr>
          <w:b/>
        </w:rPr>
        <w:t>Уточнены условия представления субсидии радиочастотной службе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8">
              <w:r>
                <w:rPr>
                  <w:color w:val="0000FF"/>
                  <w:sz w:val="16"/>
                </w:rPr>
                <w:t>Постановление</w:t>
              </w:r>
            </w:hyperlink>
            <w:r>
              <w:rPr>
                <w:sz w:val="16"/>
              </w:rPr>
              <w:t xml:space="preserve"> Правительства РФ от 26.11.2022 N 2150</w:t>
            </w:r>
            <w:r>
              <w:rPr>
                <w:sz w:val="16"/>
              </w:rPr>
              <w:br/>
              <w:t>"О внесении изменений в Правила предоставления субсидии из федерального бюджета радиочастотной службе на финансовое обеспечение затрат, связанных с выполнением возложенных на нее функций"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Постановлением исключено положение, касающееся проведения мониторинга достижения результата предоставления субсидии, введена формула расчета субсидии, уточнены предельные объемы некоторых расходов, подлежащих финансированию за счет средств субсидии, а также установлены дополнительные требования к перечню сведений, включаемых в соглашение о предоставлении субсидии, и предоставлению отчетов ее получателем.</w:t>
      </w:r>
    </w:p>
    <w:p w:rsidR="00EF1C85" w:rsidRDefault="00EF1C85">
      <w:pPr>
        <w:pStyle w:val="ConsPlusNormal"/>
        <w:jc w:val="both"/>
      </w:pPr>
    </w:p>
    <w:p w:rsidR="00EF1C85" w:rsidRDefault="00EF1C85">
      <w:pPr>
        <w:pStyle w:val="ConsPlusNormal"/>
        <w:jc w:val="both"/>
      </w:pPr>
      <w:r>
        <w:rPr>
          <w:b/>
        </w:rPr>
        <w:t>Субъектам РФ предоставят субсидии на проведение ремонта центров занятости населения, оснащение и приведение их к единому стилю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09">
              <w:r>
                <w:rPr>
                  <w:color w:val="0000FF"/>
                  <w:sz w:val="16"/>
                </w:rPr>
                <w:t>Постановление</w:t>
              </w:r>
            </w:hyperlink>
            <w:r>
              <w:rPr>
                <w:sz w:val="16"/>
              </w:rPr>
              <w:t xml:space="preserve"> Правительства РФ от 29.11.2022 N 2159</w:t>
            </w:r>
            <w:r>
              <w:rPr>
                <w:sz w:val="16"/>
              </w:rPr>
              <w:br/>
              <w:t>"О внесении изменений в государственную программу Российской Федерации "Содействие занятости населения"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Оценка эффективности использования субсидий будет осуществляться Федеральной службой по труду и занятости на основании сравнения установленных соглашением и фактически достигнутых субъектом РФ значений результата использования субсидий.</w:t>
      </w:r>
    </w:p>
    <w:p w:rsidR="00EF1C85" w:rsidRDefault="00EF1C85">
      <w:pPr>
        <w:pStyle w:val="ConsPlusNormal"/>
        <w:spacing w:before="200"/>
        <w:jc w:val="both"/>
      </w:pPr>
      <w:r>
        <w:t>Показателями достижения результата использования субсидий являются: сокращение среднего времени трудоустройства граждан, а также сокращение среднего времени состояния на регистрационном учете в качестве безработного.</w:t>
      </w:r>
    </w:p>
    <w:p w:rsidR="00EF1C85" w:rsidRDefault="00EF1C85">
      <w:pPr>
        <w:pStyle w:val="ConsPlusNormal"/>
        <w:spacing w:before="200"/>
        <w:jc w:val="both"/>
      </w:pPr>
      <w:r>
        <w:t>Указанные показатели оцениваются по состоянию на 31 декабря года, следующего за годом предоставления субсидий.</w:t>
      </w:r>
    </w:p>
    <w:p w:rsidR="00EF1C85" w:rsidRDefault="00EF1C85">
      <w:pPr>
        <w:pStyle w:val="ConsPlusNormal"/>
        <w:jc w:val="both"/>
      </w:pPr>
    </w:p>
    <w:p w:rsidR="00EF1C85" w:rsidRDefault="00EF1C85">
      <w:pPr>
        <w:pStyle w:val="ConsPlusNormal"/>
        <w:jc w:val="both"/>
      </w:pPr>
      <w:r>
        <w:rPr>
          <w:b/>
        </w:rPr>
        <w:t>В 2022 году из федерального бюджета будут предоставлены субсидии на приобретение новых буровых установок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0">
              <w:r>
                <w:rPr>
                  <w:color w:val="0000FF"/>
                  <w:sz w:val="16"/>
                </w:rPr>
                <w:t>Постановление</w:t>
              </w:r>
            </w:hyperlink>
            <w:r>
              <w:rPr>
                <w:sz w:val="16"/>
              </w:rPr>
              <w:t xml:space="preserve"> Правительства РФ от 30.11.2022 N 2167</w:t>
            </w:r>
            <w:r>
              <w:rPr>
                <w:sz w:val="16"/>
              </w:rPr>
              <w:br/>
              <w:t>"Об утверждении Правил предоставления в 2022 году субсидий из федерального бюджета организациям на возмещение части затрат на приобретение новых буровых установок взамен буровых установок, сданных на утилизацию, и признании утратившим силу постановления Правительства Российской Федерации от 16 ноября 2021 г. N 1957"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Утверждены правила предоставления указанных субсидий на 2022 год.</w:t>
      </w:r>
    </w:p>
    <w:p w:rsidR="00EF1C85" w:rsidRDefault="00EF1C85">
      <w:pPr>
        <w:pStyle w:val="ConsPlusNormal"/>
        <w:spacing w:before="200"/>
        <w:jc w:val="both"/>
      </w:pPr>
      <w:r>
        <w:t>Признано утратившим силу постановление Правительства РФ от 16 ноября 2021 г. N 1957, регламентирующее предоставление субсидий на приобретение буровых установок в 2021 году. При этом соглашения о предоставлении субсидий, заключенные в соответствии с указанным постановлением, действуют до выполнения получателями субсидий своих обязательств.</w:t>
      </w:r>
    </w:p>
    <w:p w:rsidR="00EF1C85" w:rsidRDefault="00EF1C85">
      <w:pPr>
        <w:pStyle w:val="ConsPlusNormal"/>
        <w:jc w:val="both"/>
      </w:pPr>
    </w:p>
    <w:p w:rsidR="00EF1C85" w:rsidRDefault="00EF1C85">
      <w:pPr>
        <w:pStyle w:val="ConsPlusNormal"/>
        <w:jc w:val="both"/>
      </w:pPr>
      <w:r>
        <w:rPr>
          <w:b/>
        </w:rPr>
        <w:t>Актуализированы условия и порядок предоставления субсидии АНО "ТВ-Новости" на создание и поддержание средств массовой информации и их распространение в мировом информационном пространстве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1">
              <w:r>
                <w:rPr>
                  <w:color w:val="0000FF"/>
                  <w:sz w:val="16"/>
                </w:rPr>
                <w:t>Постановление</w:t>
              </w:r>
            </w:hyperlink>
            <w:r>
              <w:rPr>
                <w:sz w:val="16"/>
              </w:rPr>
              <w:t xml:space="preserve"> Правительства РФ от 30.11.2022 N 2169</w:t>
            </w:r>
            <w:r>
              <w:rPr>
                <w:sz w:val="16"/>
              </w:rPr>
              <w:br/>
              <w:t>"Об утверждении Правил предоставления субсидии из федерального бюджета автономной некоммерческой организации "ТВ-Новости" на создание и поддержание средств массовой информации и их распространение в мировом информационном пространстве, создание и поддержание информационных ресурсов в информационно-телекоммуникационной сети "Интернет", покрытие расходов, связанных с производством и распространением на российском и международном рынках информационной продукции и продукции средств массовой информации, и о признании утратившим силу постановления Правительства Российской Федерации от 4 марта 2021 г. N 315"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Показателями, необходимыми для достижения результата предоставления субсидии, являются количество часов вещания телеканалов, создаваемых получателем субсидии (в сутки), и количество просмотров видео в проектах, создаваемых получателем субсидии, в социальных сетях (за год).</w:t>
      </w:r>
    </w:p>
    <w:p w:rsidR="00EF1C85" w:rsidRDefault="00EF1C85">
      <w:pPr>
        <w:pStyle w:val="ConsPlusNormal"/>
        <w:spacing w:before="200"/>
        <w:jc w:val="both"/>
      </w:pPr>
      <w:r>
        <w:t>Признается утратившим силу аналогичное Постановление Правительства Российской Федерации от 4 марта 2021 г. N 315.</w:t>
      </w:r>
    </w:p>
    <w:p w:rsidR="00EF1C85" w:rsidRDefault="00EF1C85">
      <w:pPr>
        <w:pStyle w:val="ConsPlusNormal"/>
        <w:spacing w:before="200"/>
        <w:jc w:val="both"/>
      </w:pPr>
      <w:r>
        <w:t>Настоящее Постановление вступает в силу с 1 января 2023 г.</w:t>
      </w:r>
    </w:p>
    <w:p w:rsidR="00EF1C85" w:rsidRDefault="00EF1C85">
      <w:pPr>
        <w:pStyle w:val="ConsPlusNormal"/>
        <w:jc w:val="both"/>
      </w:pPr>
    </w:p>
    <w:p w:rsidR="00EF1C85" w:rsidRDefault="00EF1C85">
      <w:pPr>
        <w:pStyle w:val="ConsPlusNormal"/>
        <w:jc w:val="both"/>
      </w:pPr>
      <w:r>
        <w:rPr>
          <w:b/>
        </w:rPr>
        <w:t>Уточнен порядок использования средств ФНБ при реализации проекта "Развитие железнодорожной инфраструктуры Центрального транспортного узла"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2">
              <w:r>
                <w:rPr>
                  <w:color w:val="0000FF"/>
                  <w:sz w:val="16"/>
                </w:rPr>
                <w:t>Постановление</w:t>
              </w:r>
            </w:hyperlink>
            <w:r>
              <w:rPr>
                <w:sz w:val="16"/>
              </w:rPr>
              <w:t xml:space="preserve"> Правительства РФ от 30.11.2022 N 2175</w:t>
            </w:r>
            <w:r>
              <w:rPr>
                <w:sz w:val="16"/>
              </w:rPr>
              <w:br/>
              <w:t>"О внесении изменения в подпункт "б" пункта 7 Правил осуществления мониторинга и контроля реализации самоокупаемых инфраструктурных проектов, реализуемых юридическими лицами, в финансовые активы которых размещаются средства Фонда национального благосостояния и (или) пенсионных накоплений, находящихся в доверительном управлении государственной управляющей компании, на возвратной основе, целевого использования средств Фонда национального благосостояния при финансировании указанных проектов"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дополнения в постановление Правительства РФ от 25.08.2017 N 1008, касающиеся направления и использования средств ФНБ, привлеченных АО "РЖД" для финансирования указанного проекта.</w:t>
      </w:r>
    </w:p>
    <w:p w:rsidR="00EF1C85" w:rsidRDefault="00EF1C85">
      <w:pPr>
        <w:pStyle w:val="ConsPlusNormal"/>
        <w:jc w:val="both"/>
      </w:pPr>
    </w:p>
    <w:p w:rsidR="00EF1C85" w:rsidRDefault="00EF1C85">
      <w:pPr>
        <w:pStyle w:val="ConsPlusNormal"/>
        <w:jc w:val="both"/>
      </w:pPr>
      <w:r>
        <w:rPr>
          <w:b/>
        </w:rPr>
        <w:t>Уточнены дополнительные ограничения на инвестирование накоплений для жилищного обеспечения военнослужащих, переданных в доверительное управление управляющим компаниям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3">
              <w:r>
                <w:rPr>
                  <w:color w:val="0000FF"/>
                  <w:sz w:val="16"/>
                </w:rPr>
                <w:t>Постановление</w:t>
              </w:r>
            </w:hyperlink>
            <w:r>
              <w:rPr>
                <w:sz w:val="16"/>
              </w:rPr>
              <w:t xml:space="preserve"> Правительства РФ от 30.11.2022 N 2193</w:t>
            </w:r>
            <w:r>
              <w:rPr>
                <w:sz w:val="16"/>
              </w:rPr>
              <w:br/>
              <w:t>"О внесении изменения в подпункт "д" пункта 1 постановления Правительства Российской Федерации от 17 июня 2010 г. N 454"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соответствующие дополнения в Постановление Правительства от 17.06.2010 N 454 "О дополнительных требованиях и ограничениях на инвестирование накоплений для жилищного обеспечения военнослужащих и максимальных долях в совокупном инвестиционном портфеле отдельных классов активов".</w:t>
      </w:r>
    </w:p>
    <w:p w:rsidR="00EF1C85" w:rsidRDefault="00EF1C85">
      <w:pPr>
        <w:pStyle w:val="ConsPlusNormal"/>
        <w:jc w:val="both"/>
      </w:pPr>
    </w:p>
    <w:p w:rsidR="00EF1C85" w:rsidRDefault="00EF1C85">
      <w:pPr>
        <w:pStyle w:val="ConsPlusNormal"/>
        <w:jc w:val="both"/>
      </w:pPr>
      <w:r>
        <w:rPr>
          <w:b/>
        </w:rPr>
        <w:t>Сокращено с 10 до 5 тыс. человек минимальное количество работников IT-организаций, которые вправе претендовать на льготную ипотеку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4">
              <w:r>
                <w:rPr>
                  <w:color w:val="0000FF"/>
                  <w:sz w:val="16"/>
                </w:rPr>
                <w:t>Распоряжение</w:t>
              </w:r>
            </w:hyperlink>
            <w:r>
              <w:rPr>
                <w:sz w:val="16"/>
              </w:rPr>
              <w:t xml:space="preserve"> Правительства РФ от 30.11.2022 N 3697-р</w:t>
            </w:r>
            <w:r>
              <w:rPr>
                <w:sz w:val="16"/>
              </w:rPr>
              <w:br/>
              <w:t>&lt;О внесении изменений в распоряжение Правительства РФ от 01.04.2022 N 714-р&gt;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Ранее предполагалось, что бюджетные ассигнования в размере 500 млн. рублей будут направлены АО "ДОМ.РФ" на цели возмещения недополученных доходов по ипотечным кредитам, выданным работникам аккредитованных IT-организаций, в целях улучшения жилищных условий в </w:t>
      </w:r>
      <w:r>
        <w:lastRenderedPageBreak/>
        <w:t>2022 году не менее чем 10 тыс. граждан. Настоящим распоряжением минимальное количество получателей льготных кредитов сокращено в два раза, до 5 тыс. человек.</w:t>
      </w:r>
    </w:p>
    <w:p w:rsidR="00EF1C85" w:rsidRDefault="00EF1C85">
      <w:pPr>
        <w:pStyle w:val="ConsPlusNormal"/>
        <w:jc w:val="both"/>
      </w:pPr>
    </w:p>
    <w:p w:rsidR="00EF1C85" w:rsidRDefault="00EF1C85">
      <w:pPr>
        <w:pStyle w:val="ConsPlusNormal"/>
        <w:jc w:val="both"/>
      </w:pPr>
      <w:r>
        <w:rPr>
          <w:b/>
        </w:rPr>
        <w:t>Скорректированы правила санкционирования ТОФК оплаты денежных обязательств по расходам получателей средств регионального бюджета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5">
              <w:r>
                <w:rPr>
                  <w:color w:val="0000FF"/>
                  <w:sz w:val="16"/>
                </w:rPr>
                <w:t>Приказ</w:t>
              </w:r>
            </w:hyperlink>
            <w:r>
              <w:rPr>
                <w:sz w:val="16"/>
              </w:rPr>
              <w:t xml:space="preserve"> Минфина России от 14.09.2022 N 139н</w:t>
            </w:r>
            <w:r>
              <w:rPr>
                <w:sz w:val="16"/>
              </w:rPr>
              <w:br/>
              <w:t>"О внесении изменений в Порядок проведения санкционирования оплаты денежных обязательств по расходам получателей средств бюджета субъекта Российской Федерации, в целях софинансирования которых предоставляется субсидия из федерального бюджета бюджету субъекта Российской Федерации, утвержденный приказом Министерства финансов Российской Федерации от 12 декабря 2017 г. N 223н"</w:t>
            </w:r>
            <w:r>
              <w:rPr>
                <w:sz w:val="16"/>
              </w:rPr>
              <w:br/>
              <w:t>Зарегистрировано в Минюсте России 01.12.2022 N 71304.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Положения Правил приведены в соответствие с бюджетным законодательством РФ, и направлены на совершенствование процедуры санкционирования денежных обязательств.</w:t>
      </w:r>
    </w:p>
    <w:p w:rsidR="00EF1C85" w:rsidRDefault="00EF1C85">
      <w:pPr>
        <w:pStyle w:val="ConsPlusNormal"/>
        <w:jc w:val="both"/>
      </w:pPr>
    </w:p>
    <w:p w:rsidR="00EF1C85" w:rsidRDefault="00EF1C85">
      <w:pPr>
        <w:pStyle w:val="ConsPlusNormal"/>
        <w:jc w:val="both"/>
      </w:pPr>
      <w:r>
        <w:rPr>
          <w:b/>
        </w:rPr>
        <w:t>Внесены изменения в перечни КБК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6">
              <w:r>
                <w:rPr>
                  <w:color w:val="0000FF"/>
                  <w:sz w:val="16"/>
                </w:rPr>
                <w:t>Приказ</w:t>
              </w:r>
            </w:hyperlink>
            <w:r>
              <w:rPr>
                <w:sz w:val="16"/>
              </w:rPr>
              <w:t xml:space="preserve"> Минфина России от 20.10.2022 N 154н</w:t>
            </w:r>
            <w:r>
              <w:rPr>
                <w:sz w:val="16"/>
              </w:rPr>
              <w:br/>
              <w:t>"О внесении изменений в коды (перечни кодов) бюджетной классификации Российской Федерации на 2022 год (на 2022 год и на плановый период 2023 и 2024 годов), утвержденные приказом Министерства финансов Российской Федерации от 8 июня 2021 г. N 75н"</w:t>
            </w:r>
            <w:r>
              <w:rPr>
                <w:sz w:val="16"/>
              </w:rPr>
              <w:br/>
              <w:t>Зарегистрировано в Минюсте России 25.11.2022 N 71140.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Некоторые приложения дополнены новыми кодами бюджетной классификации (КБК), в частности, в отношении субсидий и грантов. Скорректированы КБК по налоговым платежам в отношении полезных ископаемых.</w:t>
      </w:r>
    </w:p>
    <w:p w:rsidR="00EF1C85" w:rsidRDefault="00EF1C85">
      <w:pPr>
        <w:pStyle w:val="ConsPlusNormal"/>
        <w:spacing w:before="200"/>
        <w:jc w:val="both"/>
      </w:pPr>
      <w:r>
        <w:t>Также, в частности, внесены дополнения и уточнения в коды направлений расходов и порядок отражения затрат по соответствующим направлениям.</w:t>
      </w:r>
    </w:p>
    <w:p w:rsidR="00EF1C85" w:rsidRDefault="00EF1C85">
      <w:pPr>
        <w:pStyle w:val="ConsPlusNormal"/>
        <w:jc w:val="both"/>
      </w:pPr>
    </w:p>
    <w:p w:rsidR="00EF1C85" w:rsidRDefault="00EF1C85">
      <w:pPr>
        <w:pStyle w:val="ConsPlusNormal"/>
        <w:jc w:val="both"/>
      </w:pPr>
      <w:r>
        <w:rPr>
          <w:b/>
        </w:rPr>
        <w:t>Утверждена методика оценки финансово-экономического состояния российских организаций, выполняющих НИОКР в области средств производства электроники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7">
              <w:r>
                <w:rPr>
                  <w:color w:val="0000FF"/>
                  <w:sz w:val="16"/>
                </w:rPr>
                <w:t>Приказ</w:t>
              </w:r>
            </w:hyperlink>
            <w:r>
              <w:rPr>
                <w:sz w:val="16"/>
              </w:rPr>
              <w:t xml:space="preserve"> Минпромторга России от 01.11.2022 N 4586</w:t>
            </w:r>
            <w:r>
              <w:rPr>
                <w:sz w:val="16"/>
              </w:rPr>
              <w:br/>
              <w:t>"Об утверждении методики оценки финансово-экономического состояния российских организаций, выполняющих научно-исследовательские и опытно-конструкторские работы в области средств производства электроники"</w:t>
            </w:r>
            <w:r>
              <w:rPr>
                <w:sz w:val="16"/>
              </w:rPr>
              <w:br/>
              <w:t>Зарегистрировано в Минюсте России 02.12.2022 N 71323.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Оценка финансово-экономического состояния организаций проводится в рамках отбора на право получения субсидий на финансовое обеспечение мероприятий по проведению НИОКР.</w:t>
      </w:r>
    </w:p>
    <w:p w:rsidR="00EF1C85" w:rsidRDefault="00EF1C85">
      <w:pPr>
        <w:pStyle w:val="ConsPlusNormal"/>
        <w:spacing w:before="200"/>
        <w:jc w:val="both"/>
      </w:pPr>
      <w:r>
        <w:t>Признан утратившим силу приказ Минпромторга России от 25 марта 2021 г. N 1008 "Об утверждении методики оценки финансово-экономического состояния российских организаций электронной промышленности, осуществляющих разработку и производство средств производства, материалов и средств автоматизированного проектирования".</w:t>
      </w:r>
    </w:p>
    <w:p w:rsidR="00EF1C85" w:rsidRDefault="00EF1C85">
      <w:pPr>
        <w:pStyle w:val="ConsPlusNormal"/>
        <w:jc w:val="both"/>
      </w:pPr>
    </w:p>
    <w:p w:rsidR="00EF1C85" w:rsidRDefault="00EF1C85">
      <w:pPr>
        <w:pStyle w:val="ConsPlusNormal"/>
        <w:jc w:val="both"/>
      </w:pPr>
      <w:r>
        <w:rPr>
          <w:b/>
        </w:rPr>
        <w:t>Расширен перечень приоритетной продукции для целей поддержки импорта, в отношении импорта которой осуществляется компенсация недополученных АО РОСЭКСИМБАНК доходов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8">
              <w:r>
                <w:rPr>
                  <w:color w:val="0000FF"/>
                  <w:sz w:val="16"/>
                </w:rPr>
                <w:t>Приказ</w:t>
              </w:r>
            </w:hyperlink>
            <w:r>
              <w:rPr>
                <w:sz w:val="16"/>
              </w:rPr>
              <w:t xml:space="preserve"> Минпромторга России от 23.11.2022 N 4853</w:t>
            </w:r>
            <w:r>
              <w:rPr>
                <w:sz w:val="16"/>
              </w:rPr>
              <w:br/>
              <w:t>"О внесении изменений в Перечень приоритетной продукции для целей поддержки импорта, в отношении импорта которой осуществляется компенсация недополученных Государственным специализированным Российским экспортно-импортным банком (акционерное общество) доходов, утвержденный приказом Министерства промышленности и торговли Российской Федерации от 21 июля 2022 г. N 3041"</w:t>
            </w:r>
            <w:r>
              <w:rPr>
                <w:sz w:val="16"/>
              </w:rPr>
              <w:br/>
              <w:t>Зарегистрировано в Минюсте России 01.12.2022 N 71290.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него включены никеля (код ТН ВЭД ЕАЭС 2833 24 000 0), фосфинаты (гипофосфиты) и фосфонаты (фосфиты) (код ТН ВЭД ЕАЭС 2835 10 000 0), а также ряд иных позиций с кодами ТН ВЭД ЕАЭС 8481 90 000 0 и 8524 91 002 7.</w:t>
      </w:r>
    </w:p>
    <w:p w:rsidR="00EF1C85" w:rsidRDefault="00EF1C85">
      <w:pPr>
        <w:pStyle w:val="ConsPlusNormal"/>
        <w:jc w:val="both"/>
      </w:pPr>
    </w:p>
    <w:p w:rsidR="00EF1C85" w:rsidRDefault="00EF1C85">
      <w:pPr>
        <w:pStyle w:val="ConsPlusNormal"/>
        <w:jc w:val="both"/>
      </w:pPr>
      <w:r>
        <w:rPr>
          <w:b/>
        </w:rPr>
        <w:t>Установлены сроки по принятию мер, связанных с замораживанием (блокированием) денежных средств или иного имущества в целях ПОД/ФТ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19">
              <w:r>
                <w:rPr>
                  <w:color w:val="0000FF"/>
                  <w:sz w:val="16"/>
                </w:rPr>
                <w:t>Приказ</w:t>
              </w:r>
            </w:hyperlink>
            <w:r>
              <w:rPr>
                <w:sz w:val="16"/>
              </w:rPr>
              <w:t xml:space="preserve"> Росфинмониторинга от 29.11.2022 N 297</w:t>
            </w:r>
            <w:r>
              <w:rPr>
                <w:sz w:val="16"/>
              </w:rPr>
              <w:br/>
              <w: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Pr>
                <w:sz w:val="16"/>
              </w:rPr>
              <w:br/>
              <w:t>Зарегистрировано в Минюсте России 30.11.2022 N 71231.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Утвержденными Особенностями установлен срок, в течение которого организации, осуществляющие операции с денежными средствами или иным имуществом, обязаны применить соответствующие меры, а также определен порядок исчисления начала течения данного срока.</w:t>
      </w:r>
    </w:p>
    <w:p w:rsidR="00EF1C85" w:rsidRDefault="00EF1C85">
      <w:pPr>
        <w:pStyle w:val="ConsPlusNormal"/>
        <w:jc w:val="both"/>
      </w:pPr>
    </w:p>
    <w:p w:rsidR="00EF1C85" w:rsidRDefault="00EF1C85">
      <w:pPr>
        <w:pStyle w:val="ConsPlusNormal"/>
        <w:jc w:val="both"/>
      </w:pPr>
      <w:r>
        <w:rPr>
          <w:b/>
        </w:rPr>
        <w:t>Начиная с бюджетов на 2023 год Приказ Минфина N 82н о порядке применения бюджетной классификации применяется с учетом внесенных изменений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0">
              <w:r>
                <w:rPr>
                  <w:color w:val="0000FF"/>
                  <w:sz w:val="16"/>
                </w:rPr>
                <w:t>Приказ</w:t>
              </w:r>
            </w:hyperlink>
            <w:r>
              <w:rPr>
                <w:sz w:val="16"/>
              </w:rPr>
              <w:t xml:space="preserve"> Минфина России от 18.11.2022 N 176н</w:t>
            </w:r>
            <w:r>
              <w:rPr>
                <w:sz w:val="16"/>
              </w:rPr>
              <w:br/>
              <w:t>"О внесении изменений в приказ Министерства финансов Российской Федерации от 24 мая 2022 г. N 82н "О Порядке формирования и применения кодов бюджетной классификации Российской Федерации, их структуре и принципах назначения"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вносимыми изменениями уточнены правила присвоения доходам федерального бюджета кодов классификации доходов бюджетов, порядок отнесения на подстатьи аналитической группы подвида доходов бюджетов операций по неденежным поступлениям. Многочисленные изменения также внесены в классификацию расходов бюджетов.</w:t>
      </w:r>
    </w:p>
    <w:p w:rsidR="00EF1C85" w:rsidRDefault="00EF1C85">
      <w:pPr>
        <w:pStyle w:val="ConsPlusNormal"/>
        <w:spacing w:before="200"/>
        <w:jc w:val="both"/>
      </w:pPr>
      <w:r>
        <w:t>В настоящее время данный документ находится на регистрации в Минюсте РФ.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pPr>
      <w:r>
        <w:rPr>
          <w:b/>
        </w:rPr>
        <w:t>Правительство предоставит субсидии АНО "Агентство по технологическому развитию" в целях поддержки производителей высокотехнологической продукции в гражданских отраслях промышленности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1">
              <w:r>
                <w:rPr>
                  <w:color w:val="0000FF"/>
                  <w:sz w:val="16"/>
                </w:rPr>
                <w:t>Постановление</w:t>
              </w:r>
            </w:hyperlink>
            <w:r>
              <w:rPr>
                <w:sz w:val="16"/>
              </w:rPr>
              <w:t xml:space="preserve"> Правительства РФ от 23.11.2022 N 2117</w:t>
            </w:r>
            <w:r>
              <w:rPr>
                <w:sz w:val="16"/>
              </w:rPr>
              <w:br/>
              <w:t>"О внесении изменений в постановление Правительства Российской Федерации от 21 октября 2016 г. N 1085"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новой редакции Правил, утвержденных постановлением Правительства от 21.10.2016 N 1085, субсидии Агентству предоставляются в целях финансового обеспечения затрат:</w:t>
      </w:r>
    </w:p>
    <w:p w:rsidR="00EF1C85" w:rsidRDefault="00EF1C85">
      <w:pPr>
        <w:pStyle w:val="ConsPlusNormal"/>
        <w:spacing w:before="200"/>
        <w:jc w:val="both"/>
      </w:pPr>
      <w:r>
        <w:t>по созданию условий для осуществления трансфера отечественных и иностранных технологий и развития высокотехнологического производства промышленной продукции;</w:t>
      </w:r>
    </w:p>
    <w:p w:rsidR="00EF1C85" w:rsidRDefault="00EF1C85">
      <w:pPr>
        <w:pStyle w:val="ConsPlusNormal"/>
        <w:spacing w:before="200"/>
        <w:jc w:val="both"/>
      </w:pPr>
      <w:r>
        <w:t>на поддержку проектов, предусматривающих разработку конструкторской документации на комплектующие изделия, необходимые для отраслей промышленности, утвержденные Правительством РФ.</w:t>
      </w:r>
    </w:p>
    <w:p w:rsidR="00EF1C85" w:rsidRDefault="00EF1C85">
      <w:pPr>
        <w:pStyle w:val="ConsPlusNormal"/>
        <w:spacing w:before="200"/>
        <w:jc w:val="both"/>
      </w:pPr>
      <w:r>
        <w:t>Также субсидия предоставляется в целях создания и обеспечения деятельности отраслевого центра компетенций по импортозамещению программного обеспечения в промышленности на решение установленных Правилами задач.</w:t>
      </w:r>
    </w:p>
    <w:p w:rsidR="00EF1C85" w:rsidRDefault="00EF1C85">
      <w:pPr>
        <w:pStyle w:val="ConsPlusNormal"/>
        <w:jc w:val="both"/>
      </w:pPr>
    </w:p>
    <w:p w:rsidR="00EF1C85" w:rsidRDefault="00EF1C85">
      <w:pPr>
        <w:pStyle w:val="ConsPlusNormal"/>
        <w:jc w:val="both"/>
      </w:pPr>
      <w:r>
        <w:rPr>
          <w:b/>
        </w:rPr>
        <w:t>На ближайшие три года российскому финансовому рынку предстоит пройти через структурную трансформацию с опорой на внутренние ресурсы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Проект "Основных направлений развития финансового рынка Российской Федерации на 2023 год и период 2024 и 2025 годов" (по состоянию на 28.11.2022) (подготовлен Банком России)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Структурная трансформация будет связана со значительно возросшими потребностями в инвестициях, которые могут существенно различаться по отраслям и регионам, и ростом роли долевого капитала в финансировании инвестиций бизнеса. Это потребует изменения пропорции долгового и долевого финансирования и развития инструментов пополнения именно акционерного капитала.</w:t>
      </w:r>
    </w:p>
    <w:p w:rsidR="00EF1C85" w:rsidRDefault="00EF1C85">
      <w:pPr>
        <w:pStyle w:val="ConsPlusNormal"/>
        <w:spacing w:before="200"/>
        <w:jc w:val="both"/>
      </w:pPr>
      <w:r>
        <w:t xml:space="preserve">Проектом в числе ключевых выделены пять направлений: создание условий для усиления роли финансового рынка в финансировании трансформации российской экономики; защита прав потребителей финансовых услуг и инвесторов, повышение финансовой доступности для граждан и бизнеса; трансформация внешнеторговых платежей и расчетов; цифровизация финансового </w:t>
      </w:r>
      <w:r>
        <w:lastRenderedPageBreak/>
        <w:t>рынка и развитие платежной инфраструктуры; обеспечение финансовой стабильности.</w:t>
      </w:r>
    </w:p>
    <w:p w:rsidR="00EF1C85" w:rsidRDefault="00EF1C85">
      <w:pPr>
        <w:pStyle w:val="ConsPlusNormal"/>
        <w:spacing w:before="200"/>
        <w:jc w:val="both"/>
      </w:pPr>
      <w:r>
        <w:t>При подготовке проекта Основных направлений учитывались комментарии и предложения участников финансового рынка, делового и экспертного сообществ.</w:t>
      </w:r>
    </w:p>
    <w:p w:rsidR="00EF1C85" w:rsidRDefault="00EF1C85">
      <w:pPr>
        <w:pStyle w:val="ConsPlusNormal"/>
        <w:jc w:val="both"/>
      </w:pPr>
    </w:p>
    <w:p w:rsidR="00EF1C85" w:rsidRDefault="00EF1C85">
      <w:pPr>
        <w:pStyle w:val="ConsPlusNormal"/>
        <w:jc w:val="both"/>
        <w:outlineLvl w:val="1"/>
      </w:pPr>
      <w:r>
        <w:rPr>
          <w:b/>
        </w:rPr>
        <w:t>БАНКОВСКОЕ ДЕЛО</w:t>
      </w:r>
    </w:p>
    <w:p w:rsidR="00EF1C85" w:rsidRDefault="00EF1C85">
      <w:pPr>
        <w:pStyle w:val="ConsPlusNormal"/>
        <w:spacing w:before="200"/>
        <w:jc w:val="both"/>
      </w:pPr>
      <w:r>
        <w:rPr>
          <w:b/>
        </w:rPr>
        <w:t>Обновлены требования к защите информации в платежной системе Банка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2">
              <w:r>
                <w:rPr>
                  <w:color w:val="0000FF"/>
                  <w:sz w:val="16"/>
                </w:rPr>
                <w:t>Положение</w:t>
              </w:r>
            </w:hyperlink>
            <w:r>
              <w:rPr>
                <w:sz w:val="16"/>
              </w:rPr>
              <w:t xml:space="preserve"> Банка России от 25.07.2022 N 802-П</w:t>
            </w:r>
            <w:r>
              <w:rPr>
                <w:sz w:val="16"/>
              </w:rPr>
              <w:br/>
              <w:t>"О требованиях к защите информации в платежной системе Банка России"</w:t>
            </w:r>
            <w:r>
              <w:rPr>
                <w:sz w:val="16"/>
              </w:rPr>
              <w:br/>
              <w:t>Зарегистрировано в Минюсте России 25.11.2022 N 71124.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том числе, предусмотрены требования в рамках реализации мер по противодействию осуществлению переводов денежных средств без согласия клиента.</w:t>
      </w:r>
    </w:p>
    <w:p w:rsidR="00EF1C85" w:rsidRDefault="00EF1C85">
      <w:pPr>
        <w:pStyle w:val="ConsPlusNormal"/>
        <w:spacing w:before="200"/>
        <w:jc w:val="both"/>
      </w:pPr>
      <w:r>
        <w:t>Документ вступает в силу по истечении 10 дней после дня его официального опубликования, за исключением положений, для которых установлены иные сроки вступления их в силу.</w:t>
      </w:r>
    </w:p>
    <w:p w:rsidR="00EF1C85" w:rsidRDefault="00EF1C85">
      <w:pPr>
        <w:pStyle w:val="ConsPlusNormal"/>
        <w:spacing w:before="200"/>
        <w:jc w:val="both"/>
      </w:pPr>
      <w:r>
        <w:t>Со дня вступления в силу нового Положения признано утратившим силу аналогичное Положение Банка России от 23 декабря 2020 года N 747-П.</w:t>
      </w:r>
    </w:p>
    <w:p w:rsidR="00EF1C85" w:rsidRDefault="00EF1C85">
      <w:pPr>
        <w:pStyle w:val="ConsPlusNormal"/>
        <w:jc w:val="both"/>
      </w:pPr>
    </w:p>
    <w:p w:rsidR="00EF1C85" w:rsidRDefault="00EF1C85">
      <w:pPr>
        <w:pStyle w:val="ConsPlusNormal"/>
        <w:jc w:val="both"/>
      </w:pPr>
      <w:r>
        <w:rPr>
          <w:b/>
        </w:rPr>
        <w:t>Банк России рекомендует кредитным и некредитным финансовым организациям уделять повышенное внимание операциям, совершаемым иностранными агентами или в их пользу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923">
              <w:r>
                <w:rPr>
                  <w:color w:val="0000FF"/>
                  <w:sz w:val="16"/>
                </w:rPr>
                <w:t>письмо</w:t>
              </w:r>
            </w:hyperlink>
            <w:r>
              <w:rPr>
                <w:sz w:val="16"/>
              </w:rPr>
              <w:t xml:space="preserve"> Банка России от 29.11.2022 N ИН-08-12/135</w:t>
            </w:r>
            <w:r>
              <w:rPr>
                <w:sz w:val="16"/>
              </w:rPr>
              <w:br/>
              <w:t>"О некоторых вопросах, связанных с Федеральным законом от 14.07.2022 N 255-ФЗ"</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Регулятор информирует об установлении с 01.12.2022 ограничений, связанных со статусом иностранного агента.</w:t>
      </w:r>
    </w:p>
    <w:p w:rsidR="00EF1C85" w:rsidRDefault="00EF1C85">
      <w:pPr>
        <w:pStyle w:val="ConsPlusNormal"/>
        <w:spacing w:before="200"/>
        <w:jc w:val="both"/>
      </w:pPr>
      <w:r>
        <w:t>В рамках реализации программ управления рисками, в том числе правовым риском и риском потери деловой репутации, рекомендуется не допускать вовлечения кредитных и некредитных финансовых организаций в осуществление таких операций.</w:t>
      </w:r>
    </w:p>
    <w:p w:rsidR="00EF1C85" w:rsidRDefault="00EF1C85">
      <w:pPr>
        <w:pStyle w:val="ConsPlusNormal"/>
        <w:jc w:val="both"/>
      </w:pPr>
    </w:p>
    <w:p w:rsidR="00EF1C85" w:rsidRDefault="00EF1C85">
      <w:pPr>
        <w:pStyle w:val="ConsPlusNormal"/>
        <w:jc w:val="both"/>
        <w:outlineLvl w:val="1"/>
      </w:pPr>
      <w:r>
        <w:rPr>
          <w:b/>
        </w:rPr>
        <w:t>ЦЕННЫЕ БУМАГИ. РЫНОК ЦЕННЫХ БУМАГ</w:t>
      </w:r>
    </w:p>
    <w:p w:rsidR="00EF1C85" w:rsidRDefault="00EF1C85">
      <w:pPr>
        <w:pStyle w:val="ConsPlusNormal"/>
        <w:spacing w:before="200"/>
        <w:jc w:val="both"/>
      </w:pPr>
      <w:r>
        <w:rPr>
          <w:b/>
        </w:rPr>
        <w:t>С 1 октября 2023 года устанавливается обязанность депозитариев вести учетные регистры, содержащие записи о цифровых правах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4">
              <w:r>
                <w:rPr>
                  <w:color w:val="0000FF"/>
                  <w:sz w:val="16"/>
                </w:rPr>
                <w:t>Указание</w:t>
              </w:r>
            </w:hyperlink>
            <w:r>
              <w:rPr>
                <w:sz w:val="16"/>
              </w:rPr>
              <w:t xml:space="preserve"> Банка России от 27.09.2022 N 6265-У</w:t>
            </w:r>
            <w:r>
              <w:rPr>
                <w:sz w:val="16"/>
              </w:rPr>
              <w:br/>
              <w:t>"О внесении изменений в Положение Банка России от 13 мая 2016 года N 542-П"</w:t>
            </w:r>
            <w:r>
              <w:rPr>
                <w:sz w:val="16"/>
              </w:rPr>
              <w:br/>
              <w:t>Зарегистрировано в Минюсте России 21.11.2022 N 71048.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Такие записи должны содержать в том числе сведения о лице, выпустившем цифровые финансовые активы, об инвестиционной платформе или информационной системе, в которой осуществляется выпуск цифровых финансовых активов, и др.</w:t>
      </w:r>
    </w:p>
    <w:p w:rsidR="00EF1C85" w:rsidRDefault="00EF1C85">
      <w:pPr>
        <w:pStyle w:val="ConsPlusNormal"/>
        <w:jc w:val="both"/>
      </w:pPr>
    </w:p>
    <w:p w:rsidR="00EF1C85" w:rsidRDefault="00EF1C85">
      <w:pPr>
        <w:pStyle w:val="ConsPlusNormal"/>
        <w:jc w:val="both"/>
        <w:outlineLvl w:val="1"/>
      </w:pPr>
      <w:r>
        <w:rPr>
          <w:b/>
        </w:rPr>
        <w:t>БУХГАЛТЕРСКИЙ УЧЕТ. СТАТИСТИКА</w:t>
      </w:r>
    </w:p>
    <w:p w:rsidR="00EF1C85" w:rsidRDefault="00EF1C85">
      <w:pPr>
        <w:pStyle w:val="ConsPlusNormal"/>
        <w:spacing w:before="200"/>
        <w:jc w:val="both"/>
      </w:pPr>
      <w:r>
        <w:rPr>
          <w:b/>
        </w:rPr>
        <w:t>С 1 января 2023 г. вступают в силу новые указания по заполнению форм ФСН, содержащих сведения о финансовом состоянии и деятельности организации, о производстве и отгрузке товаров и услуг, об инвестициях в нефинансовые активы, о численности и заработной плате работников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5">
              <w:r>
                <w:rPr>
                  <w:color w:val="0000FF"/>
                  <w:sz w:val="16"/>
                </w:rPr>
                <w:t>Приказ</w:t>
              </w:r>
            </w:hyperlink>
            <w:r>
              <w:rPr>
                <w:sz w:val="16"/>
              </w:rPr>
              <w:t xml:space="preserve"> Росстата от 30.11.2022 N 872</w:t>
            </w:r>
            <w:r>
              <w:rPr>
                <w:sz w:val="16"/>
              </w:rPr>
              <w:br/>
              <w:t>"Об утверждении Указаний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формах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w:t>
      </w:r>
    </w:p>
    <w:p w:rsidR="00EF1C85" w:rsidRDefault="00EF1C85">
      <w:pPr>
        <w:pStyle w:val="ConsPlusNormal"/>
        <w:spacing w:before="200"/>
        <w:jc w:val="both"/>
      </w:pPr>
      <w:r>
        <w:lastRenderedPageBreak/>
        <w:t>Признается утратившим силу приказ Росстата от 24 ноября 2021 г. N 832,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Работник, временно переведенный на работу к другому работодателю, не может быть учтен у обоих работодателей, а отражается в списочной численности работодателя, принявшего его на временную работу и начисляющего ему заработную плату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26">
              <w:r>
                <w:rPr>
                  <w:color w:val="0000FF"/>
                  <w:sz w:val="16"/>
                </w:rPr>
                <w:t>Письмо&gt;</w:t>
              </w:r>
            </w:hyperlink>
            <w:r>
              <w:rPr>
                <w:sz w:val="16"/>
              </w:rPr>
              <w:t xml:space="preserve"> Минтруда России от 27.10.2022 N 14-1/10/В-14878</w:t>
            </w:r>
            <w:r>
              <w:rPr>
                <w:sz w:val="16"/>
              </w:rPr>
              <w:br/>
              <w:t>&lt;О направлении уточненного ответа на вопрос 2.21 письма Минтруда России от 01.06.2022 N 14-4/10/В-7208&gt;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п. 78.4) Указаний по заполнению форм федерального статистического наблюдения N П-1 "Сведения о производстве и отгрузке товаров и услуг", N П-2 "Сведения об инвестициях в нефинансовые активы", N П-3 "Сведения о финансовом состоянии организации", N П-4 "Сведения о численности и заработной плате работников", N П-5(м) "Основные сведения о деятельности организации", утвержденных приказом Росстата от 24 ноября 2021 г. N 832, в списочную численность не включаются работники, переведенные на работу в другую организацию, если за ними не сохраняется заработная плата.</w:t>
      </w:r>
    </w:p>
    <w:p w:rsidR="00EF1C85" w:rsidRDefault="00EF1C85">
      <w:pPr>
        <w:pStyle w:val="ConsPlusNormal"/>
        <w:spacing w:before="200"/>
        <w:jc w:val="both"/>
      </w:pPr>
      <w:r>
        <w:t>Согласно п. 77.10) Указаний в списочную численность целыми единицами включаются временно принятые на работу из других организаций, если за ними не сохраняется заработная плата по месту основной работы.</w:t>
      </w:r>
    </w:p>
    <w:p w:rsidR="00EF1C85" w:rsidRDefault="00EF1C85">
      <w:pPr>
        <w:pStyle w:val="ConsPlusNormal"/>
        <w:jc w:val="both"/>
      </w:pPr>
    </w:p>
    <w:p w:rsidR="00EF1C85" w:rsidRDefault="00EF1C85">
      <w:pPr>
        <w:pStyle w:val="ConsPlusNormal"/>
        <w:jc w:val="both"/>
      </w:pPr>
      <w:r>
        <w:rPr>
          <w:b/>
        </w:rPr>
        <w:t>Сообщается о порядке предоставления информации по форме федерального статистического наблюдения N С-1 "Сведения о вводе в эксплуатацию зданий и сооружений" за январь 2023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27">
              <w:r>
                <w:rPr>
                  <w:color w:val="0000FF"/>
                  <w:sz w:val="16"/>
                </w:rPr>
                <w:t>Письмо&gt;</w:t>
              </w:r>
            </w:hyperlink>
            <w:r>
              <w:rPr>
                <w:sz w:val="16"/>
              </w:rPr>
              <w:t xml:space="preserve"> Росстата от 08.11.2022 N 3078/ОГ</w:t>
            </w:r>
            <w:r>
              <w:rPr>
                <w:sz w:val="16"/>
              </w:rPr>
              <w:br/>
              <w:t>&lt;О предоставлении информации по форме федерального статистического наблюдения N С-1 "Сведения о вводе в эксплуатацию зданий и сооружений" за январь 2023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Указанную информацию респондент предоставляет на основании приказа Росстата N 703 от 14.10.2022, вступающего в силу с 31 января 2023 года, срок предоставления отчета - 1 - 3 февраля 2023 года.</w:t>
      </w:r>
    </w:p>
    <w:p w:rsidR="00EF1C85" w:rsidRDefault="00EF1C85">
      <w:pPr>
        <w:pStyle w:val="ConsPlusNormal"/>
        <w:jc w:val="both"/>
      </w:pPr>
    </w:p>
    <w:p w:rsidR="00EF1C85" w:rsidRDefault="00EF1C85">
      <w:pPr>
        <w:pStyle w:val="ConsPlusNormal"/>
        <w:jc w:val="both"/>
      </w:pPr>
      <w:r>
        <w:rPr>
          <w:b/>
        </w:rPr>
        <w:t>Минфин сообщает об изменениях требований к правилам внутреннего контроля, разрабатываемым в целях ПОД/ФТ/ФРОМУ в сфере оказания юридических или бухгалтерских 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Информационное </w:t>
            </w:r>
            <w:hyperlink r:id="rId928">
              <w:r>
                <w:rPr>
                  <w:color w:val="0000FF"/>
                  <w:sz w:val="16"/>
                </w:rPr>
                <w:t>сообщение</w:t>
              </w:r>
            </w:hyperlink>
            <w:r>
              <w:rPr>
                <w:sz w:val="16"/>
              </w:rPr>
              <w:t xml:space="preserve"> Минфина России от 01.12.2022 N ИС-аудит-59</w:t>
            </w:r>
            <w:r>
              <w:rPr>
                <w:sz w:val="16"/>
              </w:rPr>
              <w:br/>
              <w:t>"Новое в аудиторском законодательстве: факты и комментарии"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информации приведены старая и новая редакция отдельных положений Требований, утвержденных Постановление Правительства РФ от 14.07.2021 N 1188.</w:t>
      </w:r>
    </w:p>
    <w:p w:rsidR="00EF1C85" w:rsidRDefault="00EF1C85">
      <w:pPr>
        <w:pStyle w:val="ConsPlusNormal"/>
        <w:spacing w:before="200"/>
        <w:jc w:val="both"/>
      </w:pPr>
      <w:r>
        <w:t>Изменения внесены постановлением Правительства РФ от 26 октября 2022 г. N 1912, вступающим в силу с 1 декабря 2022 г.</w:t>
      </w:r>
    </w:p>
    <w:p w:rsidR="00EF1C85" w:rsidRDefault="00EF1C85">
      <w:pPr>
        <w:pStyle w:val="ConsPlusNormal"/>
        <w:jc w:val="both"/>
      </w:pPr>
    </w:p>
    <w:p w:rsidR="00EF1C85" w:rsidRDefault="00EF1C85">
      <w:pPr>
        <w:pStyle w:val="ConsPlusNormal"/>
        <w:jc w:val="both"/>
      </w:pPr>
      <w:r>
        <w:rPr>
          <w:b/>
        </w:rPr>
        <w:t>Внесены изменения в перечни кодов бюджетной классификации на 2023 - 2025 годы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29">
              <w:r>
                <w:rPr>
                  <w:color w:val="0000FF"/>
                  <w:sz w:val="16"/>
                </w:rPr>
                <w:t>Приказ</w:t>
              </w:r>
            </w:hyperlink>
            <w:r>
              <w:rPr>
                <w:sz w:val="16"/>
              </w:rPr>
              <w:t xml:space="preserve"> Минфина России от 22.11.2022 N 177н</w:t>
            </w:r>
            <w:r>
              <w:rPr>
                <w:sz w:val="16"/>
              </w:rPr>
              <w:br/>
              <w:t>"О внесении изменений в приказ Министерства финансов Российской Федерации от 17 мая 2022 г. N 75н "Об утверждении кодов (перечней кодов) бюджетной классификации Российской Федерации на 2023 год (на 2023 год и на плановый период 2024 и 2025 годов)"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Настоящим приказом, в частности:</w:t>
      </w:r>
    </w:p>
    <w:p w:rsidR="00EF1C85" w:rsidRDefault="00EF1C85">
      <w:pPr>
        <w:pStyle w:val="ConsPlusNormal"/>
        <w:spacing w:before="200"/>
        <w:jc w:val="both"/>
      </w:pPr>
      <w:r>
        <w:t>новыми КБК дополнено приложение N 1 "Коды видов доходов бюджетов и соответствующие им коды аналитической группы подвидов доходов бюджетов" в отношении налоговых платежей, субсидий и пр.;</w:t>
      </w:r>
    </w:p>
    <w:p w:rsidR="00EF1C85" w:rsidRDefault="00EF1C85">
      <w:pPr>
        <w:pStyle w:val="ConsPlusNormal"/>
        <w:spacing w:before="200"/>
        <w:jc w:val="both"/>
      </w:pPr>
      <w:r>
        <w:t>в связи с созданием Фонда пенсионного и социального страхования скорректирован перечень кодов главных администраторов (приложение N 6);</w:t>
      </w:r>
    </w:p>
    <w:p w:rsidR="00EF1C85" w:rsidRDefault="00EF1C85">
      <w:pPr>
        <w:pStyle w:val="ConsPlusNormal"/>
        <w:spacing w:before="200"/>
        <w:jc w:val="both"/>
      </w:pPr>
      <w:r>
        <w:t>в новой редакции изложены приложения 8 - 95;</w:t>
      </w:r>
    </w:p>
    <w:p w:rsidR="00EF1C85" w:rsidRDefault="00EF1C85">
      <w:pPr>
        <w:pStyle w:val="ConsPlusNormal"/>
        <w:spacing w:before="200"/>
        <w:jc w:val="both"/>
      </w:pPr>
      <w:r>
        <w:lastRenderedPageBreak/>
        <w:t>в приложении N 74 установлен перечень кодов направлений расходов ЦСР федерального бюджета на достижение результатов федерального проекта "Развитие общественного транспорта".</w:t>
      </w:r>
    </w:p>
    <w:p w:rsidR="00EF1C85" w:rsidRDefault="00EF1C85">
      <w:pPr>
        <w:pStyle w:val="ConsPlusNormal"/>
        <w:spacing w:before="200"/>
        <w:jc w:val="both"/>
      </w:pPr>
      <w:r>
        <w:t>В настоящее время документ находится на регистрации в Минюсте России.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pPr>
      <w:r>
        <w:rPr>
          <w:b/>
        </w:rPr>
        <w:t>Отложен срок применения изменений, внесенных в ФСБУ ГФ "Отчетность по операциям системы казначейских платежей"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0">
              <w:r>
                <w:rPr>
                  <w:color w:val="0000FF"/>
                  <w:sz w:val="16"/>
                </w:rPr>
                <w:t>Приказ</w:t>
              </w:r>
            </w:hyperlink>
            <w:r>
              <w:rPr>
                <w:sz w:val="16"/>
              </w:rPr>
              <w:t xml:space="preserve"> Минфина России от 24.11.2022 N 178н</w:t>
            </w:r>
            <w:r>
              <w:rPr>
                <w:sz w:val="16"/>
              </w:rPr>
              <w:br/>
              <w:t>"О внесении изменения в пункт 2 приказа Министерства финансов Российской Федерации от 16 декабря 2020 г. N 312н "О внесении изменений в федеральный стандарт бухгалтерского учета государственных финансов "Отчетность по операциям системы казначейских платежей", утвержденный приказом Министерства финансов Российской Федерации от 30 июня 2020 г. N 126н"</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Приказ Минфина России от 16.12.2020 N 312н, которым были внесены изменения в стандарт, должен был применяться при составлении отчетности по операциям системы казначейских платежей, начиная с отчетности 2024 года. Теперь указанный приказ должен применяться начиная с отчетности 2027 года.</w:t>
      </w:r>
    </w:p>
    <w:p w:rsidR="00EF1C85" w:rsidRDefault="00EF1C85">
      <w:pPr>
        <w:pStyle w:val="ConsPlusNormal"/>
        <w:spacing w:before="200"/>
        <w:jc w:val="both"/>
      </w:pPr>
      <w:r>
        <w:t>В настоящее время документ находится на регистрации в Минюсте России.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pPr>
      <w:r>
        <w:rPr>
          <w:b/>
        </w:rPr>
        <w:t>Отложен срок применения ФСБУ ГФ "Учет операций системы казначейских платежей"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1">
              <w:r>
                <w:rPr>
                  <w:color w:val="0000FF"/>
                  <w:sz w:val="16"/>
                </w:rPr>
                <w:t>Приказ</w:t>
              </w:r>
            </w:hyperlink>
            <w:r>
              <w:rPr>
                <w:sz w:val="16"/>
              </w:rPr>
              <w:t xml:space="preserve"> Минфина России от 24.11.2022 N 179н</w:t>
            </w:r>
            <w:r>
              <w:rPr>
                <w:sz w:val="16"/>
              </w:rPr>
              <w:br/>
              <w:t>"О внесении изменения в пункт 2 приказа Министерства финансов Российской Федерации от 16 декабря 2020 г. N 314н "Об утверждении федерального стандарта бухгалтерского учета государственных финансов "Учет операций системы казначейских платежей"</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Стандарт должен был применяться при ведении казначейского учета, начиная с 1 января 2024 года.</w:t>
      </w:r>
    </w:p>
    <w:p w:rsidR="00EF1C85" w:rsidRDefault="00EF1C85">
      <w:pPr>
        <w:pStyle w:val="ConsPlusNormal"/>
        <w:spacing w:before="200"/>
        <w:jc w:val="both"/>
      </w:pPr>
      <w:r>
        <w:t>Настоящим приказом установлен новый срок начала его применения - с 1 января 2027 года.</w:t>
      </w:r>
    </w:p>
    <w:p w:rsidR="00EF1C85" w:rsidRDefault="00EF1C85">
      <w:pPr>
        <w:pStyle w:val="ConsPlusNormal"/>
        <w:spacing w:before="200"/>
        <w:jc w:val="both"/>
      </w:pPr>
      <w:r>
        <w:t>В настоящее время документ находится на регистрации в Минюсте России. Следует учитывать, что при регистрации текст документа может быть изменен.</w:t>
      </w:r>
    </w:p>
    <w:p w:rsidR="00EF1C85" w:rsidRDefault="00EF1C85">
      <w:pPr>
        <w:pStyle w:val="ConsPlusNormal"/>
        <w:jc w:val="both"/>
      </w:pPr>
    </w:p>
    <w:p w:rsidR="00EF1C85" w:rsidRDefault="00EF1C85">
      <w:pPr>
        <w:pStyle w:val="ConsPlusNormal"/>
        <w:jc w:val="both"/>
        <w:outlineLvl w:val="1"/>
      </w:pPr>
      <w:r>
        <w:rPr>
          <w:b/>
        </w:rPr>
        <w:t>ХОЗЯЙСТВЕННАЯ ДЕЯТЕЛЬНОСТЬ</w:t>
      </w:r>
    </w:p>
    <w:p w:rsidR="00EF1C85" w:rsidRDefault="00EF1C85">
      <w:pPr>
        <w:pStyle w:val="ConsPlusNormal"/>
        <w:spacing w:before="200"/>
        <w:jc w:val="both"/>
      </w:pPr>
      <w:r>
        <w:rPr>
          <w:b/>
        </w:rPr>
        <w:t>Дополнен перечень номеров кадастровых кварталов и кадастровых номеров земельных участков, по границам которых определяется местоположение границ ТОР "Хабаровск"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2">
              <w:r>
                <w:rPr>
                  <w:color w:val="0000FF"/>
                  <w:sz w:val="16"/>
                </w:rPr>
                <w:t>Постановление</w:t>
              </w:r>
            </w:hyperlink>
            <w:r>
              <w:rPr>
                <w:sz w:val="16"/>
              </w:rPr>
              <w:t xml:space="preserve"> Правительства РФ от 28.11.2022 N 2154</w:t>
            </w:r>
            <w:r>
              <w:rPr>
                <w:sz w:val="16"/>
              </w:rPr>
              <w:br/>
              <w:t>"О внесении изменений в приложение N 1 к постановлению Правительства Российской Федерации от 25 июня 2015 г. N 630"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ТОР "Хабаровск" создается на территориях муниципальных образований "Город Хабаровск", "Вяземский район", "Хабаровский муниципальный район", "Ракитненское сельское поселение", муниципальный район имени Лазо, городское поселение "Рабочий поселок Переяславка" и Хорское городское поселение Хабаровского края.</w:t>
      </w:r>
    </w:p>
    <w:p w:rsidR="00EF1C85" w:rsidRDefault="00EF1C85">
      <w:pPr>
        <w:pStyle w:val="ConsPlusNormal"/>
        <w:jc w:val="both"/>
      </w:pPr>
    </w:p>
    <w:p w:rsidR="00EF1C85" w:rsidRDefault="00EF1C85">
      <w:pPr>
        <w:pStyle w:val="ConsPlusNormal"/>
        <w:jc w:val="both"/>
      </w:pPr>
      <w:r>
        <w:rPr>
          <w:b/>
        </w:rPr>
        <w:t>Дополнены перечни границ кадастровых кварталов и кадастровых номеров земельных участков, по границам которых определяется местоположение границ ТОР "Амуро-Хинганская"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3">
              <w:r>
                <w:rPr>
                  <w:color w:val="0000FF"/>
                  <w:sz w:val="16"/>
                </w:rPr>
                <w:t>Постановление</w:t>
              </w:r>
            </w:hyperlink>
            <w:r>
              <w:rPr>
                <w:sz w:val="16"/>
              </w:rPr>
              <w:t xml:space="preserve"> Правительства РФ от 28.11.2022 N 2155</w:t>
            </w:r>
            <w:r>
              <w:rPr>
                <w:sz w:val="16"/>
              </w:rPr>
              <w:br/>
              <w:t>"О внесении изменения в приложение N 1 к постановлению Правительства Российской Федерации от 27 августа 2016 г. N 847"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ТОР "Амуро-Хинганская" создается на территориях муниципальных образований "Город Биробиджан", "Ленинский муниципальный район", "Облученский муниципальный район" и "Октябрьский муниципальный район" Еврейской автономной области.</w:t>
      </w:r>
    </w:p>
    <w:p w:rsidR="00EF1C85" w:rsidRDefault="00EF1C85">
      <w:pPr>
        <w:pStyle w:val="ConsPlusNormal"/>
        <w:jc w:val="both"/>
      </w:pPr>
    </w:p>
    <w:p w:rsidR="00EF1C85" w:rsidRDefault="00EF1C85">
      <w:pPr>
        <w:pStyle w:val="ConsPlusNormal"/>
        <w:jc w:val="both"/>
      </w:pPr>
      <w:r>
        <w:rPr>
          <w:b/>
        </w:rPr>
        <w:lastRenderedPageBreak/>
        <w:t>Определена формула расчета мощности емкостного оборудования при производстве коньячного дистиллята выдержанного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4">
              <w:r>
                <w:rPr>
                  <w:color w:val="0000FF"/>
                  <w:sz w:val="16"/>
                </w:rPr>
                <w:t>Приказ</w:t>
              </w:r>
            </w:hyperlink>
            <w:r>
              <w:rPr>
                <w:sz w:val="16"/>
              </w:rPr>
              <w:t xml:space="preserve"> Росалкогольрегулирования от 23.11.2022 N 317</w:t>
            </w:r>
            <w:r>
              <w:rPr>
                <w:sz w:val="16"/>
              </w:rPr>
              <w:br/>
              <w:t>"О внесении изменений в порядок составления расчета производственной мощности основного технологического оборудования для производства этилового спирта, утвержденный приказом Росалкогольрегулирования от 29 ноября 2021 г. N 423"</w:t>
            </w:r>
            <w:r>
              <w:rPr>
                <w:sz w:val="16"/>
              </w:rPr>
              <w:br/>
              <w:t>Зарегистрировано в Минюсте России 30.11.2022 N 71245.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Ранее мощность емкостного оборудования (при производстве дистиллятов) рассчитывалась по единой формуле.</w:t>
      </w:r>
    </w:p>
    <w:p w:rsidR="00EF1C85" w:rsidRDefault="00EF1C85">
      <w:pPr>
        <w:pStyle w:val="ConsPlusNormal"/>
        <w:spacing w:before="200"/>
        <w:jc w:val="both"/>
      </w:pPr>
      <w:r>
        <w:t>Теперь введен отдельный расчет мощности емкостного оборудования при производстве коньячного дистиллята выдержанного.</w:t>
      </w:r>
    </w:p>
    <w:p w:rsidR="00EF1C85" w:rsidRDefault="00EF1C85">
      <w:pPr>
        <w:pStyle w:val="ConsPlusNormal"/>
        <w:spacing w:before="200"/>
        <w:jc w:val="both"/>
      </w:pPr>
      <w:r>
        <w:t>Производственная мощность основного технологического оборудования для производства коньячного дистиллята выдержанного принимается по емкостному оборудованию, используемому для выдержки.</w:t>
      </w:r>
    </w:p>
    <w:p w:rsidR="00EF1C85" w:rsidRDefault="00EF1C85">
      <w:pPr>
        <w:pStyle w:val="ConsPlusNormal"/>
        <w:jc w:val="both"/>
      </w:pPr>
    </w:p>
    <w:p w:rsidR="00EF1C85" w:rsidRDefault="00EF1C85">
      <w:pPr>
        <w:pStyle w:val="ConsPlusNormal"/>
        <w:jc w:val="both"/>
      </w:pPr>
      <w:r>
        <w:rPr>
          <w:b/>
        </w:rPr>
        <w:t>ФАС сообщает о признании недействующими некоторых ранее изданных документов разъяснительного характера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35">
              <w:r>
                <w:rPr>
                  <w:color w:val="0000FF"/>
                  <w:sz w:val="16"/>
                </w:rPr>
                <w:t>Письмо&gt;</w:t>
              </w:r>
            </w:hyperlink>
            <w:r>
              <w:rPr>
                <w:sz w:val="16"/>
              </w:rPr>
              <w:t xml:space="preserve"> ФАС России от 02.12.2022 N МШ/109196-ПР/22</w:t>
            </w:r>
            <w:r>
              <w:rPr>
                <w:sz w:val="16"/>
              </w:rPr>
              <w:br/>
              <w:t>"О направлении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письме приведен перечень документов разъяснительного характера, признанных недействующими. Перечень содержит 233 позиции, в том числе разъяснения: в сфере рекламы и недобросовестной конкуренции; в сфере энергетики; в сфере жилищно-коммунального хозяйства; сфере транспорта; разъяснения Закона о защите конкуренции; в сфере финансовых рынков.</w:t>
      </w:r>
    </w:p>
    <w:p w:rsidR="00EF1C85" w:rsidRDefault="00EF1C85">
      <w:pPr>
        <w:pStyle w:val="ConsPlusNormal"/>
        <w:jc w:val="both"/>
      </w:pPr>
    </w:p>
    <w:p w:rsidR="00EF1C85" w:rsidRDefault="00EF1C85">
      <w:pPr>
        <w:pStyle w:val="ConsPlusNormal"/>
        <w:jc w:val="both"/>
        <w:outlineLvl w:val="1"/>
      </w:pPr>
      <w:r>
        <w:rPr>
          <w:b/>
        </w:rPr>
        <w:t>СТРОИТЕЛЬСТВО</w:t>
      </w:r>
    </w:p>
    <w:p w:rsidR="00EF1C85" w:rsidRDefault="00EF1C85">
      <w:pPr>
        <w:pStyle w:val="ConsPlusNormal"/>
        <w:spacing w:before="200"/>
        <w:jc w:val="both"/>
      </w:pPr>
      <w:r>
        <w:rPr>
          <w:b/>
        </w:rPr>
        <w:t>Утверждена методика определения сметных цен строительных ресурсов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36">
              <w:r>
                <w:rPr>
                  <w:color w:val="0000FF"/>
                  <w:sz w:val="16"/>
                </w:rPr>
                <w:t>Приказ</w:t>
              </w:r>
            </w:hyperlink>
            <w:r>
              <w:rPr>
                <w:sz w:val="16"/>
              </w:rPr>
              <w:t xml:space="preserve"> Минстроя России от 26.10.2022 N 904/пр</w:t>
            </w:r>
            <w:r>
              <w:rPr>
                <w:sz w:val="16"/>
              </w:rPr>
              <w:br/>
              <w:t>"Об утверждении Методики определения сметных цен на материалы, изделия, конструкции и оборудование"</w:t>
            </w:r>
            <w:r>
              <w:rPr>
                <w:sz w:val="16"/>
              </w:rPr>
              <w:br/>
              <w:t>Зарегистрировано в Минюсте России 21.12.2022 N 71742.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Методика устанавливает способы определения сметных цен строительных ресурсов, к которым относятся материалы, изделия, конструкции, оборудование, затраты труда работников в строительстве, эксплуатация машин и механизмов, размещаемых в федеральной государственной информационной системе ценообразования в строительстве.</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37">
              <w:r>
                <w:rPr>
                  <w:color w:val="0000FF"/>
                  <w:sz w:val="16"/>
                </w:rPr>
                <w:t>Письмо&gt;</w:t>
              </w:r>
            </w:hyperlink>
            <w:r>
              <w:rPr>
                <w:sz w:val="16"/>
              </w:rPr>
              <w:t xml:space="preserve"> Минстроя России от 27.11.2022 N 63135-ИФ/09</w:t>
            </w:r>
            <w:r>
              <w:rPr>
                <w:sz w:val="16"/>
              </w:rPr>
              <w:br/>
              <w:t>&lt;Об индексах изменения сметной стоимости строительства в IV квартале 2022 года&gt;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письмам от 8 ноября 2022 г. N 58497-ИФ/09, от 14 ноября 2022 г. N 60112-ИФ/09 сообщается о рекомендуемой величине индексов изменения сметной стоимости строительства, в том числе строительно-монтажных и пусконаладочных работ.</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pPr>
      <w:r>
        <w:rPr>
          <w:b/>
        </w:rPr>
        <w:t>При проведении государственной экспертизы оценка результатов инженерно-экологических изысканий осуществляется в том числе на земельных участках, предназначенных для размещения временных зданий и сооружений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38">
              <w:r>
                <w:rPr>
                  <w:color w:val="0000FF"/>
                  <w:sz w:val="16"/>
                </w:rPr>
                <w:t>Письмо&gt;</w:t>
              </w:r>
            </w:hyperlink>
            <w:r>
              <w:rPr>
                <w:sz w:val="16"/>
              </w:rPr>
              <w:t xml:space="preserve"> ФАУ "Главгосэкспертиза России" от 28.11.2022 N 01-01-17/20173-НБ</w:t>
            </w:r>
            <w:r>
              <w:rPr>
                <w:sz w:val="16"/>
              </w:rPr>
              <w:br/>
              <w:t>&lt;Об оценке результатов инженерно-экологических изысканий на земельных участках, предназначенных для размещения временных зданий и сооружений&gt;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Такие здания и сооружения должны быть предусмотрены решениями в рамках проектной </w:t>
      </w:r>
      <w:r>
        <w:lastRenderedPageBreak/>
        <w:t>документации по объектам капитального строительства и их частям, в том числе находящимся за пределами границ полосы отвода линейного объекта. При этом следует учитывать, что в соответствии с требованиями пунктов 4.18 и 8.1.5 СП 47.13330.2016 "Инженерные изыскания для строительства. Основные положения. Актуализированная редакция СНиП 11-02-96" необходимость выполнения отдельных видов инженерно-экологических работ и исследований в составе инженерно-экологических изысканий (в том числе проводимых для участков размещения временных зданий и сооружений, предусмотренных в проектной документации), условия их комплексирования и взаимозаменяемости следует устанавливать в программе проведения инженерных изысканий с учетом задания, вида градостроительной деятельности и этапа инженерных изысканий, вида и назначения объектов капитального строительства, особенностей природных условий и степени их изученности.</w:t>
      </w:r>
    </w:p>
    <w:p w:rsidR="00EF1C85" w:rsidRDefault="00EF1C85">
      <w:pPr>
        <w:pStyle w:val="ConsPlusNormal"/>
        <w:jc w:val="both"/>
      </w:pPr>
    </w:p>
    <w:p w:rsidR="00EF1C85" w:rsidRDefault="00EF1C85">
      <w:pPr>
        <w:pStyle w:val="ConsPlusNormal"/>
        <w:jc w:val="both"/>
      </w:pPr>
      <w:r>
        <w:rPr>
          <w:b/>
        </w:rPr>
        <w:t>Минстрой России дополнительно информирует об индексах изменения сметной стоимости строительства в IV квартале 2022 года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39">
              <w:r>
                <w:rPr>
                  <w:color w:val="0000FF"/>
                  <w:sz w:val="16"/>
                </w:rPr>
                <w:t>Письмо&gt;</w:t>
              </w:r>
            </w:hyperlink>
            <w:r>
              <w:rPr>
                <w:sz w:val="16"/>
              </w:rPr>
              <w:t xml:space="preserve"> Минстроя России от 29.11.2022 N 63817-ИФ/09</w:t>
            </w:r>
            <w:r>
              <w:rPr>
                <w:sz w:val="16"/>
              </w:rPr>
              <w:br/>
              <w:t>&lt;О рекомендуемой величине индексов изменения сметной стоимости строительства в IV квартале 2022 года, в том числе величине индексов изменения сметной стоимости строительно-монтажных работ, индексов изменения сметной стоимости пусконаладочных работ&gt;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дополнение к письмам от 8 ноября 2022 г. N 58497-ИФ/09, от 14 ноября 2022 г. N 60112-ИФ/09, от 27 ноября 2022 г. N 63135-ИФ/09 сообщается о рекомендуемой величине индексов изменения сметной стоимости строительства, в том числе строительно-монтажных и пусконаладочных работ.</w:t>
      </w:r>
    </w:p>
    <w:p w:rsidR="00EF1C85" w:rsidRDefault="00EF1C85">
      <w:pPr>
        <w:pStyle w:val="ConsPlusNormal"/>
        <w:spacing w:before="200"/>
        <w:jc w:val="both"/>
      </w:pPr>
      <w:r>
        <w:t>Индексы для отдельных субъектов РФ будут сообщены дополнительно.</w:t>
      </w:r>
    </w:p>
    <w:p w:rsidR="00EF1C85" w:rsidRDefault="00EF1C85">
      <w:pPr>
        <w:pStyle w:val="ConsPlusNormal"/>
        <w:jc w:val="both"/>
      </w:pPr>
    </w:p>
    <w:p w:rsidR="00EF1C85" w:rsidRDefault="00EF1C85">
      <w:pPr>
        <w:pStyle w:val="ConsPlusNormal"/>
        <w:jc w:val="both"/>
        <w:outlineLvl w:val="1"/>
      </w:pPr>
      <w:r>
        <w:rPr>
          <w:b/>
        </w:rPr>
        <w:t>ПРОМЫШЛЕННОСТЬ</w:t>
      </w:r>
    </w:p>
    <w:p w:rsidR="00EF1C85" w:rsidRDefault="00EF1C85">
      <w:pPr>
        <w:pStyle w:val="ConsPlusNormal"/>
        <w:spacing w:before="200"/>
        <w:jc w:val="both"/>
      </w:pPr>
      <w:r>
        <w:rPr>
          <w:b/>
        </w:rPr>
        <w:t>Утвержден размер платы за снабженческо-сбытовые услуги, оказываемые потребителям поставщиками газа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0">
              <w:r>
                <w:rPr>
                  <w:color w:val="0000FF"/>
                  <w:sz w:val="16"/>
                </w:rPr>
                <w:t>Приказ</w:t>
              </w:r>
            </w:hyperlink>
            <w:r>
              <w:rPr>
                <w:sz w:val="16"/>
              </w:rPr>
              <w:t xml:space="preserve"> ФАС России от 31.10.2022 N 775/22</w:t>
            </w:r>
            <w:r>
              <w:rPr>
                <w:sz w:val="16"/>
              </w:rPr>
              <w:br/>
              <w:t>"Об утверждении размера платы за снабженческо-сбытовые услуги, оказываемые потребителям поставщиками газа"</w:t>
            </w:r>
            <w:r>
              <w:rPr>
                <w:sz w:val="16"/>
              </w:rPr>
              <w:br/>
              <w:t>Зарегистрировано в Минюсте России 30.11.2022 N 71284.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Приведенный размер платы учитывается при формировании цен на газ для потребителей, в том числе при формировании розничных цен на газ, реализуемый населению.</w:t>
      </w:r>
    </w:p>
    <w:p w:rsidR="00EF1C85" w:rsidRDefault="00EF1C85">
      <w:pPr>
        <w:pStyle w:val="ConsPlusNormal"/>
        <w:jc w:val="both"/>
      </w:pPr>
    </w:p>
    <w:p w:rsidR="00EF1C85" w:rsidRDefault="00EF1C85">
      <w:pPr>
        <w:pStyle w:val="ConsPlusNormal"/>
        <w:jc w:val="both"/>
      </w:pPr>
      <w:r>
        <w:rPr>
          <w:b/>
        </w:rPr>
        <w:t>В Госдуму внесен законопроект о возможности разработки декларации промышленной безопасности по инициативе организации, эксплуатирующей опасный производственный объект</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1">
              <w:r>
                <w:rPr>
                  <w:color w:val="0000FF"/>
                  <w:sz w:val="16"/>
                </w:rPr>
                <w:t>Проект</w:t>
              </w:r>
            </w:hyperlink>
            <w:r>
              <w:rPr>
                <w:sz w:val="16"/>
              </w:rPr>
              <w:t xml:space="preserve"> Федерального закона N 247037-8 "О внесении изменений в Федеральный закон "О промышленной безопасности опасных производственных объектов"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Кроме того, законопроект предусматривает установление случая, при котором допускается не применять суммацию опасных веществ при определении класса опасности опасных производственных объектов.</w:t>
      </w:r>
    </w:p>
    <w:p w:rsidR="00EF1C85" w:rsidRDefault="00EF1C85">
      <w:pPr>
        <w:pStyle w:val="ConsPlusNormal"/>
        <w:jc w:val="both"/>
      </w:pPr>
    </w:p>
    <w:p w:rsidR="00EF1C85" w:rsidRDefault="00EF1C85">
      <w:pPr>
        <w:pStyle w:val="ConsPlusNormal"/>
        <w:jc w:val="both"/>
        <w:outlineLvl w:val="1"/>
      </w:pPr>
      <w:r>
        <w:rPr>
          <w:b/>
        </w:rPr>
        <w:t>СЕЛЬСКОЕ ХОЗЯЙСТВО</w:t>
      </w:r>
    </w:p>
    <w:p w:rsidR="00EF1C85" w:rsidRDefault="00EF1C85">
      <w:pPr>
        <w:pStyle w:val="ConsPlusNormal"/>
        <w:spacing w:before="200"/>
        <w:jc w:val="both"/>
      </w:pPr>
      <w:r>
        <w:rPr>
          <w:b/>
        </w:rPr>
        <w:t>Правила изъятия животных и продуктов животноводства при ликвидации очагов особо опасных болезней животных приведены в соответствие с законодательством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2">
              <w:r>
                <w:rPr>
                  <w:color w:val="0000FF"/>
                  <w:sz w:val="16"/>
                </w:rPr>
                <w:t>Постановление</w:t>
              </w:r>
            </w:hyperlink>
            <w:r>
              <w:rPr>
                <w:sz w:val="16"/>
              </w:rPr>
              <w:t xml:space="preserve"> Правительства РФ от 30.11.2022 N 2179</w:t>
            </w:r>
            <w:r>
              <w:rPr>
                <w:sz w:val="16"/>
              </w:rPr>
              <w:br/>
              <w:t>"О внесении изменений в постановление Правительства Российской Федерации от 26 мая 2006 г. N 310"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Изменения в указанные Правила внесены в целях реализации положений Федерального закона от 28 июня 2022 г. N 222-ФЗ, вступающего в силу с 1 марта 2023 года, которыми уточнен порядок выплаты компенсации собственникам животных при их изъятии в процессе ликвидации очагов особо опасных болезней животных.</w:t>
      </w:r>
    </w:p>
    <w:p w:rsidR="00EF1C85" w:rsidRDefault="00EF1C85">
      <w:pPr>
        <w:pStyle w:val="ConsPlusNormal"/>
        <w:spacing w:before="200"/>
        <w:jc w:val="both"/>
      </w:pPr>
      <w:r>
        <w:t xml:space="preserve">В новой редакции также изложена форма акта об изъятии животных и (или) продукции животного </w:t>
      </w:r>
      <w:r>
        <w:lastRenderedPageBreak/>
        <w:t>происхождения.</w:t>
      </w:r>
    </w:p>
    <w:p w:rsidR="00EF1C85" w:rsidRDefault="00EF1C85">
      <w:pPr>
        <w:pStyle w:val="ConsPlusNormal"/>
        <w:spacing w:before="200"/>
        <w:jc w:val="both"/>
      </w:pPr>
      <w:r>
        <w:t>Кроме этого, документом установлен срок действия постановления Правительства от 26 мая 2006 г. N 310, которым утверждены данные Правила - до 1 марта 2029 года.</w:t>
      </w:r>
    </w:p>
    <w:p w:rsidR="00EF1C85" w:rsidRDefault="00EF1C85">
      <w:pPr>
        <w:pStyle w:val="ConsPlusNormal"/>
        <w:spacing w:before="200"/>
        <w:jc w:val="both"/>
      </w:pPr>
      <w:r>
        <w:t>Настоящее постановление вступает в силу с 1 марта 2023 года и действует до 1 марта 2029 года.</w:t>
      </w:r>
    </w:p>
    <w:p w:rsidR="00EF1C85" w:rsidRDefault="00EF1C85">
      <w:pPr>
        <w:pStyle w:val="ConsPlusNormal"/>
        <w:jc w:val="both"/>
      </w:pPr>
    </w:p>
    <w:p w:rsidR="00EF1C85" w:rsidRDefault="00EF1C85">
      <w:pPr>
        <w:pStyle w:val="ConsPlusNormal"/>
        <w:jc w:val="both"/>
      </w:pPr>
      <w:r>
        <w:rPr>
          <w:b/>
        </w:rPr>
        <w:t>Обновлены предельные значения стоимости единиц мощности объектов по переработке сельскохозяйственной продукции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3">
              <w:r>
                <w:rPr>
                  <w:color w:val="0000FF"/>
                  <w:sz w:val="16"/>
                </w:rPr>
                <w:t>Приказ</w:t>
              </w:r>
            </w:hyperlink>
            <w:r>
              <w:rPr>
                <w:sz w:val="16"/>
              </w:rPr>
              <w:t xml:space="preserve"> Минсельхоза России от 14.09.2022 N 612</w:t>
            </w:r>
            <w:r>
              <w:rPr>
                <w:sz w:val="16"/>
              </w:rPr>
              <w:br/>
              <w:t>"Об утверждении предельных значений стоимости единиц мощности объектов по переработке сельскохозяйственной продукции"</w:t>
            </w:r>
            <w:r>
              <w:rPr>
                <w:sz w:val="16"/>
              </w:rPr>
              <w:br/>
              <w:t>Зарегистрировано в Минюсте России 29.11.2022 N 71201.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документе приведены предельные значения стоимости единиц мощности объектов по переработке сельскохозяйственной продукции без учета НДС:</w:t>
      </w:r>
    </w:p>
    <w:p w:rsidR="00EF1C85" w:rsidRDefault="00EF1C85">
      <w:pPr>
        <w:pStyle w:val="ConsPlusNormal"/>
        <w:spacing w:before="200"/>
        <w:jc w:val="both"/>
      </w:pPr>
      <w:r>
        <w:t>для предприятий по глубокой переработке зерна (предельные значения стоимости единиц мощности объектов по глубокой переработке зерна устанавливаются по конечной продукции, производимой предприятием, без учета продукции, подлежащей последующей переработке с целью производства конечной продукции);</w:t>
      </w:r>
    </w:p>
    <w:p w:rsidR="00EF1C85" w:rsidRDefault="00EF1C85">
      <w:pPr>
        <w:pStyle w:val="ConsPlusNormal"/>
        <w:spacing w:before="200"/>
        <w:jc w:val="both"/>
      </w:pPr>
      <w:r>
        <w:t>для предприятий по переработке масличных культур;</w:t>
      </w:r>
    </w:p>
    <w:p w:rsidR="00EF1C85" w:rsidRDefault="00EF1C85">
      <w:pPr>
        <w:pStyle w:val="ConsPlusNormal"/>
        <w:spacing w:before="200"/>
        <w:jc w:val="both"/>
      </w:pPr>
      <w:r>
        <w:t>для предприятий по переработке и консервированию рыбы, ракообразных и моллюсков;</w:t>
      </w:r>
    </w:p>
    <w:p w:rsidR="00EF1C85" w:rsidRDefault="00EF1C85">
      <w:pPr>
        <w:pStyle w:val="ConsPlusNormal"/>
        <w:spacing w:before="200"/>
        <w:jc w:val="both"/>
      </w:pPr>
      <w:r>
        <w:t>для предприятий по производству сухих молочных продуктов.</w:t>
      </w:r>
    </w:p>
    <w:p w:rsidR="00EF1C85" w:rsidRDefault="00EF1C85">
      <w:pPr>
        <w:pStyle w:val="ConsPlusNormal"/>
        <w:spacing w:before="200"/>
        <w:jc w:val="both"/>
      </w:pPr>
      <w:r>
        <w:t>Признаны утратившими силу аналогичный приказ Минсельхоза от 12 ноября 2020 г. N 677 и изменяющий его акт.</w:t>
      </w:r>
    </w:p>
    <w:p w:rsidR="00EF1C85" w:rsidRDefault="00EF1C85">
      <w:pPr>
        <w:pStyle w:val="ConsPlusNormal"/>
        <w:spacing w:before="200"/>
        <w:jc w:val="both"/>
      </w:pPr>
      <w:r>
        <w:t>Настоящий приказ действует до 31 декабря 2023 года включительно.</w:t>
      </w:r>
    </w:p>
    <w:p w:rsidR="00EF1C85" w:rsidRDefault="00EF1C85">
      <w:pPr>
        <w:pStyle w:val="ConsPlusNormal"/>
        <w:jc w:val="both"/>
      </w:pPr>
    </w:p>
    <w:p w:rsidR="00EF1C85" w:rsidRDefault="00EF1C85">
      <w:pPr>
        <w:pStyle w:val="ConsPlusNormal"/>
        <w:jc w:val="both"/>
      </w:pPr>
      <w:r>
        <w:rPr>
          <w:b/>
        </w:rPr>
        <w:t>С 1 марта 2023 г. применяются обновленные ветеринарные правила назначения и проведения ветеринарно-санитарной экспертизы меда натурального пчелиного, перги и молочка маточного пчелиного, предназначенных для переработки и реализации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4">
              <w:r>
                <w:rPr>
                  <w:color w:val="0000FF"/>
                  <w:sz w:val="16"/>
                </w:rPr>
                <w:t>Приказ</w:t>
              </w:r>
            </w:hyperlink>
            <w:r>
              <w:rPr>
                <w:sz w:val="16"/>
              </w:rPr>
              <w:t xml:space="preserve"> Минсельхоза России от 18.10.2022 N 713</w:t>
            </w:r>
            <w:r>
              <w:rPr>
                <w:sz w:val="16"/>
              </w:rPr>
              <w:br/>
              <w:t>"Об утверждении Ветеринарных правил назначения и проведения ветеринарно-санитарной экспертизы меда натурального пчелиного, перги и молочка маточного пчелиного, предназначенных для переработки и реализации"</w:t>
            </w:r>
            <w:r>
              <w:rPr>
                <w:sz w:val="16"/>
              </w:rPr>
              <w:br/>
              <w:t>Зарегистрировано в Минюсте России 30.11.2022 N 71252.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 устанавливают обязательные для исполнения физическими лицами и юридическими лицами требования при назначении и проведении ветеринарно-санитарной экспертизы.</w:t>
      </w:r>
    </w:p>
    <w:p w:rsidR="00EF1C85" w:rsidRDefault="00EF1C85">
      <w:pPr>
        <w:pStyle w:val="ConsPlusNormal"/>
        <w:spacing w:before="200"/>
        <w:jc w:val="both"/>
      </w:pPr>
      <w:r>
        <w:t>Признаются не подлежащими применению Правила ветеринарно-санитарной экспертизы меда при продаже на рынках, утвержденные Главным государственным ветеринарным инспектором Российской Федерации 18 июля 1995 г. N 13-7-2/365.</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года подлежит применению обновленный порядок назначения лекарственных препаратов для ветеринарного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5">
              <w:r>
                <w:rPr>
                  <w:color w:val="0000FF"/>
                  <w:sz w:val="16"/>
                </w:rPr>
                <w:t>Приказ</w:t>
              </w:r>
            </w:hyperlink>
            <w:r>
              <w:rPr>
                <w:sz w:val="16"/>
              </w:rPr>
              <w:t xml:space="preserve"> Минсельхоза России от 02.11.2022 N 776</w:t>
            </w:r>
            <w:r>
              <w:rPr>
                <w:sz w:val="16"/>
              </w:rPr>
              <w:br/>
              <w:t>"Об утверждении порядка назначения лекарственных препаратов для ветеринарного применения, перечня лекарственных средств для ветеринарного применения, в том числе антимикробных препаратов для ветеринарного применения, отпускаемых по рецепту на лекарственный препарат или по требованию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формы рецептурного бланка на лекарственный препарат для ветеринарного применения, формы требования ветеринарной организации или организации (индивидуального предпринимателя), осуществляющей (осуществляющего) разведение, выращивание и содержание животных, порядка оформления таких рецептурного бланка и требования, их учета и хранения"</w:t>
            </w:r>
            <w:r>
              <w:rPr>
                <w:sz w:val="16"/>
              </w:rPr>
              <w:br/>
              <w:t>Зарегистрировано в Минюсте России 30.11.2022 N 71227.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Назначение лекарственных препаратов должно осуществляться специалистами в области ветеринарии в соответствии с инструкцией по их применению, за исключением лекарственных препаратов, изготавливаемых и отпускаемых ветеринарными аптечными организациями и индивидуальными предпринимателями, имеющими лицензию на фармацевтическую деятельность с правом изготовления лекарственных препаратов.</w:t>
      </w:r>
    </w:p>
    <w:p w:rsidR="00EF1C85" w:rsidRDefault="00EF1C85">
      <w:pPr>
        <w:pStyle w:val="ConsPlusNormal"/>
        <w:spacing w:before="200"/>
        <w:jc w:val="both"/>
      </w:pPr>
      <w:r>
        <w:t>Также документом утверждены:</w:t>
      </w:r>
    </w:p>
    <w:p w:rsidR="00EF1C85" w:rsidRDefault="00EF1C85">
      <w:pPr>
        <w:pStyle w:val="ConsPlusNormal"/>
        <w:spacing w:before="200"/>
        <w:jc w:val="both"/>
      </w:pPr>
      <w:r>
        <w:t>перечень лекарственных средств для ветеринарного применения, отпускаемых по рецепту или по требованию ветеринарной организации или организации, осуществляющей разведение, выращивание и содержание животных;</w:t>
      </w:r>
    </w:p>
    <w:p w:rsidR="00EF1C85" w:rsidRDefault="00EF1C85">
      <w:pPr>
        <w:pStyle w:val="ConsPlusNormal"/>
        <w:spacing w:before="200"/>
        <w:jc w:val="both"/>
      </w:pPr>
      <w:r>
        <w:t>форма рецептурного бланка на лекарственный препарат для ветеринарного применения;</w:t>
      </w:r>
    </w:p>
    <w:p w:rsidR="00EF1C85" w:rsidRDefault="00EF1C85">
      <w:pPr>
        <w:pStyle w:val="ConsPlusNormal"/>
        <w:spacing w:before="200"/>
        <w:jc w:val="both"/>
      </w:pPr>
      <w:r>
        <w:t>форма требования ветеринарной организации или организации, осуществляющей разведение, выращивание и содержание животных;</w:t>
      </w:r>
    </w:p>
    <w:p w:rsidR="00EF1C85" w:rsidRDefault="00EF1C85">
      <w:pPr>
        <w:pStyle w:val="ConsPlusNormal"/>
        <w:spacing w:before="200"/>
        <w:jc w:val="both"/>
      </w:pPr>
      <w:r>
        <w:t>порядок оформления рецептурного бланка на лекарственные препараты и соответствующего требования.</w:t>
      </w:r>
    </w:p>
    <w:p w:rsidR="00EF1C85" w:rsidRDefault="00EF1C85">
      <w:pPr>
        <w:pStyle w:val="ConsPlusNormal"/>
        <w:spacing w:before="200"/>
        <w:jc w:val="both"/>
      </w:pPr>
      <w:r>
        <w:t>Признан утратившим силу приказ Минсельхоза России от 17.12.2020 N 761, изданный для регламентации аналогичных правоотношений. Рецепты, оформленные в соответствии с формой рецептурного бланка на лекарственный препарат для ветеринарного применения, утвержденной данным приказом, до даты вступления в силу настоящего приказа, действительны в течение указанного в них срока.</w:t>
      </w:r>
    </w:p>
    <w:p w:rsidR="00EF1C85" w:rsidRDefault="00EF1C85">
      <w:pPr>
        <w:pStyle w:val="ConsPlusNormal"/>
        <w:spacing w:before="200"/>
        <w:jc w:val="both"/>
      </w:pPr>
      <w:r>
        <w:t>Настоящий приказ вступает в силу с 1 марта 2023 года и действует до 1 марта 2029 года.</w:t>
      </w:r>
    </w:p>
    <w:p w:rsidR="00EF1C85" w:rsidRDefault="00EF1C85">
      <w:pPr>
        <w:pStyle w:val="ConsPlusNormal"/>
        <w:jc w:val="both"/>
      </w:pPr>
    </w:p>
    <w:p w:rsidR="00EF1C85" w:rsidRDefault="00EF1C85">
      <w:pPr>
        <w:pStyle w:val="ConsPlusNormal"/>
        <w:jc w:val="both"/>
        <w:outlineLvl w:val="1"/>
      </w:pPr>
      <w:r>
        <w:rPr>
          <w:b/>
        </w:rPr>
        <w:t>ТРАНСПОРТ</w:t>
      </w:r>
    </w:p>
    <w:p w:rsidR="00EF1C85" w:rsidRDefault="00EF1C85">
      <w:pPr>
        <w:pStyle w:val="ConsPlusNormal"/>
        <w:spacing w:before="200"/>
        <w:jc w:val="both"/>
      </w:pPr>
      <w:r>
        <w:rPr>
          <w:b/>
        </w:rPr>
        <w:t>Уточнены требования к организации и осуществлению организованной перевозки группы детей автобусами в городском, пригородном и междугородном сообщении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6">
              <w:r>
                <w:rPr>
                  <w:color w:val="0000FF"/>
                  <w:sz w:val="16"/>
                </w:rPr>
                <w:t>Постановление</w:t>
              </w:r>
            </w:hyperlink>
            <w:r>
              <w:rPr>
                <w:sz w:val="16"/>
              </w:rPr>
              <w:t xml:space="preserve"> Правительства РФ от 30.11.2022 N 2165</w:t>
            </w:r>
            <w:r>
              <w:rPr>
                <w:sz w:val="16"/>
              </w:rPr>
              <w:br/>
              <w:t>"О внесении изменений в постановление Правительства Российской Федерации от 23 сентября 2020 г. N 1527"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что при осуществлении организованной перевозки группы детей водитель может иметь при себе не оригинал договора фрахтования, а его копию, в том числе копию договора фрахтования, заключенного в электронном виде, на бумажном носителе.</w:t>
      </w:r>
    </w:p>
    <w:p w:rsidR="00EF1C85" w:rsidRDefault="00EF1C85">
      <w:pPr>
        <w:pStyle w:val="ConsPlusNormal"/>
        <w:spacing w:before="200"/>
        <w:jc w:val="both"/>
      </w:pPr>
      <w:r>
        <w:t>Также документом скорректирован срок действия указанных требований - предусмотрено, что утвердившее их постановление Правительства от 23 сентября 2020 г. N 1527 действует до 1 сентября 2026 года.</w:t>
      </w:r>
    </w:p>
    <w:p w:rsidR="00EF1C85" w:rsidRDefault="00EF1C85">
      <w:pPr>
        <w:pStyle w:val="ConsPlusNormal"/>
        <w:spacing w:before="200"/>
        <w:jc w:val="both"/>
      </w:pPr>
      <w:r>
        <w:t>Настоящее постановление вступает в силу с 1 марта 2023 года.</w:t>
      </w:r>
    </w:p>
    <w:p w:rsidR="00EF1C85" w:rsidRDefault="00EF1C85">
      <w:pPr>
        <w:pStyle w:val="ConsPlusNormal"/>
        <w:jc w:val="both"/>
      </w:pPr>
    </w:p>
    <w:p w:rsidR="00EF1C85" w:rsidRDefault="00EF1C85">
      <w:pPr>
        <w:pStyle w:val="ConsPlusNormal"/>
        <w:jc w:val="both"/>
      </w:pPr>
      <w:r>
        <w:rPr>
          <w:b/>
        </w:rPr>
        <w:t>Уточнены особенности оформления электронного паспорта отдельных машин, которые не предназначены для эксплуатации на автомобильных дорогах общего пользования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7">
              <w:r>
                <w:rPr>
                  <w:color w:val="0000FF"/>
                  <w:sz w:val="16"/>
                </w:rPr>
                <w:t>Решение</w:t>
              </w:r>
            </w:hyperlink>
            <w:r>
              <w:rPr>
                <w:sz w:val="16"/>
              </w:rPr>
              <w:t xml:space="preserve"> Коллегии Евразийской экономической комиссии от 29.11.2022 N 187</w:t>
            </w:r>
            <w:r>
              <w:rPr>
                <w:sz w:val="16"/>
              </w:rPr>
              <w:br/>
              <w:t>"О внесении изменений в некоторые решения Коллегии Евразийской экономической комиссии"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Установлено, в частности, что до 31 декабря 2023 г. включительно в отношении отдельных машин, которые не являются объектом технического регулирования ТР ТС 010/2011, ТР ТС 018/2011 и ТР ТС 031/2012 (самоходные наземные аэродромные машины, самоходные лесные мульчеры, ратраки, внедорожные большегрузные транспортные средства), допускается оформление электронного паспорта при отсутствии документа об оценке соответствия требованиям одного из указанных технических регламентов.</w:t>
      </w:r>
    </w:p>
    <w:p w:rsidR="00EF1C85" w:rsidRDefault="00EF1C85">
      <w:pPr>
        <w:pStyle w:val="ConsPlusNormal"/>
        <w:spacing w:before="200"/>
        <w:jc w:val="both"/>
      </w:pPr>
      <w:r>
        <w:t>В этой связи также внесены изменения в порядок заполнения разделов и полей в системах электронных паспортов самоходных машин и других видов техники.</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both"/>
      </w:pPr>
      <w:r>
        <w:rPr>
          <w:b/>
        </w:rPr>
        <w:t>Установлен порядок определения платы для физических и юридических лиц за услуги (работы), относящиеся к основным видам деятельности ФГБУ "Главное управление Северного морского пути"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8">
              <w:r>
                <w:rPr>
                  <w:color w:val="0000FF"/>
                  <w:sz w:val="16"/>
                </w:rPr>
                <w:t>Приказ</w:t>
              </w:r>
            </w:hyperlink>
            <w:r>
              <w:rPr>
                <w:sz w:val="16"/>
              </w:rPr>
              <w:t xml:space="preserve"> Госкорпорации "Росатом" от 17.08.2022 N 1/27-НПА</w:t>
            </w:r>
            <w:r>
              <w:rPr>
                <w:sz w:val="16"/>
              </w:rPr>
              <w:br/>
              <w:t>"Об утверждении Порядка определения платы для физических и юридических лиц за услуги (работы), относящиеся к основным видам деятельности федерального государственного бюджетного учреждения "Главное управление Северного морского пути", в отношении которого Государственная корпорация по атомной энергии "Росатом" осуществляет функции и полномочия учредителя,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r>
              <w:rPr>
                <w:sz w:val="16"/>
              </w:rPr>
              <w:br/>
              <w:t>Зарегистрировано в Минюсте России 29.11.2022 N 71199.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Предусматривается, в частности, что плата должна обеспечивать полное возмещение обоснованных и документально подтвержденных затрат (расходов) на их оказание (выполнение). Перечень платных услуг (работ), размер платы за услуги (работы), а также изменения в такой перечень утверждаются приказом учреждения.</w:t>
      </w:r>
    </w:p>
    <w:p w:rsidR="00EF1C85" w:rsidRDefault="00EF1C85">
      <w:pPr>
        <w:pStyle w:val="ConsPlusNormal"/>
        <w:jc w:val="both"/>
      </w:pPr>
    </w:p>
    <w:p w:rsidR="00EF1C85" w:rsidRDefault="00EF1C85">
      <w:pPr>
        <w:pStyle w:val="ConsPlusNormal"/>
        <w:jc w:val="both"/>
      </w:pPr>
      <w:r>
        <w:rPr>
          <w:b/>
        </w:rPr>
        <w:t>С 1 марта 2023 г. актуализируются обязательные реквизиты путевых листов и порядок их заполнения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49">
              <w:r>
                <w:rPr>
                  <w:color w:val="0000FF"/>
                  <w:sz w:val="16"/>
                </w:rPr>
                <w:t>Приказ</w:t>
              </w:r>
            </w:hyperlink>
            <w:r>
              <w:rPr>
                <w:sz w:val="16"/>
              </w:rPr>
              <w:t xml:space="preserve"> Минтранса России от 28.09.2022 N 390</w:t>
            </w:r>
            <w:r>
              <w:rPr>
                <w:sz w:val="16"/>
              </w:rPr>
              <w:br/>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r>
              <w:rPr>
                <w:sz w:val="16"/>
              </w:rPr>
              <w:br/>
              <w:t>Зарегистрировано в Минюсте России 29.11.2022 N 71192.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состав сведений путевого листа и порядок его оформления или формирования.</w:t>
      </w:r>
    </w:p>
    <w:p w:rsidR="00EF1C85" w:rsidRDefault="00EF1C85">
      <w:pPr>
        <w:pStyle w:val="ConsPlusNormal"/>
        <w:spacing w:before="200"/>
        <w:jc w:val="both"/>
      </w:pPr>
      <w:r>
        <w:t>Признается утратившим силу аналогичный приказ Минтранса России от 11 сентября 2020 г. N 368.</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уточняется порядок проведения обязательной сертификации аэродромов для коммерческих воздушных перевозок и международных полетов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0">
              <w:r>
                <w:rPr>
                  <w:color w:val="0000FF"/>
                  <w:sz w:val="16"/>
                </w:rPr>
                <w:t>Приказ</w:t>
              </w:r>
            </w:hyperlink>
            <w:r>
              <w:rPr>
                <w:sz w:val="16"/>
              </w:rPr>
              <w:t xml:space="preserve"> Минтранса России от 12.10.2022 N 410</w:t>
            </w:r>
            <w:r>
              <w:rPr>
                <w:sz w:val="16"/>
              </w:rPr>
              <w:br/>
              <w:t>"О внесении изменений в Федеральные авиационные правила "Порядок проведения обязательной сертификации аэродромов, предназначенных для осуществления коммерческих воздушных перевозок на самолетах пассажировместимостью более чем двадцать человек, а также аэродромов, открытых для выполнения международных полетов гражданских воздушных судов", утвержденные приказом Министерства транспорта Российской Федерации от 7 октября 2020 г. N 415"</w:t>
            </w:r>
            <w:r>
              <w:rPr>
                <w:sz w:val="16"/>
              </w:rPr>
              <w:br/>
              <w:t>Зарегистрировано в Минюсте России 30.11.2022 N 71256.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поправки с целью приведения ФАП-415 в соответствие с действующим законодательством.</w:t>
      </w:r>
    </w:p>
    <w:p w:rsidR="00EF1C85" w:rsidRDefault="00EF1C85">
      <w:pPr>
        <w:pStyle w:val="ConsPlusNormal"/>
        <w:spacing w:before="200"/>
        <w:jc w:val="both"/>
      </w:pPr>
      <w:r>
        <w:t>Приказ действует до 1 сентября 2027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Порядок выдачи специального разрешения на движение по автомобильным дорогам тяжеловесного и (или) крупногабаритного транспортного средства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1">
              <w:r>
                <w:rPr>
                  <w:color w:val="0000FF"/>
                  <w:sz w:val="16"/>
                </w:rPr>
                <w:t>Приказ</w:t>
              </w:r>
            </w:hyperlink>
            <w:r>
              <w:rPr>
                <w:sz w:val="16"/>
              </w:rPr>
              <w:t xml:space="preserve"> Минтранса России от 18.10.2022 N 418</w:t>
            </w:r>
            <w:r>
              <w:rPr>
                <w:sz w:val="16"/>
              </w:rPr>
              <w:b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sz w:val="16"/>
              </w:rPr>
              <w:br/>
              <w:t>Зарегистрировано в Минюсте России 30.11.2022 N 71254.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Определены, в числе прочего, правила подачи и рассмотрения заявления на выдачу специального разрешения, порядок и особенности согласования маршрута тяжеловесного и (или) крупногабаритного транспортного средства.</w:t>
      </w:r>
    </w:p>
    <w:p w:rsidR="00EF1C85" w:rsidRDefault="00EF1C85">
      <w:pPr>
        <w:pStyle w:val="ConsPlusNormal"/>
        <w:spacing w:before="200"/>
        <w:jc w:val="both"/>
      </w:pPr>
      <w:r>
        <w:t>Признаются утратившими силу приказы Минтранса России от 21 сентября 2016 г. N 272 и от 5 июня 2019 г. N 167, регулирующие аналогичные правоотношения, с внесенными в них изменениями.</w:t>
      </w:r>
    </w:p>
    <w:p w:rsidR="00EF1C85" w:rsidRDefault="00EF1C85">
      <w:pPr>
        <w:pStyle w:val="ConsPlusNormal"/>
        <w:spacing w:before="200"/>
        <w:jc w:val="both"/>
      </w:pPr>
      <w:r>
        <w:lastRenderedPageBreak/>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 применяется актуализированный перечень специалистов авиационного персонала гражданской авиации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2">
              <w:r>
                <w:rPr>
                  <w:color w:val="0000FF"/>
                  <w:sz w:val="16"/>
                </w:rPr>
                <w:t>Приказ</w:t>
              </w:r>
            </w:hyperlink>
            <w:r>
              <w:rPr>
                <w:sz w:val="16"/>
              </w:rPr>
              <w:t xml:space="preserve"> Минтранса России от 19.10.2022 N 419</w:t>
            </w:r>
            <w:r>
              <w:rPr>
                <w:sz w:val="16"/>
              </w:rPr>
              <w:br/>
              <w:t>"Об утверждении Перечня специалистов авиационного персонала гражданской авиации Российской Федерации"</w:t>
            </w:r>
            <w:r>
              <w:rPr>
                <w:sz w:val="16"/>
              </w:rPr>
              <w:br/>
              <w:t>Зарегистрировано в Минюсте России 28.11.2022 N 71168.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Минтранса России от 4 августа 2015 г. N 240, которым утвержден аналогичный перечень.</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С 1 марта 2023 года уточняется порядок регулирования деятельности лиц, осуществляющих управление беспилотными гражданскими воздушными судами максимальной взлетной массой 30 килограммов и менее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3">
              <w:r>
                <w:rPr>
                  <w:color w:val="0000FF"/>
                  <w:sz w:val="16"/>
                </w:rPr>
                <w:t>Приказ</w:t>
              </w:r>
            </w:hyperlink>
            <w:r>
              <w:rPr>
                <w:sz w:val="16"/>
              </w:rPr>
              <w:t xml:space="preserve"> Минтранса России от 19.10.2022 N 420</w:t>
            </w:r>
            <w:r>
              <w:rPr>
                <w:sz w:val="16"/>
              </w:rPr>
              <w:br/>
              <w:t>"О внесении изменений в некоторые нормативные правовые акты Министерства транспорта Российской Федерации по вопросам регулирования деятельности лиц, осуществляющих управление беспилотными гражданскими воздушными судами максимальной взлетной массой 30 килограммов и менее"</w:t>
            </w:r>
            <w:r>
              <w:rPr>
                <w:sz w:val="16"/>
              </w:rPr>
              <w:br/>
              <w:t>Зарегистрировано в Минюсте России 29.11.2022 N 71190.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Внесены соответствующие поправки в федеральные авиационные правила, утвержденные приказами Минтранса от 19.11.2020 N 494 и от 12.01.2022 N 10, связанные с переизданием перечня специалистов авиационного персонала гражданской авиации.</w:t>
      </w:r>
    </w:p>
    <w:p w:rsidR="00EF1C85" w:rsidRDefault="00EF1C85">
      <w:pPr>
        <w:pStyle w:val="ConsPlusNormal"/>
        <w:jc w:val="both"/>
      </w:pPr>
    </w:p>
    <w:p w:rsidR="00EF1C85" w:rsidRDefault="00EF1C85">
      <w:pPr>
        <w:pStyle w:val="ConsPlusNormal"/>
        <w:jc w:val="both"/>
      </w:pPr>
      <w:r>
        <w:rPr>
          <w:b/>
        </w:rPr>
        <w:t>С 1 марта 2023 г. устанавливаются новые требования к операторам аэродромов гражданской авиации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4">
              <w:r>
                <w:rPr>
                  <w:color w:val="0000FF"/>
                  <w:sz w:val="16"/>
                </w:rPr>
                <w:t>Приказ</w:t>
              </w:r>
            </w:hyperlink>
            <w:r>
              <w:rPr>
                <w:sz w:val="16"/>
              </w:rPr>
              <w:t xml:space="preserve"> Минтранса России от 02.11.2022 N 441</w:t>
            </w:r>
            <w:r>
              <w:rPr>
                <w:sz w:val="16"/>
              </w:rPr>
              <w:br/>
              <w:t>"Об утверждении Федеральных авиационных правил "Требования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 аннулирования документа, подтверждающего соответствие оператора аэродрома гражданской авиации требованиям федеральных авиационных правил"</w:t>
            </w:r>
            <w:r>
              <w:rPr>
                <w:sz w:val="16"/>
              </w:rPr>
              <w:br/>
              <w:t>Зарегистрировано в Минюсте России 30.11.2022 N 71257.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Утверждение новых федеральных авиационных правил вызвано необходимостью приведения требований в соответствие с действующим законодательством.</w:t>
      </w:r>
    </w:p>
    <w:p w:rsidR="00EF1C85" w:rsidRDefault="00EF1C85">
      <w:pPr>
        <w:pStyle w:val="ConsPlusNormal"/>
        <w:spacing w:before="200"/>
        <w:jc w:val="both"/>
      </w:pPr>
      <w:r>
        <w:t>Документ действует до 1 марта 2029 г.</w:t>
      </w:r>
    </w:p>
    <w:p w:rsidR="00EF1C85" w:rsidRDefault="00EF1C85">
      <w:pPr>
        <w:pStyle w:val="ConsPlusNormal"/>
        <w:spacing w:before="200"/>
        <w:jc w:val="both"/>
      </w:pPr>
      <w:r>
        <w:t>Признается утратившим силу приказ Минтранса от 25 сентября 2015 г. N 286,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Минтранс сообщает об отмене ряда документов разъяснительного характера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55">
              <w:r>
                <w:rPr>
                  <w:color w:val="0000FF"/>
                  <w:sz w:val="16"/>
                </w:rPr>
                <w:t>Письмо&gt;</w:t>
              </w:r>
            </w:hyperlink>
            <w:r>
              <w:rPr>
                <w:sz w:val="16"/>
              </w:rPr>
              <w:t xml:space="preserve"> Минтранса России от 25.11.2022 N Д7/1481</w:t>
            </w:r>
            <w:r>
              <w:rPr>
                <w:sz w:val="16"/>
              </w:rPr>
              <w:br/>
              <w:t>"Об отмене документов разъяснительного характера"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содержит 92 документа, признанных не подлежащими применению. В их числе:</w:t>
      </w:r>
    </w:p>
    <w:p w:rsidR="00EF1C85" w:rsidRDefault="00EF1C85">
      <w:pPr>
        <w:pStyle w:val="ConsPlusNormal"/>
        <w:spacing w:before="200"/>
        <w:jc w:val="both"/>
      </w:pPr>
      <w:r>
        <w:t>- Письмо Минтранса России от 18.05.2021 N Д4-419-ПГ "О разъяснении статуса нормативных правовых актов";</w:t>
      </w:r>
    </w:p>
    <w:p w:rsidR="00EF1C85" w:rsidRDefault="00EF1C85">
      <w:pPr>
        <w:pStyle w:val="ConsPlusNormal"/>
        <w:spacing w:before="200"/>
        <w:jc w:val="both"/>
      </w:pPr>
      <w:r>
        <w:t>- Письмо Минтранса России от 06.02.2013 N ОВ-24/1169 "О разъяснении порядка регистрации маломерных судов и прав на них";</w:t>
      </w:r>
    </w:p>
    <w:p w:rsidR="00EF1C85" w:rsidRDefault="00EF1C85">
      <w:pPr>
        <w:pStyle w:val="ConsPlusNormal"/>
        <w:spacing w:before="200"/>
        <w:jc w:val="both"/>
      </w:pPr>
      <w:r>
        <w:t>- Информационный бюллетень о порядке использования воздушного пространства Российской Федерации беспилотными воздушными судами и др.</w:t>
      </w:r>
    </w:p>
    <w:p w:rsidR="00EF1C85" w:rsidRDefault="00EF1C85">
      <w:pPr>
        <w:pStyle w:val="ConsPlusNormal"/>
        <w:jc w:val="both"/>
      </w:pPr>
    </w:p>
    <w:p w:rsidR="00EF1C85" w:rsidRDefault="00EF1C85">
      <w:pPr>
        <w:pStyle w:val="ConsPlusNormal"/>
        <w:jc w:val="both"/>
      </w:pPr>
      <w:r>
        <w:rPr>
          <w:b/>
        </w:rPr>
        <w:t>Утверждены вступающие в действие с 1 января 2023 г. ставки сборов за отдельные работы и услуги, оказываемые ОАО "РЖД"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6">
              <w:r>
                <w:rPr>
                  <w:color w:val="0000FF"/>
                  <w:sz w:val="16"/>
                </w:rPr>
                <w:t>Протокол</w:t>
              </w:r>
            </w:hyperlink>
            <w:r>
              <w:rPr>
                <w:sz w:val="16"/>
              </w:rPr>
              <w:t xml:space="preserve"> заседания правления ОАО "РЖД" от 29.11.2022 N 82</w:t>
            </w:r>
            <w:r>
              <w:rPr>
                <w:sz w:val="16"/>
              </w:rPr>
              <w:br/>
              <w:t>"Об утверждении на 2023 год ставок договорных сборов за отдельные работы и услуги, предусмотренные в Едином перечне основных работ и услуг, оказываемых ОАО "РЖД" при организации перевозок грузов"</w:t>
            </w:r>
            <w:r>
              <w:rPr>
                <w:sz w:val="16"/>
              </w:rPr>
              <w:br/>
              <w:t>(Выписка)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принято решение проиндексировать с 1 января 2023 г. на 8,0 процентов плату за использование железнодорожного пути необщего пользования, принадлежащего ОАО "РЖД".</w:t>
      </w:r>
    </w:p>
    <w:p w:rsidR="00EF1C85" w:rsidRDefault="00EF1C85">
      <w:pPr>
        <w:pStyle w:val="ConsPlusNormal"/>
        <w:jc w:val="both"/>
      </w:pPr>
    </w:p>
    <w:p w:rsidR="00EF1C85" w:rsidRDefault="00EF1C85">
      <w:pPr>
        <w:pStyle w:val="ConsPlusNormal"/>
        <w:jc w:val="both"/>
        <w:outlineLvl w:val="1"/>
      </w:pPr>
      <w:r>
        <w:rPr>
          <w:b/>
        </w:rPr>
        <w:t>ЛИЦЕНЗИРОВАНИЕ</w:t>
      </w:r>
    </w:p>
    <w:p w:rsidR="00EF1C85" w:rsidRDefault="00EF1C85">
      <w:pPr>
        <w:pStyle w:val="ConsPlusNormal"/>
        <w:spacing w:before="200"/>
        <w:jc w:val="both"/>
      </w:pPr>
      <w:r>
        <w:rPr>
          <w:b/>
        </w:rPr>
        <w:t>С 1 января 2023 года упрощенный порядок лицензирования производства лекарственных средств будет действовать постоянно</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7">
              <w:r>
                <w:rPr>
                  <w:color w:val="0000FF"/>
                  <w:sz w:val="16"/>
                </w:rPr>
                <w:t>Постановление</w:t>
              </w:r>
            </w:hyperlink>
            <w:r>
              <w:rPr>
                <w:sz w:val="16"/>
              </w:rPr>
              <w:t xml:space="preserve"> Правительства РФ от 25.11.2022 N 2141</w:t>
            </w:r>
            <w:r>
              <w:rPr>
                <w:sz w:val="16"/>
              </w:rPr>
              <w:br/>
              <w:t>"О внесении изменений в Положение о лицензировании производства лекарственных средств"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Документом закреплена возможность направления в Минпромторг заявления о предоставлении лицензии и прилагаемых к нему сведений в форме электронного документа, подписанного УКЭП, через Единый портал госуслуг.</w:t>
      </w:r>
    </w:p>
    <w:p w:rsidR="00EF1C85" w:rsidRDefault="00EF1C85">
      <w:pPr>
        <w:pStyle w:val="ConsPlusNormal"/>
        <w:spacing w:before="200"/>
        <w:jc w:val="both"/>
      </w:pPr>
      <w:r>
        <w:t>Также с 45 до 30 рабочих дней сокращен срок предоставления лицензии лицензирующим органом.</w:t>
      </w:r>
    </w:p>
    <w:p w:rsidR="00EF1C85" w:rsidRDefault="00EF1C85">
      <w:pPr>
        <w:pStyle w:val="ConsPlusNormal"/>
        <w:spacing w:before="200"/>
        <w:jc w:val="both"/>
      </w:pPr>
      <w:r>
        <w:t>Настоящее постановление вступает в силу с 1 января 2023 года.</w:t>
      </w:r>
    </w:p>
    <w:p w:rsidR="00EF1C85" w:rsidRDefault="00EF1C85">
      <w:pPr>
        <w:pStyle w:val="ConsPlusNormal"/>
        <w:jc w:val="both"/>
      </w:pPr>
    </w:p>
    <w:p w:rsidR="00EF1C85" w:rsidRDefault="00EF1C85">
      <w:pPr>
        <w:pStyle w:val="ConsPlusNormal"/>
        <w:jc w:val="both"/>
      </w:pPr>
      <w:r>
        <w:rPr>
          <w:b/>
        </w:rPr>
        <w:t>Внесение сведений о фармацевтических работниках в Единую государственную информационную систему в сфере здравоохранения стало обязательным требованием для получения лицензии на осуществление фармацевтической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8">
              <w:r>
                <w:rPr>
                  <w:color w:val="0000FF"/>
                  <w:sz w:val="16"/>
                </w:rPr>
                <w:t>Постановление</w:t>
              </w:r>
            </w:hyperlink>
            <w:r>
              <w:rPr>
                <w:sz w:val="16"/>
              </w:rPr>
              <w:t xml:space="preserve"> Правительства РФ от 29.11.2022 N 2164</w:t>
            </w:r>
            <w:r>
              <w:rPr>
                <w:sz w:val="16"/>
              </w:rPr>
              <w:br/>
              <w:t>"О внесении изменений в Положение о лицензировании фармацевтической деятельности"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Соответствующие изменения внесены в Положение о лицензировании фармацевтической деятельности, утвержденное постановлением Правительства от 31 марта 2022 г. N 547.</w:t>
      </w:r>
    </w:p>
    <w:p w:rsidR="00EF1C85" w:rsidRDefault="00EF1C85">
      <w:pPr>
        <w:pStyle w:val="ConsPlusNormal"/>
        <w:spacing w:before="200"/>
        <w:jc w:val="both"/>
      </w:pPr>
      <w:r>
        <w:t>Также документом в перечень выполняемых работ, оказываемых услуг, составляющих фармацевтическую деятельность, включено изготовление радиофармацевтических лекарственных препаратов для медицинского применения, и установлены лицензионные требования к соискателям лицензии и лицензиатам в части образования работников, осуществляющих изготовление таких препаратов.</w:t>
      </w:r>
    </w:p>
    <w:p w:rsidR="00EF1C85" w:rsidRDefault="00EF1C85">
      <w:pPr>
        <w:pStyle w:val="ConsPlusNormal"/>
        <w:spacing w:before="200"/>
        <w:jc w:val="both"/>
      </w:pPr>
      <w:r>
        <w:t>Кроме этого, в частности:</w:t>
      </w:r>
    </w:p>
    <w:p w:rsidR="00EF1C85" w:rsidRDefault="00EF1C85">
      <w:pPr>
        <w:pStyle w:val="ConsPlusNormal"/>
        <w:spacing w:before="200"/>
        <w:jc w:val="both"/>
      </w:pPr>
      <w:r>
        <w:t>предусмотрено, что подача заявления о предоставлении лицензии, заявления о внесении изменений в реестр лицензий осуществляется в форме электронного документа посредством Единого портала госуслуг;</w:t>
      </w:r>
    </w:p>
    <w:p w:rsidR="00EF1C85" w:rsidRDefault="00EF1C85">
      <w:pPr>
        <w:pStyle w:val="ConsPlusNormal"/>
        <w:spacing w:before="200"/>
        <w:jc w:val="both"/>
      </w:pPr>
      <w:r>
        <w:t>сокращены сроки принятия лицензирующим органом решения о предоставлении лицензии или об отказе в ее предоставлении с 15 до 10 рабочих дней, а также о внесении изменений в реестр лицензий или об отказе во внесении изменений в реестр лицензий - с 10 до 5 рабочих дней;</w:t>
      </w:r>
    </w:p>
    <w:p w:rsidR="00EF1C85" w:rsidRDefault="00EF1C85">
      <w:pPr>
        <w:pStyle w:val="ConsPlusNormal"/>
        <w:spacing w:before="200"/>
        <w:jc w:val="both"/>
      </w:pPr>
      <w:r>
        <w:t>установлен срок принятия решения о предоставлении лицензии или об отказе в ее предоставлении и о внесении изменений в реестр лицензий или об отказе во внесении изменений при намерении соискателя лицензии осуществлять деятельность на территории ЗАТО - 20 рабочих дней.</w:t>
      </w:r>
    </w:p>
    <w:p w:rsidR="00EF1C85" w:rsidRDefault="00EF1C85">
      <w:pPr>
        <w:pStyle w:val="ConsPlusNormal"/>
        <w:spacing w:before="200"/>
        <w:jc w:val="both"/>
      </w:pPr>
      <w:r>
        <w:t>Настоящее постановление вступает в силу с 1 марта 2023 года и действует до 1 сентября 2028 года, за исключением отдельных положений, для которых предусмотрены иные сроки их вступления в силу.</w:t>
      </w:r>
    </w:p>
    <w:p w:rsidR="00EF1C85" w:rsidRDefault="00EF1C85">
      <w:pPr>
        <w:pStyle w:val="ConsPlusNormal"/>
        <w:jc w:val="both"/>
      </w:pPr>
    </w:p>
    <w:p w:rsidR="00EF1C85" w:rsidRDefault="00EF1C85">
      <w:pPr>
        <w:pStyle w:val="ConsPlusNormal"/>
        <w:jc w:val="both"/>
      </w:pPr>
      <w:r>
        <w:rPr>
          <w:b/>
        </w:rPr>
        <w:t>С 1 января 2023 г. устанавливается процедура предоставления Минпромторгом госуслуги по лицензированию сервисного обслуживания вооружения и военной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59">
              <w:r>
                <w:rPr>
                  <w:color w:val="0000FF"/>
                  <w:sz w:val="16"/>
                </w:rPr>
                <w:t>Приказ</w:t>
              </w:r>
            </w:hyperlink>
            <w:r>
              <w:rPr>
                <w:sz w:val="16"/>
              </w:rPr>
              <w:t xml:space="preserve"> Минпромторга России от 05.08.2022 N 3272</w:t>
            </w:r>
            <w:r>
              <w:rPr>
                <w:sz w:val="16"/>
              </w:rPr>
              <w:br/>
            </w:r>
            <w:r>
              <w:rPr>
                <w:sz w:val="16"/>
              </w:rPr>
              <w:lastRenderedPageBreak/>
              <w:t>"Об утверждении Административного регламента предоставления Министерством промышленности и торговли Российской Федерации государственной услуги по лицензированию сервисного обслуживания вооружения и военной техники"</w:t>
            </w:r>
            <w:r>
              <w:rPr>
                <w:sz w:val="16"/>
              </w:rPr>
              <w:br/>
              <w:t>Зарегистрировано в Минюсте России 01.12.2022 N 71292.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Заявителями в рамках госуслуги являются российские юрлица, физические лица, в том числе ИП. Максимальный срок предоставления госуслуги - 20 рабочих дней. За предоставление госуслуги взимается госпошлина (за предоставление лицензии, внесение изменений в реестр лицензий).</w:t>
      </w:r>
    </w:p>
    <w:p w:rsidR="00EF1C85" w:rsidRDefault="00EF1C85">
      <w:pPr>
        <w:pStyle w:val="ConsPlusNormal"/>
        <w:jc w:val="both"/>
      </w:pPr>
    </w:p>
    <w:p w:rsidR="00EF1C85" w:rsidRDefault="00EF1C85">
      <w:pPr>
        <w:pStyle w:val="ConsPlusNormal"/>
        <w:jc w:val="both"/>
      </w:pPr>
      <w:r>
        <w:rPr>
          <w:b/>
        </w:rPr>
        <w:t>В новой редакции изложен перечень нормативных правовых актов, содержащих обязательные требования, оценка соблюдения которых осуществляется Минпромторгом России в рамках предоставления лицензий на разработку, производство, испытание и ремонт авиационной техники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0">
              <w:r>
                <w:rPr>
                  <w:color w:val="0000FF"/>
                  <w:sz w:val="16"/>
                </w:rPr>
                <w:t>Приказ</w:t>
              </w:r>
            </w:hyperlink>
            <w:r>
              <w:rPr>
                <w:sz w:val="16"/>
              </w:rPr>
              <w:t xml:space="preserve"> Минпромторга России от 28.09.2022 N 4090</w:t>
            </w:r>
            <w:r>
              <w:rPr>
                <w:sz w:val="16"/>
              </w:rPr>
              <w:br/>
              <w:t>"О внесении изменения в приказ Минпромторга России от 1 сентября 2022 г. N 3697"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перечне приведены, в числе прочего, гиперссылки на текст нормативного правового акта на официальном интернет-портале правовой информации (www.pravo.gov.ru), реквизиты структурных единиц нормативного правового акта, содержащих обязательные требования, гиперссылки на утвержденные проверочные листы в формате, допускающем их использование для самообследования (при их наличии).</w:t>
      </w:r>
    </w:p>
    <w:p w:rsidR="00EF1C85" w:rsidRDefault="00EF1C85">
      <w:pPr>
        <w:pStyle w:val="ConsPlusNormal"/>
        <w:jc w:val="both"/>
      </w:pPr>
    </w:p>
    <w:p w:rsidR="00EF1C85" w:rsidRDefault="00EF1C85">
      <w:pPr>
        <w:pStyle w:val="ConsPlusNormal"/>
        <w:jc w:val="both"/>
      </w:pPr>
      <w:r>
        <w:rPr>
          <w:b/>
        </w:rPr>
        <w:t>С 1 марта 2023 г. устанавливаются отдельные типовые дополнительные профессиональные программы в области пожарной безопасности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1">
              <w:r>
                <w:rPr>
                  <w:color w:val="0000FF"/>
                  <w:sz w:val="16"/>
                </w:rPr>
                <w:t>Приказ</w:t>
              </w:r>
            </w:hyperlink>
            <w:r>
              <w:rPr>
                <w:sz w:val="16"/>
              </w:rPr>
              <w:t xml:space="preserve"> МЧС России от 15.11.2022 N 1156</w:t>
            </w:r>
            <w:r>
              <w:rPr>
                <w:sz w:val="16"/>
              </w:rPr>
              <w:br/>
              <w:t>"Об утверждении типовых дополнительных профессиональных программ, применяемых при обучении работников соискателей лицензии или лицензиатов, осуществляющих лицензируемые виды деятельности в области пожарной безопасности, а также физических лиц, осуществляющих проектирование средств обеспечения пожарной безопасности зданий и сооружений"</w:t>
            </w:r>
            <w:r>
              <w:rPr>
                <w:sz w:val="16"/>
              </w:rPr>
              <w:br/>
              <w:t>Зарегистрировано в Минюсте России 28.11.2022 N 71153.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Утверждены программы повышения квалификации "Деятельность по тушению пожаров в населенных пунктах, на производственных объектах и объектах инфраструктуры", "Деятельность по монтажу, техническому обслуживанию и ремонту средств обеспечения пожарной безопасности зданий и сооружений" и программа профессиональной переподготовки "Деятельность по монтажу, техническому обслуживанию и ремонту средств обеспечения пожарной безопасности зданий и сооружений, а также их проектированию".</w:t>
      </w:r>
    </w:p>
    <w:p w:rsidR="00EF1C85" w:rsidRDefault="00EF1C85">
      <w:pPr>
        <w:pStyle w:val="ConsPlusNormal"/>
        <w:spacing w:before="200"/>
        <w:jc w:val="both"/>
      </w:pPr>
      <w:r>
        <w:t>Программы включают, в том числе, цели и задачи обучения, типовой учебный план, планируемые результаты освоения программ, оценку качества освоения программ.</w:t>
      </w:r>
    </w:p>
    <w:p w:rsidR="00EF1C85" w:rsidRDefault="00EF1C85">
      <w:pPr>
        <w:pStyle w:val="ConsPlusNormal"/>
        <w:jc w:val="both"/>
      </w:pPr>
    </w:p>
    <w:p w:rsidR="00EF1C85" w:rsidRDefault="00EF1C85">
      <w:pPr>
        <w:pStyle w:val="ConsPlusNormal"/>
        <w:jc w:val="both"/>
        <w:outlineLvl w:val="1"/>
      </w:pPr>
      <w:r>
        <w:rPr>
          <w:b/>
        </w:rPr>
        <w:t>ЗАКУПКИ ПО 44-ФЗ И 223-ФЗ</w:t>
      </w:r>
    </w:p>
    <w:p w:rsidR="00EF1C85" w:rsidRDefault="00EF1C85">
      <w:pPr>
        <w:pStyle w:val="ConsPlusNormal"/>
        <w:spacing w:before="200"/>
        <w:jc w:val="both"/>
      </w:pPr>
      <w:r>
        <w:rPr>
          <w:b/>
        </w:rPr>
        <w:t>Если участник закупки включен в перечень юридических лиц, в отношении которых применяются специальные экономические меры в связи с недружественными действиями, заявка такого участника подлежит отклонению</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62">
              <w:r>
                <w:rPr>
                  <w:color w:val="0000FF"/>
                  <w:sz w:val="16"/>
                </w:rPr>
                <w:t>Письмо&gt;</w:t>
              </w:r>
            </w:hyperlink>
            <w:r>
              <w:rPr>
                <w:sz w:val="16"/>
              </w:rPr>
              <w:t xml:space="preserve"> ФАС России от 11.07.2022 N ПИ/66119/22</w:t>
            </w:r>
            <w:r>
              <w:rPr>
                <w:sz w:val="16"/>
              </w:rPr>
              <w:br/>
              <w:t>"О рассмотрении обращения"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в том числе подтверждение соответствия установленным в извещении об осуществлении закупки требованиям к участникам закупки в части запрета на участие в закупке организаций, подконтрольных лицам, находящимся под санкциями.</w:t>
      </w:r>
    </w:p>
    <w:p w:rsidR="00EF1C85" w:rsidRDefault="00EF1C85">
      <w:pPr>
        <w:pStyle w:val="ConsPlusNormal"/>
        <w:spacing w:before="200"/>
        <w:jc w:val="both"/>
      </w:pPr>
      <w:r>
        <w:t xml:space="preserve">В случае, если заказчик или комиссия по осуществлению закупок обнаружит, что участник закупки не соответствует установленным требованиям или предоставил недостоверную информацию в отношении своего соответствия указанным требованиям, такой участник закупки подлежит отстранению от участия в определении поставщика (подрядчика, исполнителя) или заказчиком может быть принято решение об отказе от заключения контракта с таким участником, признанным </w:t>
      </w:r>
      <w:r>
        <w:lastRenderedPageBreak/>
        <w:t>победителем закупки, в любой момент до заключения контракта.</w:t>
      </w:r>
    </w:p>
    <w:p w:rsidR="00EF1C85" w:rsidRDefault="00EF1C85">
      <w:pPr>
        <w:pStyle w:val="ConsPlusNormal"/>
        <w:spacing w:before="200"/>
        <w:jc w:val="both"/>
      </w:pPr>
      <w:r>
        <w:t>В случае выявления несоответствия участника закупки в ходе исполнения контракта заказчик обязан принять решение об одностороннем отказе от исполнения контракта и направить в контрольный орган в сфере закупок обращение о включении информации о таком поставщике (подрядчике, исполнителе) в реестр недобросовестных поставщиков (подрядчиков, исполнителей).</w:t>
      </w:r>
    </w:p>
    <w:p w:rsidR="00EF1C85" w:rsidRDefault="00EF1C85">
      <w:pPr>
        <w:pStyle w:val="ConsPlusNormal"/>
        <w:jc w:val="both"/>
      </w:pPr>
    </w:p>
    <w:p w:rsidR="00EF1C85" w:rsidRDefault="00EF1C85">
      <w:pPr>
        <w:pStyle w:val="ConsPlusNormal"/>
        <w:jc w:val="both"/>
        <w:outlineLvl w:val="1"/>
      </w:pPr>
      <w:r>
        <w:rPr>
          <w:b/>
        </w:rPr>
        <w:t>ВНЕШНЕЭКОНОМИЧЕСКАЯ ДЕЯТЕЛЬНОСТЬ. ТАМОЖЕННОЕ ДЕЛО</w:t>
      </w:r>
    </w:p>
    <w:p w:rsidR="00EF1C85" w:rsidRDefault="00EF1C85">
      <w:pPr>
        <w:pStyle w:val="ConsPlusNormal"/>
        <w:spacing w:before="200"/>
        <w:jc w:val="both"/>
      </w:pPr>
      <w:r>
        <w:rPr>
          <w:b/>
        </w:rPr>
        <w:t>В отношении отдельных видов товаров двойного назначения до 31 декабря 2023 года включительно установлен запрет на вывоз в иностранные государства и территории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3">
              <w:r>
                <w:rPr>
                  <w:color w:val="0000FF"/>
                  <w:sz w:val="16"/>
                </w:rPr>
                <w:t>Постановление</w:t>
              </w:r>
            </w:hyperlink>
            <w:r>
              <w:rPr>
                <w:sz w:val="16"/>
              </w:rPr>
              <w:t xml:space="preserve"> Правительства РФ от 23.11.2022 N 2125</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Перечень таких товаров приводится в новом приложении N 3 к Постановлению Правительства РФ от 9 марта 2022 года N 313 "О мерах по реализации Указа Президента Российской Федерации от 8 марта 2022 г. N 100".</w:t>
      </w:r>
    </w:p>
    <w:p w:rsidR="00EF1C85" w:rsidRDefault="00EF1C85">
      <w:pPr>
        <w:pStyle w:val="ConsPlusNormal"/>
        <w:jc w:val="both"/>
      </w:pPr>
    </w:p>
    <w:p w:rsidR="00EF1C85" w:rsidRDefault="00EF1C85">
      <w:pPr>
        <w:pStyle w:val="ConsPlusNormal"/>
        <w:jc w:val="both"/>
      </w:pPr>
      <w:r>
        <w:rPr>
          <w:b/>
        </w:rPr>
        <w:t>Убытие с территории РФ товаров, классифицируемых в товарной позиции 4401 ТН ВЭД ЕАЭС, осуществляется только из железнодорожных пунктов пропуска Люття и Хасан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4">
              <w:r>
                <w:rPr>
                  <w:color w:val="0000FF"/>
                  <w:sz w:val="16"/>
                </w:rPr>
                <w:t>Постановление</w:t>
              </w:r>
            </w:hyperlink>
            <w:r>
              <w:rPr>
                <w:sz w:val="16"/>
              </w:rPr>
              <w:t xml:space="preserve"> Правительства РФ от 24.11.2022 N 2133</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Речь идет о товарах, классифицируемых в позициях 4401 11 000 и 4401 12 000 ТН ВЭД ЕАЭС. Соответствующие изменения внесены в постановления Правительства от 20 июля 2021 г. N 1225, от 15 июля 2010 г. N 521.</w:t>
      </w:r>
    </w:p>
    <w:p w:rsidR="00EF1C85" w:rsidRDefault="00EF1C85">
      <w:pPr>
        <w:pStyle w:val="ConsPlusNormal"/>
        <w:spacing w:before="200"/>
        <w:jc w:val="both"/>
      </w:pPr>
      <w:r>
        <w:t>Кроме этого, настоящим документом расширен перечень исключений в отношении пунктов пропуска, установленных для убытия с территории РФ отдельных видов товаров 44-й группы ТН ВЭД ЕАЭС "Древесина и изделия из нее; древесный уголь".</w:t>
      </w:r>
    </w:p>
    <w:p w:rsidR="00EF1C85" w:rsidRDefault="00EF1C85">
      <w:pPr>
        <w:pStyle w:val="ConsPlusNormal"/>
        <w:jc w:val="both"/>
      </w:pPr>
    </w:p>
    <w:p w:rsidR="00EF1C85" w:rsidRDefault="00EF1C85">
      <w:pPr>
        <w:pStyle w:val="ConsPlusNormal"/>
        <w:jc w:val="both"/>
      </w:pPr>
      <w:r>
        <w:rPr>
          <w:b/>
        </w:rPr>
        <w:t>По 31 декабря 2022 г. включительно нетарифная квота на российские азотные удобрения увеличена на 750000 тонн</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5">
              <w:r>
                <w:rPr>
                  <w:color w:val="0000FF"/>
                  <w:sz w:val="16"/>
                </w:rPr>
                <w:t>Постановление</w:t>
              </w:r>
            </w:hyperlink>
            <w:r>
              <w:rPr>
                <w:sz w:val="16"/>
              </w:rPr>
              <w:t xml:space="preserve"> Правительства РФ от 26.11.2022 N 2148</w:t>
            </w:r>
            <w:r>
              <w:rPr>
                <w:sz w:val="16"/>
              </w:rPr>
              <w:br/>
              <w:t>"О внесении изменений в постановление Правительства Российской Федерации от 30 мая 2022 г. N 990"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Распределять указанную нетарифную квоту между участниками внешнеторговой деятельности будет Минпромторг России.</w:t>
      </w:r>
    </w:p>
    <w:p w:rsidR="00EF1C85" w:rsidRDefault="00EF1C85">
      <w:pPr>
        <w:pStyle w:val="ConsPlusNormal"/>
        <w:jc w:val="both"/>
      </w:pPr>
    </w:p>
    <w:p w:rsidR="00EF1C85" w:rsidRDefault="00EF1C85">
      <w:pPr>
        <w:pStyle w:val="ConsPlusNormal"/>
        <w:jc w:val="both"/>
      </w:pPr>
      <w:r>
        <w:rPr>
          <w:b/>
        </w:rPr>
        <w:t>По 15 сентября 2023 г. включительно продлено действие антидемпинговой пошлины в отношении металлопроката с полимерным покрытием, происходящего из КНР, классифицируемого кодами 7210, 7212, 7225 ТН ВЭД ТС</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6">
              <w:r>
                <w:rPr>
                  <w:color w:val="0000FF"/>
                  <w:sz w:val="16"/>
                </w:rPr>
                <w:t>Решение</w:t>
              </w:r>
            </w:hyperlink>
            <w:r>
              <w:rPr>
                <w:sz w:val="16"/>
              </w:rPr>
              <w:t xml:space="preserve"> Коллегии Евразийской экономической комиссии от 29.11.2022 N 186</w:t>
            </w:r>
            <w:r>
              <w:rPr>
                <w:sz w:val="16"/>
              </w:rPr>
              <w:br/>
              <w:t>"О продлении действия антидемпинговой меры в отношении металлопроката с полимерным покрытием, происходящего из Китайской Народной Республики и ввозимого на таможенную территорию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 но не ранее 23 января 2023 г.</w:t>
      </w:r>
    </w:p>
    <w:p w:rsidR="00EF1C85" w:rsidRDefault="00EF1C85">
      <w:pPr>
        <w:pStyle w:val="ConsPlusNormal"/>
        <w:jc w:val="both"/>
      </w:pPr>
    </w:p>
    <w:p w:rsidR="00EF1C85" w:rsidRDefault="00EF1C85">
      <w:pPr>
        <w:pStyle w:val="ConsPlusNormal"/>
        <w:jc w:val="both"/>
      </w:pPr>
      <w:r>
        <w:rPr>
          <w:b/>
        </w:rPr>
        <w:t>Утверждены перечни стандартов, необходимые для соблюдения требований технического регламента ЕАЭС "О безопасности мяса птицы и продукции его переработки" (ТР ЕАЭС 051/2021)</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7">
              <w:r>
                <w:rPr>
                  <w:color w:val="0000FF"/>
                  <w:sz w:val="16"/>
                </w:rPr>
                <w:t>Решение</w:t>
              </w:r>
            </w:hyperlink>
            <w:r>
              <w:rPr>
                <w:sz w:val="16"/>
              </w:rPr>
              <w:t xml:space="preserve"> Коллегии Евразийской экономической комиссии от 29.11.2022 N 188</w:t>
            </w:r>
            <w:r>
              <w:rPr>
                <w:sz w:val="16"/>
              </w:rPr>
              <w:br/>
              <w:t xml:space="preserve">"О перечне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"О безопасности мяса птицы и продукции его переработки" (ТР ЕАЭС 051/2021), и перечне международных и региональных (межгосударственных) стандартов, а в случае их отсутствия - национальных (государственных) </w:t>
            </w:r>
            <w:r>
              <w:rPr>
                <w:sz w:val="16"/>
              </w:rPr>
              <w:lastRenderedPageBreak/>
              <w:t>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безопасности мяса птицы и продукции его переработки" (ТР ЕАЭС 051/2021) и осуществления оценки соответствия объектов технического регулирования"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Настоящее Решение вступает в силу по истечении 30 календарных дней с даты его официального опубликования и распространяется на правоотношения, возникшие с 1 января 2023 г.</w:t>
      </w:r>
    </w:p>
    <w:p w:rsidR="00EF1C85" w:rsidRDefault="00EF1C85">
      <w:pPr>
        <w:pStyle w:val="ConsPlusNormal"/>
        <w:jc w:val="both"/>
      </w:pPr>
    </w:p>
    <w:p w:rsidR="00EF1C85" w:rsidRDefault="00EF1C85">
      <w:pPr>
        <w:pStyle w:val="ConsPlusNormal"/>
        <w:jc w:val="both"/>
      </w:pPr>
      <w:r>
        <w:rPr>
          <w:b/>
        </w:rPr>
        <w:t>Установлен порядок проведения таможенного контроля в форме таможенного осмотра с использованием инспекционно-досмотровых комплексов в железнодорожных пунктах пропуска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8">
              <w:r>
                <w:rPr>
                  <w:color w:val="0000FF"/>
                  <w:sz w:val="16"/>
                </w:rPr>
                <w:t>Приказ</w:t>
              </w:r>
            </w:hyperlink>
            <w:r>
              <w:rPr>
                <w:sz w:val="16"/>
              </w:rPr>
              <w:t xml:space="preserve"> Минфина России от 11.08.2022 N 120н</w:t>
            </w:r>
            <w:r>
              <w:rPr>
                <w:sz w:val="16"/>
              </w:rPr>
              <w:br/>
              <w:t>"Об определении Порядка проведения таможенного контроля в форме таможенного осмотра с использованием инспекционно-досмотровых комплексов в железнодорожных пунктах пропуска"</w:t>
            </w:r>
            <w:r>
              <w:rPr>
                <w:sz w:val="16"/>
              </w:rPr>
              <w:br/>
              <w:t>Зарегистрировано в Минюсте России 29.11.2022 N 71200.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Порядок определяет правила проведения таможенного контроля единиц железнодорожного подвижного состава и перемещаемых на (в) них товаров, транспортных средств, контейнеров.</w:t>
      </w:r>
    </w:p>
    <w:p w:rsidR="00EF1C85" w:rsidRDefault="00EF1C85">
      <w:pPr>
        <w:pStyle w:val="ConsPlusNormal"/>
        <w:spacing w:before="200"/>
        <w:jc w:val="both"/>
      </w:pPr>
      <w:r>
        <w:t>Настоящий приказ вступает в силу по истечении 180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В разъяснения о классификации в соответствии с ТН ВЭД ЕАЭС отдельных видов товаров включены новые позиции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69">
              <w:r>
                <w:rPr>
                  <w:color w:val="0000FF"/>
                  <w:sz w:val="16"/>
                </w:rPr>
                <w:t>Приказ</w:t>
              </w:r>
            </w:hyperlink>
            <w:r>
              <w:rPr>
                <w:sz w:val="16"/>
              </w:rPr>
              <w:t xml:space="preserve"> ФТС России от 24.10.2022 N 886</w:t>
            </w:r>
            <w:r>
              <w:rPr>
                <w:sz w:val="16"/>
              </w:rPr>
              <w:br/>
              <w:t>"О внесении изменений в Разъяснения о классификации в соответствии с единой Товарной номенклатурой внешнеэкономической деятельности Евразийского экономического союза отдельных видов товаров, утвержденные приказом ФТС России от 17 ноября 2021 г. N 995"</w:t>
            </w:r>
            <w:r>
              <w:rPr>
                <w:sz w:val="16"/>
              </w:rPr>
              <w:br/>
              <w:t>Зарегистрировано в Минюсте России 28.11.2022 N 71173.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Приводится описание внесенных товаров и порядок их классификации.</w:t>
      </w:r>
    </w:p>
    <w:p w:rsidR="00EF1C85" w:rsidRDefault="00EF1C85">
      <w:pPr>
        <w:pStyle w:val="ConsPlusNormal"/>
        <w:spacing w:before="200"/>
        <w:jc w:val="both"/>
      </w:pPr>
      <w:r>
        <w:t>Настоящий приказ вступает в силу по истечении 30 дней после дня его официального опубликования.</w:t>
      </w:r>
    </w:p>
    <w:p w:rsidR="00EF1C85" w:rsidRDefault="00EF1C85">
      <w:pPr>
        <w:pStyle w:val="ConsPlusNormal"/>
        <w:jc w:val="both"/>
      </w:pPr>
    </w:p>
    <w:p w:rsidR="00EF1C85" w:rsidRDefault="00EF1C85">
      <w:pPr>
        <w:pStyle w:val="ConsPlusNormal"/>
        <w:jc w:val="both"/>
      </w:pPr>
      <w:r>
        <w:rPr>
          <w:b/>
        </w:rPr>
        <w:t>В новой редакции изложен Реестр банков, обладающих правом выдачи банковских гарантий, утвержденный приказом ФТС России от 25 мая 2020 г. N 463</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0">
              <w:r>
                <w:rPr>
                  <w:color w:val="0000FF"/>
                  <w:sz w:val="16"/>
                </w:rPr>
                <w:t>Приказ</w:t>
              </w:r>
            </w:hyperlink>
            <w:r>
              <w:rPr>
                <w:sz w:val="16"/>
              </w:rPr>
              <w:t xml:space="preserve"> ФТС России от 30.11.2022 N 968</w:t>
            </w:r>
            <w:r>
              <w:rPr>
                <w:sz w:val="16"/>
              </w:rPr>
              <w:br/>
              <w:t>"О внесении изменения в Реестр банков, обладающих правом выдачи банковских гарантий, утвержденный приказом ФТС России от 25 мая 2020 г. N 463"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Настоящий приказ вступает в силу с 1 декабря 2022 года.</w:t>
      </w:r>
    </w:p>
    <w:p w:rsidR="00EF1C85" w:rsidRDefault="00EF1C85">
      <w:pPr>
        <w:pStyle w:val="ConsPlusNormal"/>
        <w:jc w:val="both"/>
      </w:pPr>
    </w:p>
    <w:p w:rsidR="00EF1C85" w:rsidRDefault="00EF1C85">
      <w:pPr>
        <w:pStyle w:val="ConsPlusNormal"/>
        <w:jc w:val="both"/>
        <w:outlineLvl w:val="1"/>
      </w:pPr>
      <w:r>
        <w:rPr>
          <w:b/>
        </w:rPr>
        <w:t>ОКРУЖАЮЩАЯ ПРИРОДНАЯ СРЕДА И ПРИРОДНЫЕ РЕСУРСЫ</w:t>
      </w:r>
    </w:p>
    <w:p w:rsidR="00EF1C85" w:rsidRDefault="00EF1C85">
      <w:pPr>
        <w:pStyle w:val="ConsPlusNormal"/>
        <w:spacing w:before="200"/>
        <w:jc w:val="both"/>
      </w:pPr>
      <w:r>
        <w:rPr>
          <w:b/>
        </w:rPr>
        <w:t>Установлен порядок опубликования в сети "Интернет" федеральной схемы обращения с твердыми коммунальными отходами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1">
              <w:r>
                <w:rPr>
                  <w:color w:val="0000FF"/>
                  <w:sz w:val="16"/>
                </w:rPr>
                <w:t>Постановление</w:t>
              </w:r>
            </w:hyperlink>
            <w:r>
              <w:rPr>
                <w:sz w:val="16"/>
              </w:rPr>
              <w:t xml:space="preserve"> Правительства РФ от 28.11.2022 N 2157</w:t>
            </w:r>
            <w:r>
              <w:rPr>
                <w:sz w:val="16"/>
              </w:rPr>
              <w:br/>
              <w:t>"О внесении изменений в постановление Правительства Российской Федерации от 25 декабря 2019 г. N 1814 и признании утратившим силу подпункта "с" пункта 4 Положения о Правительственной комиссии по вопросам обращения с отходами производства и потребления"</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Федерального закона от 02.07.2021 N 356-ФЗ "О внесении изменений в отдельные законодательные акты Российской Федерации".</w:t>
      </w:r>
    </w:p>
    <w:p w:rsidR="00EF1C85" w:rsidRDefault="00EF1C85">
      <w:pPr>
        <w:pStyle w:val="ConsPlusNormal"/>
        <w:jc w:val="both"/>
      </w:pPr>
    </w:p>
    <w:p w:rsidR="00EF1C85" w:rsidRDefault="00EF1C85">
      <w:pPr>
        <w:pStyle w:val="ConsPlusNormal"/>
        <w:jc w:val="both"/>
      </w:pPr>
      <w:r>
        <w:rPr>
          <w:b/>
        </w:rPr>
        <w:t>С 1 марта 2023 г. Правительством устанавливается порядок обращения единиц выполнения квоты выбросов парниковых газов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2">
              <w:r>
                <w:rPr>
                  <w:color w:val="0000FF"/>
                  <w:sz w:val="16"/>
                </w:rPr>
                <w:t>Постановление</w:t>
              </w:r>
            </w:hyperlink>
            <w:r>
              <w:rPr>
                <w:sz w:val="16"/>
              </w:rPr>
              <w:t xml:space="preserve"> Правительства РФ от 30.11.2022 N 2180</w:t>
            </w:r>
            <w:r>
              <w:rPr>
                <w:sz w:val="16"/>
              </w:rPr>
              <w:br/>
              <w:t>"О внесении изменений в некоторые акты Правительства Российской Федерации"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Внесены соответствующие поправки в "Правила определения платы за оказание оператором услуг по проведению операций в реестре углеродных единиц" и в "Правила создания и ведения реестра углеродных единиц, а также проведения операций с углеродными единицами в реестре углеродных единиц".</w:t>
      </w:r>
    </w:p>
    <w:p w:rsidR="00EF1C85" w:rsidRDefault="00EF1C85">
      <w:pPr>
        <w:pStyle w:val="ConsPlusNormal"/>
        <w:jc w:val="both"/>
      </w:pPr>
    </w:p>
    <w:p w:rsidR="00EF1C85" w:rsidRDefault="00EF1C85">
      <w:pPr>
        <w:pStyle w:val="ConsPlusNormal"/>
        <w:jc w:val="both"/>
      </w:pPr>
      <w:r>
        <w:rPr>
          <w:b/>
        </w:rPr>
        <w:t>Утвержден порядок, определяющий последовательность и содержание работ по отводу и таксации лесосек</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3">
              <w:r>
                <w:rPr>
                  <w:color w:val="0000FF"/>
                  <w:sz w:val="16"/>
                </w:rPr>
                <w:t>Приказ</w:t>
              </w:r>
            </w:hyperlink>
            <w:r>
              <w:rPr>
                <w:sz w:val="16"/>
              </w:rPr>
              <w:t xml:space="preserve"> Минприроды России от 17.10.2022 N 688</w:t>
            </w:r>
            <w:r>
              <w:rPr>
                <w:sz w:val="16"/>
              </w:rPr>
              <w:br/>
              <w: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Российской Федерации, утвержденные приказом Минприроды России от 1 декабря 2020 г. N 993"</w:t>
            </w:r>
            <w:r>
              <w:rPr>
                <w:sz w:val="16"/>
              </w:rPr>
              <w:br/>
              <w:t>Зарегистрировано в Минюсте России 30.11.2022 N 71217.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Признаются утратившими силу глава II "Требования по отводу и таксации лесосек" и приложение N 1 правил заготовки древесины и особенностей заготовки древесины в лесничествах, утвержденных приказом Минприроды России от 1 декабря 2020 г. N 993.</w:t>
      </w:r>
    </w:p>
    <w:p w:rsidR="00EF1C85" w:rsidRDefault="00EF1C85">
      <w:pPr>
        <w:pStyle w:val="ConsPlusNormal"/>
        <w:spacing w:before="200"/>
        <w:jc w:val="both"/>
      </w:pPr>
      <w:r>
        <w:t>Настоящий приказ вступает в силу с 1 марта 2023 г. и действует до 1 марта 2029 г.</w:t>
      </w:r>
    </w:p>
    <w:p w:rsidR="00EF1C85" w:rsidRDefault="00EF1C85">
      <w:pPr>
        <w:pStyle w:val="ConsPlusNormal"/>
        <w:jc w:val="both"/>
      </w:pPr>
    </w:p>
    <w:p w:rsidR="00EF1C85" w:rsidRDefault="00EF1C85">
      <w:pPr>
        <w:pStyle w:val="ConsPlusNormal"/>
        <w:jc w:val="both"/>
      </w:pPr>
      <w:r>
        <w:rPr>
          <w:b/>
        </w:rPr>
        <w:t>С 1 марта 2023 года обновлены требования к содержанию и формам рыболовного журнала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9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4">
              <w:r>
                <w:rPr>
                  <w:color w:val="0000FF"/>
                  <w:sz w:val="16"/>
                </w:rPr>
                <w:t>Приказ</w:t>
              </w:r>
            </w:hyperlink>
            <w:r>
              <w:rPr>
                <w:sz w:val="16"/>
              </w:rPr>
              <w:t xml:space="preserve"> Минсельхоза России от 14.11.2022 N 802</w:t>
            </w:r>
            <w:r>
              <w:rPr>
                <w:sz w:val="16"/>
              </w:rPr>
              <w:br/>
              <w:t>"Об утверждении требований к содержанию и формам рыболовного журнала, порядка его ведения, а также порядка передачи данных рыболовного журнала, ведение которого осуществляется в форме электронного документа, в Федеральное агентство по рыболовству"</w:t>
            </w:r>
            <w:r>
              <w:rPr>
                <w:sz w:val="16"/>
              </w:rPr>
              <w:br/>
              <w:t>Зарегистрировано в Минюсте России 30.11.2022 N 71246.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Рыболовный журнал обязаны вести лица, осуществляющие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аквакультуры (рыбоводства), а также 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РФ с использованием рыболовных участков, и лица, осуществляющие организацию любительского рыболовства с использованием рыболовных участков.</w:t>
      </w:r>
    </w:p>
    <w:p w:rsidR="00EF1C85" w:rsidRDefault="00EF1C85">
      <w:pPr>
        <w:pStyle w:val="ConsPlusNormal"/>
        <w:spacing w:before="200"/>
        <w:jc w:val="both"/>
      </w:pPr>
      <w:r>
        <w:t>Приказ содержит также требования к ведению рыболовного журнала и порядку передачи данных электронного рыболовного журнала в уполномоченный орган.</w:t>
      </w:r>
    </w:p>
    <w:p w:rsidR="00EF1C85" w:rsidRDefault="00EF1C85">
      <w:pPr>
        <w:pStyle w:val="ConsPlusNormal"/>
        <w:spacing w:before="200"/>
        <w:jc w:val="both"/>
      </w:pPr>
      <w:r>
        <w:t>Признан утратившим силу приказ Минсельхоза России от 24 августа 2016 г. N 375 "Об утверждении формы промыслового журнала".</w:t>
      </w:r>
    </w:p>
    <w:p w:rsidR="00EF1C85" w:rsidRDefault="00EF1C85">
      <w:pPr>
        <w:pStyle w:val="ConsPlusNormal"/>
        <w:jc w:val="both"/>
      </w:pPr>
    </w:p>
    <w:p w:rsidR="00EF1C85" w:rsidRDefault="00EF1C85">
      <w:pPr>
        <w:pStyle w:val="ConsPlusNormal"/>
        <w:jc w:val="both"/>
      </w:pPr>
      <w:r>
        <w:rPr>
          <w:b/>
        </w:rPr>
        <w:t>С 1 марта 2023 г. устанавливаются новые технологические показатели наилучших доступных технологий добычи и обогащения железных руд</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5">
              <w:r>
                <w:rPr>
                  <w:color w:val="0000FF"/>
                  <w:sz w:val="16"/>
                </w:rPr>
                <w:t>Приказ</w:t>
              </w:r>
            </w:hyperlink>
            <w:r>
              <w:rPr>
                <w:sz w:val="16"/>
              </w:rPr>
              <w:t xml:space="preserve"> Минприроды России от 15.11.2022 N 778</w:t>
            </w:r>
            <w:r>
              <w:rPr>
                <w:sz w:val="16"/>
              </w:rPr>
              <w:br/>
              <w:t>"Об утверждении нормативного документа в области охраны окружающей среды "Технологические показатели наилучших доступных технологий добычи и обогащения железных руд"</w:t>
            </w:r>
            <w:r>
              <w:rPr>
                <w:sz w:val="16"/>
              </w:rPr>
              <w:br/>
              <w:t>Зарегистрировано в Минюсте России 30.11.2022 N 71247.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Предусмотрены технологические показатели выбросов загрязняющих веществ в атмосферный воздух и технологические показатели загрязняющих веществ в сбросах в водные объекты, соответствующие НДТ.</w:t>
      </w:r>
    </w:p>
    <w:p w:rsidR="00EF1C85" w:rsidRDefault="00EF1C85">
      <w:pPr>
        <w:pStyle w:val="ConsPlusNormal"/>
        <w:spacing w:before="200"/>
        <w:jc w:val="both"/>
      </w:pPr>
      <w:r>
        <w:t>Признается утратившим силу аналогичный приказ Минприроды от 20 марта 2019 г. N 177.</w:t>
      </w:r>
    </w:p>
    <w:p w:rsidR="00EF1C85" w:rsidRDefault="00EF1C85">
      <w:pPr>
        <w:pStyle w:val="ConsPlusNormal"/>
        <w:jc w:val="both"/>
      </w:pPr>
    </w:p>
    <w:p w:rsidR="00EF1C85" w:rsidRDefault="00EF1C85">
      <w:pPr>
        <w:pStyle w:val="ConsPlusNormal"/>
        <w:jc w:val="both"/>
      </w:pPr>
      <w:r>
        <w:rPr>
          <w:b/>
        </w:rPr>
        <w:t>С 1 марта 2023 г. вступает в силу актуализированный нормативный документ в области охраны окружающей среды "Технологические показатели наилучших доступных технологий добычи нефти"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6">
              <w:r>
                <w:rPr>
                  <w:color w:val="0000FF"/>
                  <w:sz w:val="16"/>
                </w:rPr>
                <w:t>Приказ</w:t>
              </w:r>
            </w:hyperlink>
            <w:r>
              <w:rPr>
                <w:sz w:val="16"/>
              </w:rPr>
              <w:t xml:space="preserve"> Минприроды России от 16.11.2022 N 780</w:t>
            </w:r>
            <w:r>
              <w:rPr>
                <w:sz w:val="16"/>
              </w:rPr>
              <w:br/>
              <w:t>"Об утверждении нормативного документа в области охраны окружающей среды "Технологические показатели наилучших доступных технологий дубления, крашения, выделки шкур и кожи"</w:t>
            </w:r>
            <w:r>
              <w:rPr>
                <w:sz w:val="16"/>
              </w:rPr>
              <w:br/>
              <w:t>Зарегистрировано в Минюсте России 30.11.2022 N 71240.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Приводятся технологические показатели сбросов загрязняющих веществ в водные объекты, соответствующие наилучшим доступным технологиям.</w:t>
      </w:r>
    </w:p>
    <w:p w:rsidR="00EF1C85" w:rsidRDefault="00EF1C85">
      <w:pPr>
        <w:pStyle w:val="ConsPlusNormal"/>
        <w:spacing w:before="200"/>
        <w:jc w:val="both"/>
      </w:pPr>
      <w:r>
        <w:t>Признается утратившим силу приказ Минприроды России от 12 апреля 2019 г. N 233, которым утвержден аналогичный нормативный документ.</w:t>
      </w:r>
    </w:p>
    <w:p w:rsidR="00EF1C85" w:rsidRDefault="00EF1C85">
      <w:pPr>
        <w:pStyle w:val="ConsPlusNormal"/>
        <w:spacing w:before="200"/>
        <w:jc w:val="both"/>
      </w:pPr>
      <w:r>
        <w:t>Настоящий приказ действует в течение шести лет.</w:t>
      </w:r>
    </w:p>
    <w:p w:rsidR="00EF1C85" w:rsidRDefault="00EF1C85">
      <w:pPr>
        <w:pStyle w:val="ConsPlusNormal"/>
        <w:jc w:val="both"/>
      </w:pPr>
    </w:p>
    <w:p w:rsidR="00EF1C85" w:rsidRDefault="00EF1C85">
      <w:pPr>
        <w:pStyle w:val="ConsPlusNormal"/>
        <w:jc w:val="both"/>
      </w:pPr>
      <w:r>
        <w:rPr>
          <w:b/>
        </w:rPr>
        <w:t>На 2023 год распределены общие допустимые уловы водных биологических ресурсов Северного рыбохозяйственного бассейна, а также квоты добычи (вылова) водных биологических ресурсов, предоставленные РФ в районах действия международных договоров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7">
              <w:r>
                <w:rPr>
                  <w:color w:val="0000FF"/>
                  <w:sz w:val="16"/>
                </w:rPr>
                <w:t>Приказ</w:t>
              </w:r>
            </w:hyperlink>
            <w:r>
              <w:rPr>
                <w:sz w:val="16"/>
              </w:rPr>
              <w:t xml:space="preserve"> Росрыболовства от 23.11.2022 N 683</w:t>
            </w:r>
            <w:r>
              <w:rPr>
                <w:sz w:val="16"/>
              </w:rPr>
              <w:br/>
              <w:t>"О распределении общих допустимых уловов водных биологических ресурсов Северного рыбохозяйственного бассейна, а также квот добычи (вылова) водных биологических ресурсов, предоставленных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 применительно к видам квот их добычи (вылова) на 2023 год"</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Приведены квоты добычи (вылова) в целях осуществления традиционной хозяйственной деятельности коренных малочисленных народов Севера, Сибири и Дальнего Востока, для осуществления рыболовства в научно-исследовательских и контрольных целях, для организации любительского рыболовства, для осуществления промышленного и прибрежного рыболовства, и прочее.</w:t>
      </w:r>
    </w:p>
    <w:p w:rsidR="00EF1C85" w:rsidRDefault="00EF1C85">
      <w:pPr>
        <w:pStyle w:val="ConsPlusNormal"/>
        <w:jc w:val="both"/>
      </w:pPr>
    </w:p>
    <w:p w:rsidR="00EF1C85" w:rsidRDefault="00EF1C85">
      <w:pPr>
        <w:pStyle w:val="ConsPlusNormal"/>
        <w:jc w:val="both"/>
        <w:outlineLvl w:val="1"/>
      </w:pPr>
      <w:r>
        <w:rPr>
          <w:b/>
        </w:rPr>
        <w:t>СВЯЗЬ. ИНФОРМАЦИЯ И ИНФОРМАТИЗАЦИЯ</w:t>
      </w:r>
    </w:p>
    <w:p w:rsidR="00EF1C85" w:rsidRDefault="00EF1C85">
      <w:pPr>
        <w:pStyle w:val="ConsPlusNormal"/>
        <w:spacing w:before="200"/>
        <w:jc w:val="both"/>
      </w:pPr>
      <w:r>
        <w:rPr>
          <w:b/>
        </w:rPr>
        <w:t>Установлены формы и форматы представления сведений и информации в ФГИС прослеживаемости пестицидов и агрохимикатов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8">
              <w:r>
                <w:rPr>
                  <w:color w:val="0000FF"/>
                  <w:sz w:val="16"/>
                </w:rPr>
                <w:t>Постановление</w:t>
              </w:r>
            </w:hyperlink>
            <w:r>
              <w:rPr>
                <w:sz w:val="16"/>
              </w:rPr>
              <w:t xml:space="preserve"> Правительства РФ от 29.11.2022 N 2163</w:t>
            </w:r>
            <w:r>
              <w:rPr>
                <w:sz w:val="16"/>
              </w:rPr>
              <w:br/>
              <w:t>"О внесении изменений в Правила создания, развития и эксплуатации Федеральной государственной информационной системы прослеживаемости пестицидов и агрохимикатов"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Приведены формы и форматы представляемых ЮЛ и ИП, а также уполномоченными министерствами и ведомствами сведений и информации о партиях пестицидов и агрохимикатов при их ввозе, производстве, реализации, обезвреживании и утилизации и прочее.</w:t>
      </w:r>
    </w:p>
    <w:p w:rsidR="00EF1C85" w:rsidRDefault="00EF1C85">
      <w:pPr>
        <w:pStyle w:val="ConsPlusNormal"/>
        <w:jc w:val="both"/>
      </w:pPr>
    </w:p>
    <w:p w:rsidR="00EF1C85" w:rsidRDefault="00EF1C85">
      <w:pPr>
        <w:pStyle w:val="ConsPlusNormal"/>
        <w:jc w:val="both"/>
      </w:pPr>
      <w:r>
        <w:rPr>
          <w:b/>
        </w:rPr>
        <w:t>Утвержден порядок функционирования федеральной государственной автоматизированной информационной системы "Молодежь России"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79">
              <w:r>
                <w:rPr>
                  <w:color w:val="0000FF"/>
                  <w:sz w:val="16"/>
                </w:rPr>
                <w:t>Постановление</w:t>
              </w:r>
            </w:hyperlink>
            <w:r>
              <w:rPr>
                <w:sz w:val="16"/>
              </w:rPr>
              <w:t xml:space="preserve"> Правительства РФ от 30.11.2022 N 2177</w:t>
            </w:r>
            <w:r>
              <w:rPr>
                <w:sz w:val="16"/>
              </w:rPr>
              <w:br/>
              <w:t>"Об утверждении Правил функционирования федеральной государственной автоматизированной информационной системы, обеспечивающей реализацию молодежной политики"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Система "Молодежь России" предназначена для информационного обеспечения реализации молодежной политики, в том числе для обеспечения повышения эффективности взаимодействия граждан и организаций с федеральными органами государственной власти, органами государственной власти субъектов РФ, органами местного самоуправления и организациями, осуществляющими деятельность в сфере молодежной политики.</w:t>
      </w:r>
    </w:p>
    <w:p w:rsidR="00EF1C85" w:rsidRDefault="00EF1C85">
      <w:pPr>
        <w:pStyle w:val="ConsPlusNormal"/>
        <w:spacing w:before="200"/>
        <w:jc w:val="both"/>
      </w:pPr>
      <w:r>
        <w:t>Установлены требования к технологическим, программным, лингвистическим, правовым и организационным средствам обеспечения пользования системой, порядок представления поставщиками информации сведений, включаемых в систему, условия и порядок предоставления доступа к содержащейся в ней информации, в том числе с использованием сети "Интернет".</w:t>
      </w:r>
    </w:p>
    <w:p w:rsidR="00EF1C85" w:rsidRDefault="00EF1C85">
      <w:pPr>
        <w:pStyle w:val="ConsPlusNormal"/>
        <w:jc w:val="both"/>
      </w:pPr>
    </w:p>
    <w:p w:rsidR="00EF1C85" w:rsidRDefault="00EF1C85">
      <w:pPr>
        <w:pStyle w:val="ConsPlusNormal"/>
        <w:jc w:val="both"/>
      </w:pPr>
      <w:r>
        <w:rPr>
          <w:b/>
        </w:rPr>
        <w:t>С 1 января 2023 года устанавливаются требования к трансграничным линиям связи, а также к средствам связи, к которым подключаются указанные линии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0">
              <w:r>
                <w:rPr>
                  <w:color w:val="0000FF"/>
                  <w:sz w:val="16"/>
                </w:rPr>
                <w:t>Приказ</w:t>
              </w:r>
            </w:hyperlink>
            <w:r>
              <w:rPr>
                <w:sz w:val="16"/>
              </w:rPr>
              <w:t xml:space="preserve"> Минцифры России от 12.09.2022 N 659</w:t>
            </w:r>
            <w:r>
              <w:rPr>
                <w:sz w:val="16"/>
              </w:rPr>
              <w:br/>
              <w:t>"Об утверждении требований к линиям связи, пересекающим Государственную границу Российской Федерации, и к средствам связи, к которым подключаются указанные линии связи"</w:t>
            </w:r>
            <w:r>
              <w:rPr>
                <w:sz w:val="16"/>
              </w:rPr>
              <w:br/>
              <w:t>Зарегистрировано в Минюсте России 29.11.2022 N 71191.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Определен порядок обслуживания и эксплуатации указанных линий, порядок управления, защиты </w:t>
      </w:r>
      <w:r>
        <w:lastRenderedPageBreak/>
        <w:t>от несанкционированного доступа и прочее.</w:t>
      </w:r>
    </w:p>
    <w:p w:rsidR="00EF1C85" w:rsidRDefault="00EF1C85">
      <w:pPr>
        <w:pStyle w:val="ConsPlusNormal"/>
        <w:spacing w:before="200"/>
        <w:jc w:val="both"/>
      </w:pPr>
      <w:r>
        <w:t>Настоящий приказ действует в течение шести лет со дня его вступления в силу.</w:t>
      </w:r>
    </w:p>
    <w:p w:rsidR="00EF1C85" w:rsidRDefault="00EF1C85">
      <w:pPr>
        <w:pStyle w:val="ConsPlusNormal"/>
        <w:jc w:val="both"/>
      </w:pPr>
    </w:p>
    <w:p w:rsidR="00EF1C85" w:rsidRDefault="00EF1C85">
      <w:pPr>
        <w:pStyle w:val="ConsPlusNormal"/>
        <w:jc w:val="both"/>
      </w:pPr>
      <w:r>
        <w:rPr>
          <w:b/>
        </w:rPr>
        <w:t>Определены Требования к оценке вреда, который может быть причинен субъектам персональных данных в случае нарушения Федерального закона "О персональных данных"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1">
              <w:r>
                <w:rPr>
                  <w:color w:val="0000FF"/>
                  <w:sz w:val="16"/>
                </w:rPr>
                <w:t>Приказ</w:t>
              </w:r>
            </w:hyperlink>
            <w:r>
              <w:rPr>
                <w:sz w:val="16"/>
              </w:rPr>
              <w:t xml:space="preserve"> Роскомнадзора от 27.10.2022 N 178</w:t>
            </w:r>
            <w:r>
              <w:rPr>
                <w:sz w:val="16"/>
              </w:rPr>
              <w:br/>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rPr>
                <w:sz w:val="16"/>
              </w:rPr>
              <w:br/>
              <w:t>Зарегистрировано в Минюсте России 28.11.2022 N 71166.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Оценка указанного вреда осуществляется ответственным за организацию обработки персональных данных либо комиссией, образуемой оператором.</w:t>
      </w:r>
    </w:p>
    <w:p w:rsidR="00EF1C85" w:rsidRDefault="00EF1C85">
      <w:pPr>
        <w:pStyle w:val="ConsPlusNormal"/>
        <w:spacing w:before="200"/>
        <w:jc w:val="both"/>
      </w:pPr>
      <w:r>
        <w:t>Для целей оценки оператор определяет одну из степеней вреда, который может быть причинен субъекту персональных данных - высокую, среднюю или низкую. Документом определены случаи установления конкретной степени вреда в зависимости от допущенных нарушений.</w:t>
      </w:r>
    </w:p>
    <w:p w:rsidR="00EF1C85" w:rsidRDefault="00EF1C85">
      <w:pPr>
        <w:pStyle w:val="ConsPlusNormal"/>
        <w:spacing w:before="200"/>
        <w:jc w:val="both"/>
      </w:pPr>
      <w:r>
        <w:t>Предусмотрено, что результаты оценки вреда оформляются актом оценки вреда.</w:t>
      </w:r>
    </w:p>
    <w:p w:rsidR="00EF1C85" w:rsidRDefault="00EF1C85">
      <w:pPr>
        <w:pStyle w:val="ConsPlusNormal"/>
        <w:spacing w:before="200"/>
        <w:jc w:val="both"/>
      </w:pPr>
      <w:r>
        <w:t>Настоящий приказ вступает в силу с 1 марта 2023 года и действует до 1 марта 2029 года.</w:t>
      </w:r>
    </w:p>
    <w:p w:rsidR="00EF1C85" w:rsidRDefault="00EF1C85">
      <w:pPr>
        <w:pStyle w:val="ConsPlusNormal"/>
        <w:jc w:val="both"/>
      </w:pPr>
    </w:p>
    <w:p w:rsidR="00EF1C85" w:rsidRDefault="00EF1C85">
      <w:pPr>
        <w:pStyle w:val="ConsPlusNormal"/>
        <w:jc w:val="both"/>
      </w:pPr>
      <w:r>
        <w:rPr>
          <w:b/>
        </w:rPr>
        <w:t>Роскомнадзором установлены Требования к подтверждению уничтожения персональных данных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2">
              <w:r>
                <w:rPr>
                  <w:color w:val="0000FF"/>
                  <w:sz w:val="16"/>
                </w:rPr>
                <w:t>Приказ</w:t>
              </w:r>
            </w:hyperlink>
            <w:r>
              <w:rPr>
                <w:sz w:val="16"/>
              </w:rPr>
              <w:t xml:space="preserve"> Роскомнадзора от 28.10.2022 N 179</w:t>
            </w:r>
            <w:r>
              <w:rPr>
                <w:sz w:val="16"/>
              </w:rPr>
              <w:br/>
              <w:t>"Об утверждении Требований к подтверждению уничтожения персональных данных"</w:t>
            </w:r>
            <w:r>
              <w:rPr>
                <w:sz w:val="16"/>
              </w:rPr>
              <w:br/>
              <w:t>Зарегистрировано в Минюсте России 28.11.2022 N 71167.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документами, подтверждающими уничтожение персональных данных, являются:</w:t>
      </w:r>
    </w:p>
    <w:p w:rsidR="00EF1C85" w:rsidRDefault="00EF1C85">
      <w:pPr>
        <w:pStyle w:val="ConsPlusNormal"/>
        <w:spacing w:before="200"/>
        <w:jc w:val="both"/>
      </w:pPr>
      <w:r>
        <w:t>акт об уничтожении персональных данных - в случае, если обработка персональных данных осуществляется оператором без использования средств автоматизации;</w:t>
      </w:r>
    </w:p>
    <w:p w:rsidR="00EF1C85" w:rsidRDefault="00EF1C85">
      <w:pPr>
        <w:pStyle w:val="ConsPlusNormal"/>
        <w:spacing w:before="200"/>
        <w:jc w:val="both"/>
      </w:pPr>
      <w:r>
        <w:t>акт об уничтожении персональных данных и выгрузка из журнала регистрации событий в информационной системе персональных данных - в случае, если обработка персональных данных осуществляется оператором с использованием средств автоматизации.</w:t>
      </w:r>
    </w:p>
    <w:p w:rsidR="00EF1C85" w:rsidRDefault="00EF1C85">
      <w:pPr>
        <w:pStyle w:val="ConsPlusNormal"/>
        <w:spacing w:before="200"/>
        <w:jc w:val="both"/>
      </w:pPr>
      <w:r>
        <w:t>Установлены перечни сведений, которые должны содержать указанные документы.</w:t>
      </w:r>
    </w:p>
    <w:p w:rsidR="00EF1C85" w:rsidRDefault="00EF1C85">
      <w:pPr>
        <w:pStyle w:val="ConsPlusNormal"/>
        <w:spacing w:before="200"/>
        <w:jc w:val="both"/>
      </w:pPr>
      <w:r>
        <w:t>Настоящий приказ вступает в силу с 1 марта 2023 года и действует до 1 марта 2029 года.</w:t>
      </w:r>
    </w:p>
    <w:p w:rsidR="00EF1C85" w:rsidRDefault="00EF1C85">
      <w:pPr>
        <w:pStyle w:val="ConsPlusNormal"/>
        <w:jc w:val="both"/>
      </w:pPr>
    </w:p>
    <w:p w:rsidR="00EF1C85" w:rsidRDefault="00EF1C85">
      <w:pPr>
        <w:pStyle w:val="ConsPlusNormal"/>
        <w:jc w:val="both"/>
      </w:pPr>
      <w:r>
        <w:rPr>
          <w:b/>
        </w:rPr>
        <w:t>Определен переходный период, в течение которого допускается осуществлять мероприятия по обнаружению, предупреждению и ликвидации последствий компьютерных атак и реагированию на компьютерные инциденты на основании заключенных с ФСБ соглашений о сотрудничестве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3">
              <w:r>
                <w:rPr>
                  <w:color w:val="0000FF"/>
                  <w:sz w:val="16"/>
                </w:rPr>
                <w:t>Приказ</w:t>
              </w:r>
            </w:hyperlink>
            <w:r>
              <w:rPr>
                <w:sz w:val="16"/>
              </w:rPr>
              <w:t xml:space="preserve"> ФСБ России от 01.11.2022 N 543</w:t>
            </w:r>
            <w:r>
              <w:rPr>
                <w:sz w:val="16"/>
              </w:rPr>
              <w:br/>
              <w:t>"Об определении переходного периода, предусмотренного подпунктом "б" пункта 5 Указа Президента Российской Федерации от 1 мая 2022 г. N 250"</w:t>
            </w:r>
            <w:r>
              <w:rPr>
                <w:sz w:val="16"/>
              </w:rPr>
              <w:br/>
              <w:t>Зарегистрировано в Минюсте России 01.12.2022 N 71291.</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 осуществлять указанные мероприятия в интересах госорганов, государственных фондов, госкорпораций и иных организаций на основании заключенных с Федеральной службой безопасности (Национальным координационным центром по компьютерным инцидентам) соглашений о сотрудничестве (взаимодействии) допускается в течение трех лет со дня вступления в силу настоящего приказа.</w:t>
      </w:r>
    </w:p>
    <w:p w:rsidR="00EF1C85" w:rsidRDefault="00EF1C85">
      <w:pPr>
        <w:pStyle w:val="ConsPlusNormal"/>
        <w:spacing w:before="200"/>
        <w:jc w:val="both"/>
      </w:pPr>
      <w:r>
        <w:t>Переходный период установлен в соответствии с подпунктом "б" пункта 5 Указа Президента Российской Федерации от 1 мая 2022 г. N 250.</w:t>
      </w:r>
    </w:p>
    <w:p w:rsidR="00EF1C85" w:rsidRDefault="00EF1C85">
      <w:pPr>
        <w:pStyle w:val="ConsPlusNormal"/>
        <w:jc w:val="both"/>
      </w:pPr>
    </w:p>
    <w:p w:rsidR="00EF1C85" w:rsidRDefault="00EF1C85">
      <w:pPr>
        <w:pStyle w:val="ConsPlusNormal"/>
        <w:jc w:val="both"/>
      </w:pPr>
      <w:r>
        <w:rPr>
          <w:b/>
        </w:rPr>
        <w:t>Обновлены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4">
              <w:r>
                <w:rPr>
                  <w:color w:val="0000FF"/>
                  <w:sz w:val="16"/>
                </w:rPr>
                <w:t>Приказ</w:t>
              </w:r>
            </w:hyperlink>
            <w:r>
              <w:rPr>
                <w:sz w:val="16"/>
              </w:rPr>
              <w:t xml:space="preserve"> Минэкономразвития России от 15.11.2022 N 624</w:t>
            </w:r>
            <w:r>
              <w:rPr>
                <w:sz w:val="16"/>
              </w:rPr>
              <w:br/>
              <w:t>"Об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w:t>
            </w:r>
            <w:r>
              <w:rPr>
                <w:sz w:val="16"/>
              </w:rPr>
              <w:br/>
              <w:t>Зарегистрировано в Минюсте России 29.11.2022 N 71202.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Признаны утратившими силу аналогичный приказ Минэкономразвития России от 16 ноября 2009 г. N 470 и изменяющие его акты.</w:t>
      </w:r>
    </w:p>
    <w:p w:rsidR="00EF1C85" w:rsidRDefault="00EF1C85">
      <w:pPr>
        <w:pStyle w:val="ConsPlusNormal"/>
        <w:jc w:val="both"/>
      </w:pPr>
    </w:p>
    <w:p w:rsidR="00EF1C85" w:rsidRDefault="00EF1C85">
      <w:pPr>
        <w:pStyle w:val="ConsPlusNormal"/>
        <w:jc w:val="both"/>
      </w:pPr>
      <w:r>
        <w:rPr>
          <w:b/>
        </w:rPr>
        <w:t>Правительство предлагает расширить возможности использования единого портала Госуслуг</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5">
              <w:r>
                <w:rPr>
                  <w:color w:val="0000FF"/>
                  <w:sz w:val="16"/>
                </w:rPr>
                <w:t>Проект</w:t>
              </w:r>
            </w:hyperlink>
            <w:r>
              <w:rPr>
                <w:sz w:val="16"/>
              </w:rPr>
              <w:t xml:space="preserve"> Федерального закона N 244043-8 "О внесении изменений в Федеральный закон "Об информации, информационных технологиях о защите информации"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Согласно законопроекту, при направлении государственными органами и организациями простых и регистрируемых писем они также обеспечивают направление электронных копий таких писем с использованием единого портала при условии завершения прохождения адресатом процедуры регистрации в единой системе идентификации и аутентификации. Электронные копии простых и регистрируемых писем не имеют юридического значения, не порождают правовых последствий и направляются адресатам в целях информирования о направлении им соответствующих писем на бумажном носителе. Доставка адресатам электронных копий простых и регистрируемых писем на едином портале будет осуществляться на безвозмездной основе.</w:t>
      </w:r>
    </w:p>
    <w:p w:rsidR="00EF1C85" w:rsidRDefault="00EF1C85">
      <w:pPr>
        <w:pStyle w:val="ConsPlusNormal"/>
        <w:spacing w:before="200"/>
        <w:jc w:val="both"/>
      </w:pPr>
      <w:r>
        <w:t>На Правительство возлагаются полномочия по регулированию в сфере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EF1C85" w:rsidRDefault="00EF1C85">
      <w:pPr>
        <w:pStyle w:val="ConsPlusNormal"/>
        <w:spacing w:before="200"/>
        <w:jc w:val="both"/>
      </w:pPr>
      <w:r>
        <w:t>Также предусматривается создание информационной системы национального удостоверяющего центра, предназначенного для обеспечения устойчивого взаимодействия устройств в сети "Интернет". С помощью информационной системы будет обеспечиваться создание и выдача сертификатов безопасности с применением российских криптографических алгоритмов и сертифицированных средств криптографической защиты информации.</w:t>
      </w:r>
    </w:p>
    <w:p w:rsidR="00EF1C85" w:rsidRDefault="00EF1C85">
      <w:pPr>
        <w:pStyle w:val="ConsPlusNormal"/>
        <w:jc w:val="both"/>
      </w:pPr>
    </w:p>
    <w:p w:rsidR="00EF1C85" w:rsidRDefault="00EF1C85">
      <w:pPr>
        <w:pStyle w:val="ConsPlusNormal"/>
        <w:jc w:val="both"/>
        <w:outlineLvl w:val="1"/>
      </w:pPr>
      <w:r>
        <w:rPr>
          <w:b/>
        </w:rPr>
        <w:t>ОБРАЗОВАНИЕ. НАУЧНАЯ ДЕЯТЕЛЬНОСТЬ. КУЛЬТУРА</w:t>
      </w:r>
    </w:p>
    <w:p w:rsidR="00EF1C85" w:rsidRDefault="00EF1C85">
      <w:pPr>
        <w:pStyle w:val="ConsPlusNormal"/>
        <w:spacing w:before="200"/>
        <w:jc w:val="both"/>
      </w:pPr>
      <w:r>
        <w:rPr>
          <w:b/>
        </w:rPr>
        <w:t>Скорректированы сроки внесения сведений о документах об образовании в Федеральный реестр сведений о документах об образовании и (или) о квалификации, документах об обучении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6">
              <w:r>
                <w:rPr>
                  <w:color w:val="0000FF"/>
                  <w:sz w:val="16"/>
                </w:rPr>
                <w:t>Постановление</w:t>
              </w:r>
            </w:hyperlink>
            <w:r>
              <w:rPr>
                <w:sz w:val="16"/>
              </w:rPr>
              <w:t xml:space="preserve"> Правительства РФ от 24.11.2022 N 2136</w:t>
            </w:r>
            <w:r>
              <w:rPr>
                <w:sz w:val="16"/>
              </w:rPr>
              <w:br/>
              <w:t>"О внесении изменений в пункт 6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Также документом уточнены сроки внесения в указанный реестр сведений о сертификатах о владении русским языком, знании истории России и основ законодательства Российской Федерации.</w:t>
      </w:r>
    </w:p>
    <w:p w:rsidR="00EF1C85" w:rsidRDefault="00EF1C85">
      <w:pPr>
        <w:pStyle w:val="ConsPlusNormal"/>
        <w:spacing w:before="200"/>
        <w:jc w:val="both"/>
      </w:pPr>
      <w:r>
        <w:t>Настоящее постановление вступает в силу с 1 марта 2023 года и действует до 1 августа 2027 года.</w:t>
      </w:r>
    </w:p>
    <w:p w:rsidR="00EF1C85" w:rsidRDefault="00EF1C85">
      <w:pPr>
        <w:pStyle w:val="ConsPlusNormal"/>
        <w:jc w:val="both"/>
      </w:pPr>
    </w:p>
    <w:p w:rsidR="00EF1C85" w:rsidRDefault="00EF1C85">
      <w:pPr>
        <w:pStyle w:val="ConsPlusNormal"/>
        <w:jc w:val="both"/>
      </w:pPr>
      <w:r>
        <w:rPr>
          <w:b/>
        </w:rPr>
        <w:t>С 1 марта 2023 года применяется актуализированный порядок заполнения, учета и выдачи дипломов о среднем профессиональном образовании и их дубликатов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7">
              <w:r>
                <w:rPr>
                  <w:color w:val="0000FF"/>
                  <w:sz w:val="16"/>
                </w:rPr>
                <w:t>Приказ</w:t>
              </w:r>
            </w:hyperlink>
            <w:r>
              <w:rPr>
                <w:sz w:val="16"/>
              </w:rPr>
              <w:t xml:space="preserve"> Минпросвещения России от 14.10.2022 N 906</w:t>
            </w:r>
            <w:r>
              <w:rPr>
                <w:sz w:val="16"/>
              </w:rPr>
              <w:br/>
              <w:t>"Об утверждении Порядка заполнения, учета и выдачи дипломов о среднем профессиональном образовании и их дубликатов"</w:t>
            </w:r>
            <w:r>
              <w:rPr>
                <w:sz w:val="16"/>
              </w:rPr>
              <w:br/>
              <w:t>Зарегистрировано в Минюсте России 24.11.2022 N 71119.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Признается утратившим силу приказ Минобрнауки России от 25 октября 2013 г. N 1186, которым утвержден аналогичный порядок, с внесенными в него изменениями.</w:t>
      </w:r>
    </w:p>
    <w:p w:rsidR="00EF1C85" w:rsidRDefault="00EF1C85">
      <w:pPr>
        <w:pStyle w:val="ConsPlusNormal"/>
        <w:spacing w:before="200"/>
        <w:jc w:val="both"/>
      </w:pPr>
      <w:r>
        <w:t>Настоящий приказ действует до 1 марта 2028 года.</w:t>
      </w:r>
    </w:p>
    <w:p w:rsidR="00EF1C85" w:rsidRDefault="00EF1C85">
      <w:pPr>
        <w:pStyle w:val="ConsPlusNormal"/>
        <w:jc w:val="both"/>
      </w:pPr>
    </w:p>
    <w:p w:rsidR="00EF1C85" w:rsidRDefault="00EF1C85">
      <w:pPr>
        <w:pStyle w:val="ConsPlusNormal"/>
        <w:jc w:val="both"/>
      </w:pPr>
      <w:r>
        <w:rPr>
          <w:b/>
        </w:rPr>
        <w:lastRenderedPageBreak/>
        <w:t>С 1 сентября 2023 года вводятся новые критерии к соискателям ученых степеней кандидата наук, доктора наук, а также к членам диссертационных советов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88">
              <w:r>
                <w:rPr>
                  <w:color w:val="0000FF"/>
                  <w:sz w:val="16"/>
                </w:rPr>
                <w:t>Рекомендация</w:t>
              </w:r>
            </w:hyperlink>
            <w:r>
              <w:rPr>
                <w:sz w:val="16"/>
              </w:rPr>
              <w:t xml:space="preserve"> ВАК при Минобрнауки России от 26.10.2022 N 2-пл/1</w:t>
            </w:r>
            <w:r>
              <w:rPr>
                <w:sz w:val="16"/>
              </w:rPr>
              <w:br/>
              <w:t>"О новых критериях к соискателям ученых степеней кандидата наук, доктора наук, к членам диссертационных советов"</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указанным критериям отнесены, в частности: количество публикаций, в которых излагаются основные научные результаты диссертации на соискание ученой степени доктора наук, в рецензируемых научных изданиях; 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за последние 10 лет.</w:t>
      </w:r>
    </w:p>
    <w:p w:rsidR="00EF1C85" w:rsidRDefault="00EF1C85">
      <w:pPr>
        <w:pStyle w:val="ConsPlusNormal"/>
        <w:spacing w:before="200"/>
        <w:jc w:val="both"/>
      </w:pPr>
      <w:r>
        <w:t>До срока введения данных критериев как обязательных организациям, диссертационным советам, экспертным советам и президиуму ВАК при Минобрнауки рекомендовано рассматривать достаточность опубликования основных научных результатов диссертационных исследований соискателями ученых степеней, а также для кандидатов в составы диссоветов, индивидуально в каждом отдельном случае.</w:t>
      </w:r>
    </w:p>
    <w:p w:rsidR="00EF1C85" w:rsidRDefault="00EF1C85">
      <w:pPr>
        <w:pStyle w:val="ConsPlusNormal"/>
        <w:jc w:val="both"/>
      </w:pPr>
    </w:p>
    <w:p w:rsidR="00EF1C85" w:rsidRDefault="00EF1C85">
      <w:pPr>
        <w:pStyle w:val="ConsPlusNormal"/>
        <w:jc w:val="both"/>
      </w:pPr>
      <w:r>
        <w:rPr>
          <w:b/>
        </w:rPr>
        <w:t>Подготовлены рекомендации по организации и проведению итогового собеседования по русскому языку</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989">
              <w:r>
                <w:rPr>
                  <w:color w:val="0000FF"/>
                  <w:sz w:val="16"/>
                </w:rPr>
                <w:t>Письмо&gt;</w:t>
              </w:r>
            </w:hyperlink>
            <w:r>
              <w:rPr>
                <w:sz w:val="16"/>
              </w:rPr>
              <w:t xml:space="preserve"> Рособрнадзора от 22.11.2022 N 04-435</w:t>
            </w:r>
            <w:r>
              <w:rPr>
                <w:sz w:val="16"/>
              </w:rPr>
              <w:br/>
              <w:t>&lt;О направлении Рекомендаций по организации и проведению итогового собеседования по русскому языку в 2023 году&gt;</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Участниками итогового собеседования являются обучающиеся IX классов, экстерны, обучающиеся с ОВЗ, экстерны с ОВЗ, обучающиеся IX классов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EF1C85" w:rsidRDefault="00EF1C85">
      <w:pPr>
        <w:pStyle w:val="ConsPlusNormal"/>
        <w:spacing w:before="200"/>
        <w:jc w:val="both"/>
      </w:pPr>
      <w:r>
        <w:t>Рекомендации определяют сроки, продолжительность и формы проведения итогового собеседования, требования, предъявляемые к лицам, привлекаемым к его проведению, порядок сбора исходных сведений, порядок обработки результатов итогового собеседования и срок их действия.</w:t>
      </w:r>
    </w:p>
    <w:p w:rsidR="00EF1C85" w:rsidRDefault="00EF1C85">
      <w:pPr>
        <w:pStyle w:val="ConsPlusNormal"/>
        <w:jc w:val="both"/>
      </w:pPr>
    </w:p>
    <w:p w:rsidR="00EF1C85" w:rsidRDefault="00EF1C85">
      <w:pPr>
        <w:pStyle w:val="ConsPlusNormal"/>
        <w:jc w:val="both"/>
      </w:pPr>
      <w:r>
        <w:rPr>
          <w:b/>
        </w:rPr>
        <w:t>Разработана примерная основная образовательная программа начального общего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0">
              <w:r>
                <w:rPr>
                  <w:color w:val="0000FF"/>
                  <w:sz w:val="16"/>
                </w:rPr>
                <w:t>"Примерная</w:t>
              </w:r>
            </w:hyperlink>
            <w:r>
              <w:rPr>
                <w:sz w:val="16"/>
              </w:rPr>
              <w:t xml:space="preserve"> основная образовательная программа начального общего образования"</w:t>
            </w:r>
            <w:r>
              <w:rPr>
                <w:sz w:val="16"/>
              </w:rPr>
              <w:br/>
              <w:t>(одобрена решением Федерального учебно-методического объединения по общему образованию, протокол от 15.09.2022 N 6/22)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Документ предназначен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начального общего образования, предъявляемых к данному уровню образования.</w:t>
      </w:r>
    </w:p>
    <w:p w:rsidR="00EF1C85" w:rsidRDefault="00EF1C85">
      <w:pPr>
        <w:pStyle w:val="ConsPlusNormal"/>
        <w:spacing w:before="200"/>
        <w:jc w:val="both"/>
      </w:pPr>
      <w:r>
        <w:t>Примерная основная образовательная программа состоит из трех разделов: целевого, содержательного, организационного.</w:t>
      </w:r>
    </w:p>
    <w:p w:rsidR="00EF1C85" w:rsidRDefault="00EF1C85">
      <w:pPr>
        <w:pStyle w:val="ConsPlusNormal"/>
        <w:spacing w:before="200"/>
        <w:jc w:val="both"/>
      </w:pPr>
      <w:r>
        <w:t>Целевой раздел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первом школьном уровне. Содержательный раздел 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Организационный раздел дает характеристику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w:t>
      </w:r>
    </w:p>
    <w:p w:rsidR="00EF1C85" w:rsidRDefault="00EF1C85">
      <w:pPr>
        <w:pStyle w:val="ConsPlusNormal"/>
        <w:jc w:val="both"/>
      </w:pPr>
    </w:p>
    <w:p w:rsidR="00EF1C85" w:rsidRDefault="00EF1C85">
      <w:pPr>
        <w:pStyle w:val="ConsPlusNormal"/>
        <w:jc w:val="both"/>
      </w:pPr>
      <w:r>
        <w:rPr>
          <w:b/>
        </w:rPr>
        <w:t>Разработана примерная основная образовательная программа основного общего образования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 xml:space="preserve">"Примерная основная образовательная </w:t>
            </w:r>
            <w:hyperlink r:id="rId991">
              <w:r>
                <w:rPr>
                  <w:color w:val="0000FF"/>
                  <w:sz w:val="16"/>
                </w:rPr>
                <w:t>программа</w:t>
              </w:r>
            </w:hyperlink>
            <w:r>
              <w:rPr>
                <w:sz w:val="16"/>
              </w:rPr>
              <w:t xml:space="preserve"> основного общего образования"</w:t>
            </w:r>
            <w:r>
              <w:rPr>
                <w:sz w:val="16"/>
              </w:rPr>
              <w:br/>
              <w:t>(одобрена решением Федерального учебно-методического объединения по общему образованию, протокол от 15.09.2022 N 6/22)</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Основная образовательная программа основного общего образования, создаваемая образовательной организацией, является основным документом, определяющим содержание общего образования, регламентирующим образовательную деятельность организации в единстве урочной и внеурочной деятельности при учете установленного ФГОС основного общего образования соотношения обязательной части программы и части, формируемой участниками образовательного процесса.</w:t>
      </w:r>
    </w:p>
    <w:p w:rsidR="00EF1C85" w:rsidRDefault="00EF1C85">
      <w:pPr>
        <w:pStyle w:val="ConsPlusNormal"/>
        <w:jc w:val="both"/>
      </w:pPr>
    </w:p>
    <w:p w:rsidR="00EF1C85" w:rsidRDefault="00EF1C85">
      <w:pPr>
        <w:pStyle w:val="ConsPlusNormal"/>
        <w:jc w:val="both"/>
        <w:outlineLvl w:val="1"/>
      </w:pPr>
      <w:r>
        <w:rPr>
          <w:b/>
        </w:rPr>
        <w:t>ЗДРАВООХРАНЕНИЕ</w:t>
      </w:r>
    </w:p>
    <w:p w:rsidR="00EF1C85" w:rsidRDefault="00EF1C85">
      <w:pPr>
        <w:pStyle w:val="ConsPlusNormal"/>
        <w:spacing w:before="200"/>
        <w:jc w:val="both"/>
      </w:pPr>
      <w:r>
        <w:rPr>
          <w:b/>
        </w:rPr>
        <w:t>Установлена новая форма реестра выданных заключений на ввоз и вывоз биоматериалов, полученных при проведении клинического исследования лекарственного препарата для медицинского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2">
              <w:r>
                <w:rPr>
                  <w:color w:val="0000FF"/>
                  <w:sz w:val="16"/>
                </w:rPr>
                <w:t>Приказ</w:t>
              </w:r>
            </w:hyperlink>
            <w:r>
              <w:rPr>
                <w:sz w:val="16"/>
              </w:rPr>
              <w:t xml:space="preserve"> Минздрава России от 18.10.2022 N 674н</w:t>
            </w:r>
            <w:r>
              <w:rPr>
                <w:sz w:val="16"/>
              </w:rPr>
              <w:br/>
              <w:t>"Об утверждении формы реестра выданных заключений (разрешительных документов) на ввоз в Российскую Федерацию и вывоз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решений об отказе в выдаче заключений (разрешительных документов) на ввоз в Российскую Федерацию и вывоз из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r>
              <w:rPr>
                <w:sz w:val="16"/>
              </w:rPr>
              <w:br/>
              <w:t>Зарегистрировано в Минюсте России 28.11.2022 N 71170.</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Форма подготовлена в соответствии с Правилами, утвержденными Постановлением Правительства от 14.03.2022 N 363.</w:t>
      </w:r>
    </w:p>
    <w:p w:rsidR="00EF1C85" w:rsidRDefault="00EF1C85">
      <w:pPr>
        <w:pStyle w:val="ConsPlusNormal"/>
        <w:spacing w:before="200"/>
        <w:jc w:val="both"/>
      </w:pPr>
      <w:r>
        <w:t>Признан утратившим силу приказ Минздравсоцразвития от 2 ноября 2010 года N 951н,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С 1 марта 2023 г. устанавливаются ветеринарные правила осуществления профилактических, диагностических, ограничительных и иных мероприятий, направленных на предотвращение распространения и ликвидацию очагов чумы мелких жвачных животных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3">
              <w:r>
                <w:rPr>
                  <w:color w:val="0000FF"/>
                  <w:sz w:val="16"/>
                </w:rPr>
                <w:t>Приказ</w:t>
              </w:r>
            </w:hyperlink>
            <w:r>
              <w:rPr>
                <w:sz w:val="16"/>
              </w:rPr>
              <w:t xml:space="preserve"> Минсельхоза России от 26.10.2022 N 741</w:t>
            </w:r>
            <w:r>
              <w:rPr>
                <w:sz w:val="16"/>
              </w:rPr>
              <w:br/>
              <w:t>"Об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чумы мелких жвачных животных"</w:t>
            </w:r>
            <w:r>
              <w:rPr>
                <w:sz w:val="16"/>
              </w:rPr>
              <w:br/>
              <w:t>Зарегистрировано в Минюсте России 28.11.2022 N 71163.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Правилами устанавливаются обязательные требования к организации и проведению мероприятий по ликвидации чумы мелких жвачных животных, предотвращению ее возникновения и распространения на территории РФ, определению границ территории, на которую должен распространяться режим ограничительных мероприятий и (или) карантина, ограничений производства, перемещения, хранения и реализации товаров, подлежащих ветеринарному контролю (надзору), и требования к особенностям применения таких ограничений, в том числе проведению мероприятий в отношении производственных объектов, находящихся в карантинной зоне.</w:t>
      </w:r>
    </w:p>
    <w:p w:rsidR="00EF1C85" w:rsidRDefault="00EF1C85">
      <w:pPr>
        <w:pStyle w:val="ConsPlusNormal"/>
        <w:spacing w:before="200"/>
        <w:jc w:val="both"/>
      </w:pPr>
      <w:r>
        <w:t>Настоящий приказ действует до 1 марта 2029 г.</w:t>
      </w:r>
    </w:p>
    <w:p w:rsidR="00EF1C85" w:rsidRDefault="00EF1C85">
      <w:pPr>
        <w:pStyle w:val="ConsPlusNormal"/>
        <w:jc w:val="both"/>
      </w:pPr>
    </w:p>
    <w:p w:rsidR="00EF1C85" w:rsidRDefault="00EF1C85">
      <w:pPr>
        <w:pStyle w:val="ConsPlusNormal"/>
        <w:jc w:val="both"/>
      </w:pPr>
      <w:r>
        <w:rPr>
          <w:b/>
        </w:rPr>
        <w:t>Минздравом обновлен порядок проведения аккредитации специалистов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4">
              <w:r>
                <w:rPr>
                  <w:color w:val="0000FF"/>
                  <w:sz w:val="16"/>
                </w:rPr>
                <w:t>Приказ</w:t>
              </w:r>
            </w:hyperlink>
            <w:r>
              <w:rPr>
                <w:sz w:val="16"/>
              </w:rPr>
              <w:t xml:space="preserve"> Минздрава России от 28.10.2022 N 709н</w:t>
            </w:r>
            <w:r>
              <w:rPr>
                <w:sz w:val="16"/>
              </w:rPr>
              <w:br/>
              <w:t>"Об утверждении Положения об аккредитации специалистов"</w:t>
            </w:r>
            <w:r>
              <w:rPr>
                <w:sz w:val="16"/>
              </w:rPr>
              <w:br/>
              <w:t>Зарегистрировано в Минюсте России 30.11.2022 N 71224.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 xml:space="preserve">Изменения обусловлены вступлением с 1 января 2023 года в силу положений Федерального закона от 14 июля 2022 г. N 275-ФЗ, которым регламентирован порядок допуска через процедуру аккредитации лиц, получивших медицинское или фармацевтическое образование в иностранных организациях, и лиц, не закончивших такое высшее образование, к осуществлению медицинской </w:t>
      </w:r>
      <w:r>
        <w:lastRenderedPageBreak/>
        <w:t>деятельности или фармацевтической деятельности в России.</w:t>
      </w:r>
    </w:p>
    <w:p w:rsidR="00EF1C85" w:rsidRDefault="00EF1C85">
      <w:pPr>
        <w:pStyle w:val="ConsPlusNormal"/>
        <w:spacing w:before="200"/>
        <w:jc w:val="both"/>
      </w:pPr>
      <w:r>
        <w:t>Также документом, в частности, уточнены процедуры подачи документов, необходимых для допуска к прохождению первичной аккредитации, первичной специализированной аккредитации, периодической аккредитации, и закреплен порядок подачи документов и проведения первичной аккредитации и первичной специализированной аккредитации лиц, получивших медицинское, фармацевтическое или немедицинское образование в иностранных организациях, осуществляющих образовательную деятельность.</w:t>
      </w:r>
    </w:p>
    <w:p w:rsidR="00EF1C85" w:rsidRDefault="00EF1C85">
      <w:pPr>
        <w:pStyle w:val="ConsPlusNormal"/>
        <w:spacing w:before="200"/>
        <w:jc w:val="both"/>
      </w:pPr>
      <w:r>
        <w:t>Признан утратившим силу аналогичный приказ Минздрава России от 22 ноября 2021 г. N 1081н.</w:t>
      </w:r>
    </w:p>
    <w:p w:rsidR="00EF1C85" w:rsidRDefault="00EF1C85">
      <w:pPr>
        <w:pStyle w:val="ConsPlusNormal"/>
        <w:spacing w:before="200"/>
        <w:jc w:val="both"/>
      </w:pPr>
      <w:r>
        <w:t>Настоящий приказ вступает в силу с 1 января 2023 года и действует до 1 января 2029 года.</w:t>
      </w:r>
    </w:p>
    <w:p w:rsidR="00EF1C85" w:rsidRDefault="00EF1C85">
      <w:pPr>
        <w:pStyle w:val="ConsPlusNormal"/>
        <w:jc w:val="both"/>
      </w:pPr>
    </w:p>
    <w:p w:rsidR="00EF1C85" w:rsidRDefault="00EF1C85">
      <w:pPr>
        <w:pStyle w:val="ConsPlusNormal"/>
        <w:jc w:val="both"/>
      </w:pPr>
      <w:r>
        <w:rPr>
          <w:b/>
        </w:rPr>
        <w:t>С 1 марта 2023 года применяются Ветеринарные правила осуществления профилактических, диагностических, лечебных, ограничительных и иных мероприятий, направленных на предотвращение распространения и ликвидацию очагов пастереллеза разных видов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5">
              <w:r>
                <w:rPr>
                  <w:color w:val="0000FF"/>
                  <w:sz w:val="16"/>
                </w:rPr>
                <w:t>Приказ</w:t>
              </w:r>
            </w:hyperlink>
            <w:r>
              <w:rPr>
                <w:sz w:val="16"/>
              </w:rPr>
              <w:t xml:space="preserve"> Минсельхоза России от 31.10.2022 N 770</w:t>
            </w:r>
            <w:r>
              <w:rPr>
                <w:sz w:val="16"/>
              </w:rPr>
              <w:br/>
              <w:t>"Об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пастереллеза разных видов"</w:t>
            </w:r>
            <w:r>
              <w:rPr>
                <w:sz w:val="16"/>
              </w:rPr>
              <w:br/>
              <w:t>Зарегистрировано в Минюсте России 28.11.2022 N 71165.</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Правилами устанавливаются обязательные требования к организации и проведению мероприятий по ликвидации очагов пастереллеза, предотвращению их возникновения и распространения на территории РФ, определению границ территории, на которую должен распространяться режим ограничительных мероприятий и (или) карантина, ограничений производства, перемещения, хранения и реализации товаров, подлежащих ветеринарному контролю (надзору), и требования к особенностям применения таких ограничений, в том числе проведению мероприятий в отношении производственных объектов, находящихся в карантинной зоне.</w:t>
      </w:r>
    </w:p>
    <w:p w:rsidR="00EF1C85" w:rsidRDefault="00EF1C85">
      <w:pPr>
        <w:pStyle w:val="ConsPlusNormal"/>
        <w:spacing w:before="200"/>
        <w:jc w:val="both"/>
      </w:pPr>
      <w:r>
        <w:t>Настоящий приказ действует до 1 марта 2029 года.</w:t>
      </w:r>
    </w:p>
    <w:p w:rsidR="00EF1C85" w:rsidRDefault="00EF1C85">
      <w:pPr>
        <w:pStyle w:val="ConsPlusNormal"/>
        <w:jc w:val="both"/>
      </w:pPr>
    </w:p>
    <w:p w:rsidR="00EF1C85" w:rsidRDefault="00EF1C85">
      <w:pPr>
        <w:pStyle w:val="ConsPlusNormal"/>
        <w:jc w:val="both"/>
      </w:pPr>
      <w:r>
        <w:rPr>
          <w:b/>
        </w:rPr>
        <w:t>С 1 января 2023 г. вводится порядок установления соответствия иностранного медицинского, фармацевтического образования или квалификации российским квалификационным требованиям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6">
              <w:r>
                <w:rPr>
                  <w:color w:val="0000FF"/>
                  <w:sz w:val="16"/>
                </w:rPr>
                <w:t>Приказ</w:t>
              </w:r>
            </w:hyperlink>
            <w:r>
              <w:rPr>
                <w:sz w:val="16"/>
              </w:rPr>
              <w:t xml:space="preserve"> Росздравнадзора от 31.10.2022 N 10335</w:t>
            </w:r>
            <w:r>
              <w:rPr>
                <w:sz w:val="16"/>
              </w:rPr>
              <w:br/>
              <w: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w:t>
            </w:r>
            <w:r>
              <w:rPr>
                <w:sz w:val="16"/>
              </w:rPr>
              <w:br/>
              <w:t>Зарегистрировано в Минюсте России 24.11.2022 N 71117.</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Определяется, в числе прочего, перечень документов, направляемых заявителем, порядок их рассмотрения и принятия решения.</w:t>
      </w:r>
    </w:p>
    <w:p w:rsidR="00EF1C85" w:rsidRDefault="00EF1C85">
      <w:pPr>
        <w:pStyle w:val="ConsPlusNormal"/>
        <w:spacing w:before="200"/>
        <w:jc w:val="both"/>
      </w:pPr>
      <w:r>
        <w:t>Признается утратившим силу приказ Росздравнадзора от 22 октября 2021 г. N 10084, которым утвержден порядок сдачи специального экзамена лицами, получившими медицинское или фармацевтическое образование в иностранных государствах, с внесенными в него изменениями.</w:t>
      </w:r>
    </w:p>
    <w:p w:rsidR="00EF1C85" w:rsidRDefault="00EF1C85">
      <w:pPr>
        <w:pStyle w:val="ConsPlusNormal"/>
        <w:jc w:val="both"/>
      </w:pPr>
    </w:p>
    <w:p w:rsidR="00EF1C85" w:rsidRDefault="00EF1C85">
      <w:pPr>
        <w:pStyle w:val="ConsPlusNormal"/>
        <w:jc w:val="both"/>
      </w:pPr>
      <w:r>
        <w:rPr>
          <w:b/>
        </w:rPr>
        <w:t>Обновлены правила допуска лиц с неоконченным высшим медицинским или высшим фармацевтическим образованием, а также лиц с высшим медицинским или высшим фармацевтическим образованием к осуществлению медицинской или фармацевтической деятельности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7">
              <w:r>
                <w:rPr>
                  <w:color w:val="0000FF"/>
                  <w:sz w:val="16"/>
                </w:rPr>
                <w:t>Приказ</w:t>
              </w:r>
            </w:hyperlink>
            <w:r>
              <w:rPr>
                <w:sz w:val="16"/>
              </w:rPr>
              <w:t xml:space="preserve"> Минздрава России от 01.11.2022 N 715н</w:t>
            </w:r>
            <w:r>
              <w:rPr>
                <w:sz w:val="16"/>
              </w:rPr>
              <w:br/>
              <w: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r>
              <w:rPr>
                <w:sz w:val="16"/>
              </w:rPr>
              <w:br/>
              <w:t>Зарегистрировано в Минюсте России 30.11.2022 N 71226.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lastRenderedPageBreak/>
        <w:t>В частности, предусмотрено, что допуск лиц с высшим медицинским или высшим фармацевтическим образованием, полученным в иностранных образовательных организациях,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осуществляется при наличии диплома специалиста (диплома бакалавра) по специальности (направлению подготовки), соответствующей установленным требованиям к образованию, после признания в РФ полученных образования и (или) квалификации, или в соответствии с международными договорами РФ и законодательством РФ, а также положительного результата сдачи экзамена.</w:t>
      </w:r>
    </w:p>
    <w:p w:rsidR="00EF1C85" w:rsidRDefault="00EF1C85">
      <w:pPr>
        <w:pStyle w:val="ConsPlusNormal"/>
        <w:spacing w:before="200"/>
        <w:jc w:val="both"/>
      </w:pPr>
      <w:r>
        <w:t>Признан утратившим силу аналогичный приказ Минздрава России от 27 июня 2016 г. N 419н. Настоящий приказ вступает в силу с 1 января 2023 года и действует до 1 марта 2025 года.</w:t>
      </w:r>
    </w:p>
    <w:p w:rsidR="00EF1C85" w:rsidRDefault="00EF1C85">
      <w:pPr>
        <w:pStyle w:val="ConsPlusNormal"/>
        <w:jc w:val="both"/>
      </w:pPr>
    </w:p>
    <w:p w:rsidR="00EF1C85" w:rsidRDefault="00EF1C85">
      <w:pPr>
        <w:pStyle w:val="ConsPlusNormal"/>
        <w:jc w:val="both"/>
      </w:pPr>
      <w:r>
        <w:rPr>
          <w:b/>
        </w:rPr>
        <w:t>С 1 сентября 2023 г. устанавливается порядок аттестации Минсельхозом России лица, уполномоченного держателем или владельцем регистрационного удостоверения лекарственного препарата для ветеринарного применения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8">
              <w:r>
                <w:rPr>
                  <w:color w:val="0000FF"/>
                  <w:sz w:val="16"/>
                </w:rPr>
                <w:t>Приказ</w:t>
              </w:r>
            </w:hyperlink>
            <w:r>
              <w:rPr>
                <w:sz w:val="16"/>
              </w:rPr>
              <w:t xml:space="preserve"> Минсельхоза России от 10.11.2022 N 795</w:t>
            </w:r>
            <w:r>
              <w:rPr>
                <w:sz w:val="16"/>
              </w:rPr>
              <w:br/>
              <w:t>"Об утверждении Порядка аттестации лица, уполномоченного держателем или владельцем регистрационного удостоверения лекарственного препарата для ветеринарного применения"</w:t>
            </w:r>
            <w:r>
              <w:rPr>
                <w:sz w:val="16"/>
              </w:rPr>
              <w:br/>
              <w:t>Зарегистрировано в Минюсте России 29.11.2022 N 71203.</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К аттестации допускаются работники держателя или владельца регистрационного удостоверения, имеющие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EF1C85" w:rsidRDefault="00EF1C85">
      <w:pPr>
        <w:pStyle w:val="ConsPlusNormal"/>
        <w:spacing w:before="200"/>
        <w:jc w:val="both"/>
      </w:pPr>
      <w:r>
        <w:t>Настоящий приказ действует до 1 сентября 2029 г.</w:t>
      </w:r>
    </w:p>
    <w:p w:rsidR="00EF1C85" w:rsidRDefault="00EF1C85">
      <w:pPr>
        <w:pStyle w:val="ConsPlusNormal"/>
        <w:jc w:val="both"/>
      </w:pPr>
    </w:p>
    <w:p w:rsidR="00EF1C85" w:rsidRDefault="00EF1C85">
      <w:pPr>
        <w:pStyle w:val="ConsPlusNormal"/>
        <w:jc w:val="both"/>
      </w:pPr>
      <w:r>
        <w:rPr>
          <w:b/>
        </w:rPr>
        <w:t>Конкретизированы некоторые аспекты диспансерного наблюдения за лицами, страдающими психическим расстройством</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999">
              <w:r>
                <w:rPr>
                  <w:color w:val="0000FF"/>
                  <w:sz w:val="16"/>
                </w:rPr>
                <w:t>Приказ</w:t>
              </w:r>
            </w:hyperlink>
            <w:r>
              <w:rPr>
                <w:sz w:val="16"/>
              </w:rPr>
              <w:t xml:space="preserve"> Минздрава России от 28.11.2022 N 769н</w:t>
            </w:r>
            <w:r>
              <w:rPr>
                <w:sz w:val="16"/>
              </w:rPr>
              <w:br/>
              <w:t>"О внесении изменений в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утвержденный приказом Министерства здравоохранения Российской Федерации от 30 июня 2022 г. N 453н"</w:t>
            </w:r>
            <w:r>
              <w:rPr>
                <w:sz w:val="16"/>
              </w:rPr>
              <w:br/>
              <w:t>Зарегистрировано в Минюсте России 30.11.2022 N 71248.</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Вносимые изменения направлены, в частности, на предупреждение совершения такими лицами общественно опасных действий, в том числе определены требования, касающиеся взаимодействия врача-психиатра с сотрудниками полиции, уголовно-исполнительных инспекций по вопросам предупреждения совершения лицами противоправных действий.</w:t>
      </w:r>
    </w:p>
    <w:p w:rsidR="00EF1C85" w:rsidRDefault="00EF1C85">
      <w:pPr>
        <w:pStyle w:val="ConsPlusNormal"/>
        <w:spacing w:before="200"/>
        <w:jc w:val="both"/>
      </w:pPr>
      <w:r>
        <w:t>Помимо прочего, дополнены требования к оформлению медицинской документации по результатам диспансерного приема (осмотра, консультации) врачом-психиатром, а также уточнены группы (подгруппы)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w:t>
      </w:r>
    </w:p>
    <w:p w:rsidR="00EF1C85" w:rsidRDefault="00EF1C85">
      <w:pPr>
        <w:pStyle w:val="ConsPlusNormal"/>
        <w:jc w:val="both"/>
      </w:pPr>
    </w:p>
    <w:p w:rsidR="00EF1C85" w:rsidRDefault="00EF1C85">
      <w:pPr>
        <w:pStyle w:val="ConsPlusNormal"/>
        <w:jc w:val="both"/>
      </w:pPr>
      <w:r>
        <w:rPr>
          <w:b/>
        </w:rPr>
        <w:t>Роспотребнадзор информирует о требованиях к организации питьевого режима в образовательных организациях</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0">
              <w:r>
                <w:rPr>
                  <w:color w:val="0000FF"/>
                  <w:sz w:val="16"/>
                </w:rPr>
                <w:t>Информация</w:t>
              </w:r>
            </w:hyperlink>
            <w:r>
              <w:rPr>
                <w:sz w:val="16"/>
              </w:rPr>
              <w:t xml:space="preserve"> Роспотребнадзора от 29.09.2022</w:t>
            </w:r>
            <w:r>
              <w:rPr>
                <w:sz w:val="16"/>
              </w:rPr>
              <w:br/>
              <w:t>"Об организации питьевого режима в образовательных организациях"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 частности, сообщается, что у обучающихся должен быть обеспечен свободный доступ к питьевой воде в течение всего времени их пребывания в образовательной организации.</w:t>
      </w:r>
    </w:p>
    <w:p w:rsidR="00EF1C85" w:rsidRDefault="00EF1C85">
      <w:pPr>
        <w:pStyle w:val="ConsPlusNormal"/>
        <w:spacing w:before="200"/>
        <w:jc w:val="both"/>
      </w:pPr>
      <w:r>
        <w:t xml:space="preserve">В соответствии с требованиями СП 2.3/2.4.3590-20 "Санитарно-эпидемиологические требования к организации общественного питания населения" питьевой режим для детей в образовательной </w:t>
      </w:r>
      <w:r>
        <w:lastRenderedPageBreak/>
        <w:t>организации должен быть организован посредством устройств для выдачи воды, выдачи упакованной питьевой воды или с использованием кипяченой питьевой воды.</w:t>
      </w:r>
    </w:p>
    <w:p w:rsidR="00EF1C85" w:rsidRDefault="00EF1C85">
      <w:pPr>
        <w:pStyle w:val="ConsPlusNormal"/>
        <w:jc w:val="both"/>
      </w:pPr>
    </w:p>
    <w:p w:rsidR="00EF1C85" w:rsidRDefault="00EF1C85">
      <w:pPr>
        <w:pStyle w:val="ConsPlusNormal"/>
        <w:jc w:val="both"/>
      </w:pPr>
      <w:r>
        <w:rPr>
          <w:b/>
        </w:rPr>
        <w:t>С 1 декабря 2022 г. вводятся цифровые полисы ОМС, поэтому для получения медпомощи достаточно предъявить паспорт или свидетельство о рождении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r>
              <w:rPr>
                <w:sz w:val="16"/>
              </w:rPr>
              <w:t>&lt;</w:t>
            </w:r>
            <w:hyperlink r:id="rId1001">
              <w:r>
                <w:rPr>
                  <w:color w:val="0000FF"/>
                  <w:sz w:val="16"/>
                </w:rPr>
                <w:t>Информация&gt;</w:t>
              </w:r>
            </w:hyperlink>
            <w:r>
              <w:rPr>
                <w:sz w:val="16"/>
              </w:rPr>
              <w:t xml:space="preserve"> ФФОМС</w:t>
            </w:r>
            <w:r>
              <w:rPr>
                <w:sz w:val="16"/>
              </w:rPr>
              <w:br/>
              <w:t>"Застрахованным в ОМС с 1 декабря будут доступны цифровые полисы"</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Всем застрахованным в системе обязательного медицинского страхования, актуализировавшим свои данные о документах, удостоверяющих личность, с 1 декабря 2022 г. станут доступны цифровые полисы ОМС.</w:t>
      </w:r>
    </w:p>
    <w:p w:rsidR="00EF1C85" w:rsidRDefault="00EF1C85">
      <w:pPr>
        <w:pStyle w:val="ConsPlusNormal"/>
        <w:spacing w:before="200"/>
        <w:jc w:val="both"/>
      </w:pPr>
      <w:r>
        <w:t>Ранее оформленные полисы ОМС на материальных носителях продолжают действовать и не требуют замены.</w:t>
      </w:r>
    </w:p>
    <w:p w:rsidR="00EF1C85" w:rsidRDefault="00EF1C85">
      <w:pPr>
        <w:pStyle w:val="ConsPlusNormal"/>
        <w:jc w:val="both"/>
      </w:pPr>
    </w:p>
    <w:p w:rsidR="00EF1C85" w:rsidRDefault="00EF1C85">
      <w:pPr>
        <w:pStyle w:val="ConsPlusNormal"/>
        <w:jc w:val="both"/>
        <w:outlineLvl w:val="1"/>
      </w:pPr>
      <w:r>
        <w:rPr>
          <w:b/>
        </w:rPr>
        <w:t>ТУРИЗМ. СПОРТ</w:t>
      </w:r>
    </w:p>
    <w:p w:rsidR="00EF1C85" w:rsidRDefault="00EF1C85">
      <w:pPr>
        <w:pStyle w:val="ConsPlusNormal"/>
        <w:spacing w:before="200"/>
        <w:jc w:val="both"/>
      </w:pPr>
      <w:r>
        <w:rPr>
          <w:b/>
        </w:rPr>
        <w:t>С 1 марта 2023 года устанавливаются требования к средствам размещения, используемым для осуществления деятельности по оказанию услуг в сфере сельского туризма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2">
              <w:r>
                <w:rPr>
                  <w:color w:val="0000FF"/>
                  <w:sz w:val="16"/>
                </w:rPr>
                <w:t>Приказ</w:t>
              </w:r>
            </w:hyperlink>
            <w:r>
              <w:rPr>
                <w:sz w:val="16"/>
              </w:rPr>
              <w:t xml:space="preserve"> Минэкономразвития России от 11.11.2022 N 617</w:t>
            </w:r>
            <w:r>
              <w:rPr>
                <w:sz w:val="16"/>
              </w:rPr>
              <w:br/>
              <w: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w:t>
            </w:r>
            <w:r>
              <w:rPr>
                <w:sz w:val="16"/>
              </w:rPr>
              <w:br/>
              <w:t>Зарегистрировано в Минюсте России 29.11.2022 N 71204.</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Определено, в числе прочего, как и чем должно быть оснащено средство размещения, какие условия предъявляются к санитарным объектам общего пользования, а также к помещениям, предназначенным для размещения туристов.</w:t>
      </w:r>
    </w:p>
    <w:p w:rsidR="00EF1C85" w:rsidRDefault="00EF1C85">
      <w:pPr>
        <w:pStyle w:val="ConsPlusNormal"/>
        <w:spacing w:before="200"/>
        <w:jc w:val="both"/>
      </w:pPr>
      <w:r>
        <w:t>Настоящий приказ действует до 1 марта 2029 года.</w:t>
      </w:r>
    </w:p>
    <w:p w:rsidR="00EF1C85" w:rsidRDefault="00EF1C85">
      <w:pPr>
        <w:pStyle w:val="ConsPlusNormal"/>
        <w:jc w:val="both"/>
      </w:pPr>
    </w:p>
    <w:p w:rsidR="00EF1C85" w:rsidRDefault="00EF1C85">
      <w:pPr>
        <w:pStyle w:val="ConsPlusNormal"/>
        <w:jc w:val="both"/>
        <w:outlineLvl w:val="1"/>
      </w:pPr>
      <w:r>
        <w:rPr>
          <w:b/>
        </w:rPr>
        <w:t>ОБОРОНА. БЕЗОПАСНОСТЬ И ОХРАНА ПРАВОПОРЯДКА</w:t>
      </w:r>
    </w:p>
    <w:p w:rsidR="00EF1C85" w:rsidRDefault="00EF1C85">
      <w:pPr>
        <w:pStyle w:val="ConsPlusNormal"/>
        <w:spacing w:before="200"/>
        <w:jc w:val="both"/>
      </w:pPr>
      <w:r>
        <w:rPr>
          <w:b/>
        </w:rPr>
        <w:t>С 1 марта 2023 г. изменяется порядок принятия решения о вводе в эксплуатацию лифтов, подъемных платформ для инвалидов, пассажирских конвейеров (движущихся пешеходных дорожек) и эскалаторов</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3">
              <w:r>
                <w:rPr>
                  <w:color w:val="0000FF"/>
                  <w:sz w:val="16"/>
                </w:rPr>
                <w:t>Постановление</w:t>
              </w:r>
            </w:hyperlink>
            <w:r>
              <w:rPr>
                <w:sz w:val="16"/>
              </w:rPr>
              <w:t xml:space="preserve"> Правительства РФ от 30.11.2022 N 2166</w:t>
            </w:r>
            <w:r>
              <w:rPr>
                <w:sz w:val="16"/>
              </w:rPr>
              <w:br/>
              <w:t>"О внесении изменений в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Предусматривается, что указанное решение принимается владельцем объекта и оформляется актом ввода его в эксплуатацию. При этом владелец направляет уведомление о вводе объекта в эксплуатацию в Ростехнадзор.</w:t>
      </w:r>
    </w:p>
    <w:p w:rsidR="00EF1C85" w:rsidRDefault="00EF1C85">
      <w:pPr>
        <w:pStyle w:val="ConsPlusNormal"/>
        <w:spacing w:before="200"/>
        <w:jc w:val="both"/>
      </w:pPr>
      <w:r>
        <w:t>Решение о вводе объекта в эксплуатацию в отношении объектов организаций, подведомственных Минобороны, СВР, ФСИН, ФСО, ФСБ или ГУСП, принимается должностными лицами соответствующих органов.</w:t>
      </w:r>
    </w:p>
    <w:p w:rsidR="00EF1C85" w:rsidRDefault="00EF1C85">
      <w:pPr>
        <w:pStyle w:val="ConsPlusNormal"/>
        <w:jc w:val="both"/>
      </w:pPr>
    </w:p>
    <w:p w:rsidR="00EF1C85" w:rsidRDefault="00EF1C85">
      <w:pPr>
        <w:pStyle w:val="ConsPlusNormal"/>
        <w:jc w:val="both"/>
      </w:pPr>
      <w:r>
        <w:rPr>
          <w:b/>
        </w:rPr>
        <w:t>Установлена процедура согласования стандартов организаций, содержащих требования пожарной безопасности</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4">
              <w:r>
                <w:rPr>
                  <w:color w:val="0000FF"/>
                  <w:sz w:val="16"/>
                </w:rPr>
                <w:t>Приказ</w:t>
              </w:r>
            </w:hyperlink>
            <w:r>
              <w:rPr>
                <w:sz w:val="16"/>
              </w:rPr>
              <w:t xml:space="preserve"> МЧС России от 15.11.2022 N 1161</w:t>
            </w:r>
            <w:r>
              <w:rPr>
                <w:sz w:val="16"/>
              </w:rPr>
              <w:br/>
              <w:t>"Об утверждении Порядка согласования стандартов организаций, содержащих требования пожарной безопасности"</w:t>
            </w:r>
            <w:r>
              <w:rPr>
                <w:sz w:val="16"/>
              </w:rPr>
              <w:br/>
              <w:t>Зарегистрировано в Минюсте России 30.11.2022 N 71259.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Заявление о согласовании может быть подано в электронной форме с использованием портала госуслуг.</w:t>
      </w:r>
    </w:p>
    <w:p w:rsidR="00EF1C85" w:rsidRDefault="00EF1C85">
      <w:pPr>
        <w:pStyle w:val="ConsPlusNormal"/>
        <w:spacing w:before="200"/>
        <w:jc w:val="both"/>
      </w:pPr>
      <w:r>
        <w:t>Реализован Федеральный закон от 14.07.2022 N 276-ФЗ "О внесении изменений в Федеральный закон "Технический регламент о требованиях пожарной безопасности".</w:t>
      </w:r>
    </w:p>
    <w:p w:rsidR="00EF1C85" w:rsidRDefault="00EF1C85">
      <w:pPr>
        <w:pStyle w:val="ConsPlusNormal"/>
        <w:jc w:val="both"/>
      </w:pPr>
    </w:p>
    <w:p w:rsidR="00EF1C85" w:rsidRDefault="00EF1C85">
      <w:pPr>
        <w:pStyle w:val="ConsPlusNormal"/>
        <w:jc w:val="both"/>
      </w:pPr>
      <w:r>
        <w:rPr>
          <w:b/>
        </w:rPr>
        <w:lastRenderedPageBreak/>
        <w:t>Обновлены условия передачи боевого холодного клинкового оружия (кортиков) гражданам для пожизненного хранения и ношения с военной формой одежды</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5">
              <w:r>
                <w:rPr>
                  <w:color w:val="0000FF"/>
                  <w:sz w:val="16"/>
                </w:rPr>
                <w:t>Приказ</w:t>
              </w:r>
            </w:hyperlink>
            <w:r>
              <w:rPr>
                <w:sz w:val="16"/>
              </w:rPr>
              <w:t xml:space="preserve"> Министра обороны РФ от 17.11.2022 N 695</w:t>
            </w:r>
            <w:r>
              <w:rPr>
                <w:sz w:val="16"/>
              </w:rPr>
              <w:br/>
              <w:t>"Об установлении условий передачи боевого холодного клинкового оружия (кортиков) гражданам Российской Федерации для пожизненного хранения и ношения с военной формой одежды, в том числе формы и порядка ведения документа, которым оформляется передача данного оружия"</w:t>
            </w:r>
            <w:r>
              <w:rPr>
                <w:sz w:val="16"/>
              </w:rPr>
              <w:br/>
              <w:t>Зарегистрировано в Минюсте России 25.11.2022 N 71136.</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Реализованы положения Закона от 29.11.2021 N 387-ФЗ "О внесении изменений в Федеральный закон "Об оружии" и статью 2 Федерального закона "О внесении изменений в Федеральный закон "Об оружии".</w:t>
      </w:r>
    </w:p>
    <w:p w:rsidR="00EF1C85" w:rsidRDefault="00EF1C85">
      <w:pPr>
        <w:pStyle w:val="ConsPlusNormal"/>
        <w:spacing w:before="200"/>
        <w:jc w:val="both"/>
      </w:pPr>
      <w:r>
        <w:t>Признан утратившим силу приказ Министра обороны Российской Федерации от 28.12.2017 N 800, регулирующий аналогичные правоотношения.</w:t>
      </w:r>
    </w:p>
    <w:p w:rsidR="00EF1C85" w:rsidRDefault="00EF1C85">
      <w:pPr>
        <w:pStyle w:val="ConsPlusNormal"/>
        <w:jc w:val="both"/>
      </w:pPr>
    </w:p>
    <w:p w:rsidR="00EF1C85" w:rsidRDefault="00EF1C85">
      <w:pPr>
        <w:pStyle w:val="ConsPlusNormal"/>
        <w:jc w:val="both"/>
      </w:pPr>
      <w:r>
        <w:rPr>
          <w:b/>
        </w:rPr>
        <w:t>С 1 марта 2023 г. устанавливаются требования к проектированию систем передачи извещений о пожаре</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6">
              <w:r>
                <w:rPr>
                  <w:color w:val="0000FF"/>
                  <w:sz w:val="16"/>
                </w:rPr>
                <w:t>Приказ</w:t>
              </w:r>
            </w:hyperlink>
            <w:r>
              <w:rPr>
                <w:sz w:val="16"/>
              </w:rPr>
              <w:t xml:space="preserve"> МЧС России от 24.11.2022 N 1173</w:t>
            </w:r>
            <w:r>
              <w:rPr>
                <w:sz w:val="16"/>
              </w:rPr>
              <w:br/>
              <w:t>"Об утверждении требований к проектированию систем передачи извещений о пожаре"</w:t>
            </w:r>
            <w:r>
              <w:rPr>
                <w:sz w:val="16"/>
              </w:rPr>
              <w:br/>
              <w:t>Зарегистрировано в Минюсте России 30.11.2022 N 71239.</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Требования распространяются на проектирование таких систем для оснащения зданий, в том числе пожарных отсеков, должностными лицами, специалистами, осуществляющими работы по подготовке проектной документации.</w:t>
      </w:r>
    </w:p>
    <w:p w:rsidR="00EF1C85" w:rsidRDefault="00EF1C85">
      <w:pPr>
        <w:pStyle w:val="ConsPlusNormal"/>
        <w:spacing w:before="200"/>
        <w:jc w:val="both"/>
      </w:pPr>
      <w:r>
        <w:t>Реализованы положения Федерального закона от 14.07.2022 N 276-ФЗ "О внесении изменений в Федеральный закон "Технический регламент о требованиях пожарной безопасности".</w:t>
      </w:r>
    </w:p>
    <w:p w:rsidR="00EF1C85" w:rsidRDefault="00EF1C85">
      <w:pPr>
        <w:pStyle w:val="ConsPlusNormal"/>
        <w:spacing w:before="200"/>
        <w:jc w:val="both"/>
      </w:pPr>
      <w:r>
        <w:t>Приказ действует по 28 февраля 2029 г.</w:t>
      </w:r>
    </w:p>
    <w:p w:rsidR="00EF1C85" w:rsidRDefault="00EF1C85">
      <w:pPr>
        <w:pStyle w:val="ConsPlusNormal"/>
        <w:jc w:val="both"/>
      </w:pPr>
    </w:p>
    <w:p w:rsidR="00EF1C85" w:rsidRDefault="00EF1C85">
      <w:pPr>
        <w:pStyle w:val="ConsPlusNormal"/>
        <w:jc w:val="both"/>
        <w:outlineLvl w:val="1"/>
      </w:pPr>
      <w:r>
        <w:rPr>
          <w:b/>
        </w:rPr>
        <w:t>ПРАВОСУДИЕ</w:t>
      </w:r>
    </w:p>
    <w:p w:rsidR="00EF1C85" w:rsidRDefault="00EF1C85">
      <w:pPr>
        <w:pStyle w:val="ConsPlusNormal"/>
        <w:spacing w:before="200"/>
        <w:jc w:val="both"/>
      </w:pPr>
      <w:r>
        <w:rPr>
          <w:b/>
        </w:rPr>
        <w:t>КС РФ обязал законодателя устранить пробел в вопросе привлечения к административной ответственности за вождение в состоянии "лекарственного" опьянения</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7">
              <w:r>
                <w:rPr>
                  <w:color w:val="0000FF"/>
                  <w:sz w:val="16"/>
                </w:rPr>
                <w:t>Постановление</w:t>
              </w:r>
            </w:hyperlink>
            <w:r>
              <w:rPr>
                <w:sz w:val="16"/>
              </w:rPr>
              <w:t xml:space="preserve"> Конституционного Суда РФ от 24.11.2022 N 51-П</w:t>
            </w:r>
            <w:r>
              <w:rPr>
                <w:sz w:val="16"/>
              </w:rPr>
              <w:br/>
              <w:t>"По делу о проверке конституционности примечания к статье 12.8 Кодекса Российской Федерации об административных правонарушениях в связи с запросом Салехардского городского суда Ямало-Ненецкого автономного округа"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Не соответствующим Конституции РФ признано примечание к статье 12.8 КоАП РФ как содержащее пробел, препятствующий привлечению к административной ответственности за управление транспортным средством в состоянии опьянения в случае, когда по результатам медицинского освидетельствования в организме водителя обнаруживаются входящие в состав лекарственных препаратов вещества, не относящиеся к этиловому спирту, наркотическим средствам и психотропным веществам, но которые могут ухудшать внимание и реакцию.</w:t>
      </w:r>
    </w:p>
    <w:p w:rsidR="00EF1C85" w:rsidRDefault="00EF1C85">
      <w:pPr>
        <w:pStyle w:val="ConsPlusNormal"/>
        <w:spacing w:before="200"/>
        <w:jc w:val="both"/>
      </w:pPr>
      <w:r>
        <w:t>Конституционный суд отметил, что хотя управление транспортным средством под воздействием таких лекарственных препаратов является противоправным деянием, прямо запрещенным ПДД РФ, оно не образует состава административного правонарушения.</w:t>
      </w:r>
    </w:p>
    <w:p w:rsidR="00EF1C85" w:rsidRDefault="00EF1C85">
      <w:pPr>
        <w:pStyle w:val="ConsPlusNormal"/>
        <w:spacing w:before="200"/>
        <w:jc w:val="both"/>
      </w:pPr>
      <w:r>
        <w:t>Указанный пробел, при попытках судов его восполнить, порождает риск неоднозначного истолкования и противоречивого применения данного законоположения в производстве по делам об административных правонарушениях в области дорожного движения. Целесообразно исключить возможность его расширительной интерпретации, допускающей распространение на случаи употребления лекарственных препаратов, не содержащих этиловый спирт, наркотические средства и психотропные вещества.</w:t>
      </w:r>
    </w:p>
    <w:p w:rsidR="00EF1C85" w:rsidRDefault="00EF1C85">
      <w:pPr>
        <w:pStyle w:val="ConsPlusNormal"/>
        <w:spacing w:before="200"/>
        <w:jc w:val="both"/>
      </w:pPr>
      <w:r>
        <w:t xml:space="preserve">Федеральному законодателю надлежит незамедлительно принять меры к устранению выявленного пробела и вызываемой им неопределенности примечания к статье 12.8 КоАП РФ. Впредь до внесения необходимых изменений управление транспортным средством лицом, употребившим лекарственные препараты, не содержащие этилового спирта, наркотических средств и психотропных веществ, не может служить основанием для привлечения к </w:t>
      </w:r>
      <w:r>
        <w:lastRenderedPageBreak/>
        <w:t>ответственности, предусмотренной статьей 12.8 и частью 3 статьи 12.27 КоАП РФ.</w:t>
      </w:r>
    </w:p>
    <w:p w:rsidR="00EF1C85" w:rsidRDefault="00EF1C85">
      <w:pPr>
        <w:pStyle w:val="ConsPlusNormal"/>
        <w:jc w:val="both"/>
      </w:pPr>
    </w:p>
    <w:p w:rsidR="00EF1C85" w:rsidRDefault="00EF1C85">
      <w:pPr>
        <w:pStyle w:val="ConsPlusNormal"/>
        <w:jc w:val="both"/>
        <w:outlineLvl w:val="1"/>
      </w:pPr>
      <w:r>
        <w:rPr>
          <w:b/>
        </w:rPr>
        <w:t>МЕЖДУНАРОДНЫЕ ОТНОШЕНИЯ. МЕЖДУНАРОДНОЕ ПРАВО</w:t>
      </w:r>
    </w:p>
    <w:p w:rsidR="00EF1C85" w:rsidRDefault="00EF1C85">
      <w:pPr>
        <w:pStyle w:val="ConsPlusNormal"/>
        <w:spacing w:before="200"/>
        <w:jc w:val="both"/>
      </w:pPr>
      <w:r>
        <w:rPr>
          <w:b/>
        </w:rPr>
        <w:t>Утвержден справочник сфер, в рамках которых органам ЕАЭС предоставлены полномочия в соответствии с Договором о Евразийском экономическом союзе от 29 мая 2014 года и международными договорами в рамках Союза</w:t>
      </w:r>
    </w:p>
    <w:tbl>
      <w:tblPr>
        <w:tblW w:w="5000" w:type="pct"/>
        <w:tblBorders>
          <w:top w:val="nil"/>
          <w:left w:val="nil"/>
          <w:bottom w:val="nil"/>
          <w:right w:val="nil"/>
          <w:insideH w:val="nil"/>
          <w:insideV w:val="nil"/>
        </w:tblBorders>
        <w:tblCellMar>
          <w:left w:w="10" w:type="dxa"/>
          <w:right w:w="10" w:type="dxa"/>
        </w:tblCellMar>
        <w:tblLook w:val="0000"/>
      </w:tblPr>
      <w:tblGrid>
        <w:gridCol w:w="180"/>
        <w:gridCol w:w="360"/>
        <w:gridCol w:w="8635"/>
        <w:gridCol w:w="180"/>
      </w:tblGrid>
      <w:tr w:rsidR="00EF1C85">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c>
          <w:tcPr>
            <w:tcW w:w="360" w:type="dxa"/>
            <w:tcBorders>
              <w:top w:val="nil"/>
              <w:left w:val="nil"/>
              <w:bottom w:val="nil"/>
              <w:right w:val="nil"/>
            </w:tcBorders>
            <w:tcMar>
              <w:top w:w="180" w:type="dxa"/>
              <w:left w:w="0" w:type="dxa"/>
              <w:bottom w:w="180" w:type="dxa"/>
              <w:right w:w="0" w:type="dxa"/>
            </w:tcMar>
          </w:tcPr>
          <w:p w:rsidR="00EF1C85" w:rsidRDefault="00EF1C85">
            <w:pPr>
              <w:pStyle w:val="ConsPlusNormal"/>
            </w:pPr>
            <w:r>
              <w:rPr>
                <w:noProof/>
              </w:rPr>
              <w:drawing>
                <wp:inline distT="0" distB="0" distL="0" distR="0">
                  <wp:extent cx="114300" cy="142875"/>
                  <wp:effectExtent l="0" t="0" r="0" b="0"/>
                  <wp:docPr id="10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EF1C85" w:rsidRDefault="00EF1C85">
            <w:pPr>
              <w:pStyle w:val="ConsPlusNormal"/>
            </w:pPr>
            <w:hyperlink r:id="rId1008">
              <w:r>
                <w:rPr>
                  <w:color w:val="0000FF"/>
                  <w:sz w:val="16"/>
                </w:rPr>
                <w:t>Решение</w:t>
              </w:r>
            </w:hyperlink>
            <w:r>
              <w:rPr>
                <w:sz w:val="16"/>
              </w:rPr>
              <w:t xml:space="preserve"> Коллегии Евразийской экономической комиссии от 29.11.2022 N 185</w:t>
            </w:r>
            <w:r>
              <w:rPr>
                <w:sz w:val="16"/>
              </w:rPr>
              <w:br/>
              <w:t>"О справочнике сфер, в рамках которых органам Евразийского экономического союза предоставлены полномочия в соответствии с Договором о Евразийском экономическом союзе от 29 мая 2014 года и международными договорами в рамках Евразийского экономического союза"</w:t>
            </w:r>
          </w:p>
        </w:tc>
        <w:tc>
          <w:tcPr>
            <w:tcW w:w="180" w:type="dxa"/>
            <w:tcBorders>
              <w:top w:val="nil"/>
              <w:left w:val="nil"/>
              <w:bottom w:val="nil"/>
              <w:right w:val="nil"/>
            </w:tcBorders>
            <w:tcMar>
              <w:top w:w="0" w:type="dxa"/>
              <w:left w:w="0" w:type="dxa"/>
              <w:bottom w:w="0" w:type="dxa"/>
              <w:right w:w="0" w:type="dxa"/>
            </w:tcMar>
          </w:tcPr>
          <w:p w:rsidR="00EF1C85" w:rsidRDefault="00EF1C85">
            <w:pPr>
              <w:pStyle w:val="ConsPlusNormal"/>
            </w:pPr>
          </w:p>
        </w:tc>
      </w:tr>
    </w:tbl>
    <w:p w:rsidR="00EF1C85" w:rsidRDefault="00EF1C85">
      <w:pPr>
        <w:pStyle w:val="ConsPlusNormal"/>
        <w:spacing w:before="200"/>
        <w:jc w:val="both"/>
      </w:pPr>
      <w:r>
        <w:t>Справочник включен в состав ресурсов единой системы нормативно-справочной информации ЕАЭС.</w:t>
      </w:r>
    </w:p>
    <w:p w:rsidR="00EF1C85" w:rsidRDefault="00EF1C85">
      <w:pPr>
        <w:pStyle w:val="ConsPlusNormal"/>
        <w:spacing w:before="200"/>
        <w:jc w:val="both"/>
      </w:pPr>
      <w:r>
        <w:t>Справочник применяется с даты вступления настоящего Решения в силу.</w:t>
      </w:r>
    </w:p>
    <w:p w:rsidR="00EF1C85" w:rsidRDefault="00EF1C85">
      <w:pPr>
        <w:pStyle w:val="ConsPlusNormal"/>
        <w:spacing w:before="200"/>
        <w:jc w:val="both"/>
      </w:pPr>
      <w:r>
        <w:t>Настоящее Решение вступает в силу по истечении 30 календарных дней с даты его официального опубликования.</w:t>
      </w:r>
    </w:p>
    <w:p w:rsidR="00EF1C85" w:rsidRDefault="00EF1C85">
      <w:pPr>
        <w:pStyle w:val="ConsPlusNormal"/>
        <w:jc w:val="both"/>
      </w:pPr>
    </w:p>
    <w:p w:rsidR="00EF1C85" w:rsidRDefault="00EF1C85">
      <w:pPr>
        <w:pStyle w:val="ConsPlusNormal"/>
        <w:jc w:val="center"/>
      </w:pPr>
      <w:r>
        <w:rPr>
          <w:b/>
        </w:rPr>
        <w:t>* * *</w:t>
      </w:r>
    </w:p>
    <w:p w:rsidR="00EF1C85" w:rsidRDefault="00EF1C85">
      <w:pPr>
        <w:pStyle w:val="ConsPlusNormal"/>
        <w:jc w:val="center"/>
      </w:pPr>
    </w:p>
    <w:p w:rsidR="00EF1C85" w:rsidRDefault="00EF1C85">
      <w:pPr>
        <w:pStyle w:val="ConsPlusNormal"/>
      </w:pPr>
      <w:hyperlink r:id="rId1009">
        <w:r>
          <w:rPr>
            <w:i/>
            <w:color w:val="0000FF"/>
          </w:rPr>
          <w:br/>
          <w:t>"КонсультантПлюс: Новое в российском законодательстве с 1 по 30 декабря2022 года" {КонсультантПлюс}</w:t>
        </w:r>
      </w:hyperlink>
      <w:r>
        <w:br/>
      </w:r>
    </w:p>
    <w:p w:rsidR="00FF3C36" w:rsidRDefault="00FF3C36"/>
    <w:sectPr w:rsidR="00FF3C36" w:rsidSect="00D07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1C85"/>
    <w:rsid w:val="000001B3"/>
    <w:rsid w:val="000004D4"/>
    <w:rsid w:val="0000057C"/>
    <w:rsid w:val="000009AF"/>
    <w:rsid w:val="00000FA1"/>
    <w:rsid w:val="000013F5"/>
    <w:rsid w:val="00001A26"/>
    <w:rsid w:val="00002D02"/>
    <w:rsid w:val="000036C8"/>
    <w:rsid w:val="00003AAB"/>
    <w:rsid w:val="00005AEA"/>
    <w:rsid w:val="000068CC"/>
    <w:rsid w:val="000072D0"/>
    <w:rsid w:val="00007879"/>
    <w:rsid w:val="00007921"/>
    <w:rsid w:val="00010B34"/>
    <w:rsid w:val="00010B81"/>
    <w:rsid w:val="00011F1A"/>
    <w:rsid w:val="00012DD2"/>
    <w:rsid w:val="00013094"/>
    <w:rsid w:val="00013BAE"/>
    <w:rsid w:val="00014705"/>
    <w:rsid w:val="0001566A"/>
    <w:rsid w:val="00015E8D"/>
    <w:rsid w:val="000163FB"/>
    <w:rsid w:val="0001758D"/>
    <w:rsid w:val="000177D8"/>
    <w:rsid w:val="00021EA1"/>
    <w:rsid w:val="00022088"/>
    <w:rsid w:val="00022326"/>
    <w:rsid w:val="000223D5"/>
    <w:rsid w:val="0002243D"/>
    <w:rsid w:val="000227D2"/>
    <w:rsid w:val="00022BC3"/>
    <w:rsid w:val="00022ED5"/>
    <w:rsid w:val="00023951"/>
    <w:rsid w:val="00023A98"/>
    <w:rsid w:val="00023AD1"/>
    <w:rsid w:val="0002461C"/>
    <w:rsid w:val="00024AE4"/>
    <w:rsid w:val="00026A6B"/>
    <w:rsid w:val="00026C35"/>
    <w:rsid w:val="000314CF"/>
    <w:rsid w:val="00032197"/>
    <w:rsid w:val="000328E1"/>
    <w:rsid w:val="00033067"/>
    <w:rsid w:val="00033B62"/>
    <w:rsid w:val="0003429D"/>
    <w:rsid w:val="00035DC9"/>
    <w:rsid w:val="00035E38"/>
    <w:rsid w:val="00037843"/>
    <w:rsid w:val="000379A7"/>
    <w:rsid w:val="00037C87"/>
    <w:rsid w:val="00037F00"/>
    <w:rsid w:val="000408B5"/>
    <w:rsid w:val="00041483"/>
    <w:rsid w:val="00041761"/>
    <w:rsid w:val="000417C2"/>
    <w:rsid w:val="00042660"/>
    <w:rsid w:val="0004286B"/>
    <w:rsid w:val="000438CB"/>
    <w:rsid w:val="0004410C"/>
    <w:rsid w:val="0004498D"/>
    <w:rsid w:val="00045571"/>
    <w:rsid w:val="00046BE6"/>
    <w:rsid w:val="0004761D"/>
    <w:rsid w:val="000476BB"/>
    <w:rsid w:val="00050BFC"/>
    <w:rsid w:val="00050F09"/>
    <w:rsid w:val="000519E2"/>
    <w:rsid w:val="00051BBF"/>
    <w:rsid w:val="00051F69"/>
    <w:rsid w:val="00051FB1"/>
    <w:rsid w:val="00052127"/>
    <w:rsid w:val="0005469D"/>
    <w:rsid w:val="00054E10"/>
    <w:rsid w:val="000561F6"/>
    <w:rsid w:val="00057116"/>
    <w:rsid w:val="000574F9"/>
    <w:rsid w:val="0005776E"/>
    <w:rsid w:val="00060E0A"/>
    <w:rsid w:val="00061612"/>
    <w:rsid w:val="000618BA"/>
    <w:rsid w:val="00063A41"/>
    <w:rsid w:val="00063A8C"/>
    <w:rsid w:val="00064F58"/>
    <w:rsid w:val="000658D4"/>
    <w:rsid w:val="000661C8"/>
    <w:rsid w:val="00066630"/>
    <w:rsid w:val="000668AC"/>
    <w:rsid w:val="000671E6"/>
    <w:rsid w:val="000703CA"/>
    <w:rsid w:val="0007090B"/>
    <w:rsid w:val="00071675"/>
    <w:rsid w:val="00073AC9"/>
    <w:rsid w:val="00073BE8"/>
    <w:rsid w:val="00075421"/>
    <w:rsid w:val="0007657B"/>
    <w:rsid w:val="00076B19"/>
    <w:rsid w:val="00077ADB"/>
    <w:rsid w:val="00077B86"/>
    <w:rsid w:val="00077D5A"/>
    <w:rsid w:val="00080278"/>
    <w:rsid w:val="000803D0"/>
    <w:rsid w:val="0008126F"/>
    <w:rsid w:val="00081DE0"/>
    <w:rsid w:val="00082248"/>
    <w:rsid w:val="000828D8"/>
    <w:rsid w:val="00082994"/>
    <w:rsid w:val="00082E73"/>
    <w:rsid w:val="00082FC0"/>
    <w:rsid w:val="00083256"/>
    <w:rsid w:val="00083F90"/>
    <w:rsid w:val="00085B67"/>
    <w:rsid w:val="000862AA"/>
    <w:rsid w:val="0008722C"/>
    <w:rsid w:val="000908CC"/>
    <w:rsid w:val="00090A34"/>
    <w:rsid w:val="00093FB9"/>
    <w:rsid w:val="0009429B"/>
    <w:rsid w:val="00094E59"/>
    <w:rsid w:val="00094E65"/>
    <w:rsid w:val="00094F65"/>
    <w:rsid w:val="000954FA"/>
    <w:rsid w:val="00095C99"/>
    <w:rsid w:val="00096B56"/>
    <w:rsid w:val="00096B90"/>
    <w:rsid w:val="00096E38"/>
    <w:rsid w:val="000974F8"/>
    <w:rsid w:val="000976AA"/>
    <w:rsid w:val="00097DC0"/>
    <w:rsid w:val="000A0644"/>
    <w:rsid w:val="000A1342"/>
    <w:rsid w:val="000A13B5"/>
    <w:rsid w:val="000A3045"/>
    <w:rsid w:val="000A52C8"/>
    <w:rsid w:val="000A5D49"/>
    <w:rsid w:val="000A5EB9"/>
    <w:rsid w:val="000A791B"/>
    <w:rsid w:val="000B244C"/>
    <w:rsid w:val="000B2D4A"/>
    <w:rsid w:val="000B2EB3"/>
    <w:rsid w:val="000B31D2"/>
    <w:rsid w:val="000B346E"/>
    <w:rsid w:val="000B49C1"/>
    <w:rsid w:val="000B5CF2"/>
    <w:rsid w:val="000B6005"/>
    <w:rsid w:val="000B606E"/>
    <w:rsid w:val="000B6194"/>
    <w:rsid w:val="000B708F"/>
    <w:rsid w:val="000C1A98"/>
    <w:rsid w:val="000C239B"/>
    <w:rsid w:val="000C289D"/>
    <w:rsid w:val="000C2C7B"/>
    <w:rsid w:val="000C3927"/>
    <w:rsid w:val="000C4546"/>
    <w:rsid w:val="000C4A71"/>
    <w:rsid w:val="000C6248"/>
    <w:rsid w:val="000C62DC"/>
    <w:rsid w:val="000C6C14"/>
    <w:rsid w:val="000C6E67"/>
    <w:rsid w:val="000C7F58"/>
    <w:rsid w:val="000D0D6C"/>
    <w:rsid w:val="000D138C"/>
    <w:rsid w:val="000D1587"/>
    <w:rsid w:val="000D1F18"/>
    <w:rsid w:val="000D33A2"/>
    <w:rsid w:val="000D3867"/>
    <w:rsid w:val="000D3E10"/>
    <w:rsid w:val="000D5C9A"/>
    <w:rsid w:val="000D5E1F"/>
    <w:rsid w:val="000D7694"/>
    <w:rsid w:val="000D7EB9"/>
    <w:rsid w:val="000E1F11"/>
    <w:rsid w:val="000E1F1B"/>
    <w:rsid w:val="000E2F0D"/>
    <w:rsid w:val="000E3C58"/>
    <w:rsid w:val="000E46E7"/>
    <w:rsid w:val="000E4A75"/>
    <w:rsid w:val="000E5195"/>
    <w:rsid w:val="000E616D"/>
    <w:rsid w:val="000E6317"/>
    <w:rsid w:val="000E738B"/>
    <w:rsid w:val="000E7746"/>
    <w:rsid w:val="000F048E"/>
    <w:rsid w:val="000F059E"/>
    <w:rsid w:val="000F11EA"/>
    <w:rsid w:val="000F3EE4"/>
    <w:rsid w:val="000F43F2"/>
    <w:rsid w:val="000F48AB"/>
    <w:rsid w:val="000F4D9B"/>
    <w:rsid w:val="000F5B63"/>
    <w:rsid w:val="000F5D41"/>
    <w:rsid w:val="000F5DCD"/>
    <w:rsid w:val="000F6C3B"/>
    <w:rsid w:val="0010050D"/>
    <w:rsid w:val="00103798"/>
    <w:rsid w:val="00103E2D"/>
    <w:rsid w:val="00104FCE"/>
    <w:rsid w:val="001052EC"/>
    <w:rsid w:val="0010547C"/>
    <w:rsid w:val="001057F7"/>
    <w:rsid w:val="00105C02"/>
    <w:rsid w:val="00105D07"/>
    <w:rsid w:val="0010744E"/>
    <w:rsid w:val="0010771F"/>
    <w:rsid w:val="00110349"/>
    <w:rsid w:val="00111B74"/>
    <w:rsid w:val="00111FE8"/>
    <w:rsid w:val="00112FAE"/>
    <w:rsid w:val="00113672"/>
    <w:rsid w:val="00113F32"/>
    <w:rsid w:val="0011449C"/>
    <w:rsid w:val="001162AD"/>
    <w:rsid w:val="00116878"/>
    <w:rsid w:val="0011755A"/>
    <w:rsid w:val="00117896"/>
    <w:rsid w:val="0012089E"/>
    <w:rsid w:val="00121164"/>
    <w:rsid w:val="00121548"/>
    <w:rsid w:val="00121C18"/>
    <w:rsid w:val="001223A6"/>
    <w:rsid w:val="001224F9"/>
    <w:rsid w:val="00122739"/>
    <w:rsid w:val="001229C1"/>
    <w:rsid w:val="00123436"/>
    <w:rsid w:val="00123F65"/>
    <w:rsid w:val="00125514"/>
    <w:rsid w:val="00125607"/>
    <w:rsid w:val="00125D24"/>
    <w:rsid w:val="00125D3E"/>
    <w:rsid w:val="00130380"/>
    <w:rsid w:val="00131F3C"/>
    <w:rsid w:val="00133D6A"/>
    <w:rsid w:val="00134896"/>
    <w:rsid w:val="00134ADB"/>
    <w:rsid w:val="001369F1"/>
    <w:rsid w:val="001373DF"/>
    <w:rsid w:val="00137940"/>
    <w:rsid w:val="00137A77"/>
    <w:rsid w:val="0014043B"/>
    <w:rsid w:val="00141A61"/>
    <w:rsid w:val="00141AA5"/>
    <w:rsid w:val="00142301"/>
    <w:rsid w:val="001431F4"/>
    <w:rsid w:val="00144EB7"/>
    <w:rsid w:val="00146394"/>
    <w:rsid w:val="00146A48"/>
    <w:rsid w:val="001476AD"/>
    <w:rsid w:val="00147FD4"/>
    <w:rsid w:val="0015029A"/>
    <w:rsid w:val="001508C9"/>
    <w:rsid w:val="0015090F"/>
    <w:rsid w:val="0015182F"/>
    <w:rsid w:val="00152711"/>
    <w:rsid w:val="0015377E"/>
    <w:rsid w:val="00153B47"/>
    <w:rsid w:val="001540D8"/>
    <w:rsid w:val="00154DE7"/>
    <w:rsid w:val="00155137"/>
    <w:rsid w:val="00155954"/>
    <w:rsid w:val="00155CDD"/>
    <w:rsid w:val="00156E09"/>
    <w:rsid w:val="00156FB0"/>
    <w:rsid w:val="00157F08"/>
    <w:rsid w:val="00160047"/>
    <w:rsid w:val="00160792"/>
    <w:rsid w:val="00163120"/>
    <w:rsid w:val="0016375C"/>
    <w:rsid w:val="00163872"/>
    <w:rsid w:val="00164D5F"/>
    <w:rsid w:val="00164F46"/>
    <w:rsid w:val="001651E3"/>
    <w:rsid w:val="0016549F"/>
    <w:rsid w:val="00165874"/>
    <w:rsid w:val="00165AB9"/>
    <w:rsid w:val="001668C8"/>
    <w:rsid w:val="00166B27"/>
    <w:rsid w:val="0016703A"/>
    <w:rsid w:val="0016767A"/>
    <w:rsid w:val="00167D34"/>
    <w:rsid w:val="001706B1"/>
    <w:rsid w:val="00170A45"/>
    <w:rsid w:val="001716B9"/>
    <w:rsid w:val="0017203D"/>
    <w:rsid w:val="001721CC"/>
    <w:rsid w:val="00172EFC"/>
    <w:rsid w:val="0017357A"/>
    <w:rsid w:val="001738AB"/>
    <w:rsid w:val="001745A9"/>
    <w:rsid w:val="00174E5C"/>
    <w:rsid w:val="00175459"/>
    <w:rsid w:val="00175C14"/>
    <w:rsid w:val="00175F65"/>
    <w:rsid w:val="001765B5"/>
    <w:rsid w:val="0017665D"/>
    <w:rsid w:val="00177793"/>
    <w:rsid w:val="00177DFF"/>
    <w:rsid w:val="00180A5D"/>
    <w:rsid w:val="00181208"/>
    <w:rsid w:val="0018156A"/>
    <w:rsid w:val="001823FC"/>
    <w:rsid w:val="0018486F"/>
    <w:rsid w:val="001849D2"/>
    <w:rsid w:val="00184C22"/>
    <w:rsid w:val="00185720"/>
    <w:rsid w:val="0018737B"/>
    <w:rsid w:val="00187787"/>
    <w:rsid w:val="00190059"/>
    <w:rsid w:val="00190116"/>
    <w:rsid w:val="00192C76"/>
    <w:rsid w:val="00193255"/>
    <w:rsid w:val="001935B5"/>
    <w:rsid w:val="0019375E"/>
    <w:rsid w:val="00194B1C"/>
    <w:rsid w:val="00194C95"/>
    <w:rsid w:val="00195A28"/>
    <w:rsid w:val="00195ADD"/>
    <w:rsid w:val="00195C3C"/>
    <w:rsid w:val="00195CB0"/>
    <w:rsid w:val="0019665B"/>
    <w:rsid w:val="0019771D"/>
    <w:rsid w:val="0019799D"/>
    <w:rsid w:val="00197AF0"/>
    <w:rsid w:val="001A0149"/>
    <w:rsid w:val="001A150D"/>
    <w:rsid w:val="001A1585"/>
    <w:rsid w:val="001A15C4"/>
    <w:rsid w:val="001A17F3"/>
    <w:rsid w:val="001A18C7"/>
    <w:rsid w:val="001A1EF3"/>
    <w:rsid w:val="001A44C6"/>
    <w:rsid w:val="001A4718"/>
    <w:rsid w:val="001A5EBC"/>
    <w:rsid w:val="001A5F77"/>
    <w:rsid w:val="001A7E84"/>
    <w:rsid w:val="001B0E0E"/>
    <w:rsid w:val="001B23C8"/>
    <w:rsid w:val="001B294F"/>
    <w:rsid w:val="001B573D"/>
    <w:rsid w:val="001B589B"/>
    <w:rsid w:val="001B62B1"/>
    <w:rsid w:val="001B67BD"/>
    <w:rsid w:val="001B6AE5"/>
    <w:rsid w:val="001B6EBC"/>
    <w:rsid w:val="001C0060"/>
    <w:rsid w:val="001C1D57"/>
    <w:rsid w:val="001C2FEF"/>
    <w:rsid w:val="001C3240"/>
    <w:rsid w:val="001C36DD"/>
    <w:rsid w:val="001C37A4"/>
    <w:rsid w:val="001C3DFF"/>
    <w:rsid w:val="001C470B"/>
    <w:rsid w:val="001C519D"/>
    <w:rsid w:val="001C58FE"/>
    <w:rsid w:val="001C5C8D"/>
    <w:rsid w:val="001C68DE"/>
    <w:rsid w:val="001C69FB"/>
    <w:rsid w:val="001D062A"/>
    <w:rsid w:val="001D08BD"/>
    <w:rsid w:val="001D0B63"/>
    <w:rsid w:val="001D0EEB"/>
    <w:rsid w:val="001D1090"/>
    <w:rsid w:val="001D2AFF"/>
    <w:rsid w:val="001D30D5"/>
    <w:rsid w:val="001D3A0E"/>
    <w:rsid w:val="001D4D92"/>
    <w:rsid w:val="001D5341"/>
    <w:rsid w:val="001D5482"/>
    <w:rsid w:val="001D5B18"/>
    <w:rsid w:val="001D6B2F"/>
    <w:rsid w:val="001D6EC5"/>
    <w:rsid w:val="001D7E2C"/>
    <w:rsid w:val="001E00CD"/>
    <w:rsid w:val="001E05C0"/>
    <w:rsid w:val="001E0E4B"/>
    <w:rsid w:val="001E1182"/>
    <w:rsid w:val="001E1A77"/>
    <w:rsid w:val="001E23EB"/>
    <w:rsid w:val="001E26D4"/>
    <w:rsid w:val="001E35B8"/>
    <w:rsid w:val="001E65B9"/>
    <w:rsid w:val="001E73A9"/>
    <w:rsid w:val="001E7881"/>
    <w:rsid w:val="001F0AA4"/>
    <w:rsid w:val="001F138F"/>
    <w:rsid w:val="001F13F1"/>
    <w:rsid w:val="001F2921"/>
    <w:rsid w:val="001F31DF"/>
    <w:rsid w:val="001F35B6"/>
    <w:rsid w:val="001F39DD"/>
    <w:rsid w:val="001F3DAD"/>
    <w:rsid w:val="001F4E5E"/>
    <w:rsid w:val="001F505A"/>
    <w:rsid w:val="001F62E5"/>
    <w:rsid w:val="001F6553"/>
    <w:rsid w:val="001F6FE6"/>
    <w:rsid w:val="001F798A"/>
    <w:rsid w:val="001F7D6C"/>
    <w:rsid w:val="001F7FA8"/>
    <w:rsid w:val="00200031"/>
    <w:rsid w:val="002004AD"/>
    <w:rsid w:val="00200DD1"/>
    <w:rsid w:val="00201457"/>
    <w:rsid w:val="00201E1E"/>
    <w:rsid w:val="0020280F"/>
    <w:rsid w:val="00203076"/>
    <w:rsid w:val="00204503"/>
    <w:rsid w:val="002052E6"/>
    <w:rsid w:val="002053DB"/>
    <w:rsid w:val="00206022"/>
    <w:rsid w:val="0020630D"/>
    <w:rsid w:val="00206415"/>
    <w:rsid w:val="00206563"/>
    <w:rsid w:val="00211507"/>
    <w:rsid w:val="00212624"/>
    <w:rsid w:val="002130BF"/>
    <w:rsid w:val="00213147"/>
    <w:rsid w:val="00213497"/>
    <w:rsid w:val="002136FD"/>
    <w:rsid w:val="00213960"/>
    <w:rsid w:val="00213C32"/>
    <w:rsid w:val="0021483A"/>
    <w:rsid w:val="00215248"/>
    <w:rsid w:val="00215728"/>
    <w:rsid w:val="002169C8"/>
    <w:rsid w:val="002175DF"/>
    <w:rsid w:val="00217963"/>
    <w:rsid w:val="00217A82"/>
    <w:rsid w:val="00221132"/>
    <w:rsid w:val="0022188E"/>
    <w:rsid w:val="0022205A"/>
    <w:rsid w:val="00223437"/>
    <w:rsid w:val="00223B17"/>
    <w:rsid w:val="002242C1"/>
    <w:rsid w:val="002249AE"/>
    <w:rsid w:val="00225610"/>
    <w:rsid w:val="00225867"/>
    <w:rsid w:val="0022625D"/>
    <w:rsid w:val="00230A88"/>
    <w:rsid w:val="00231C0C"/>
    <w:rsid w:val="002329D3"/>
    <w:rsid w:val="00233692"/>
    <w:rsid w:val="002348E0"/>
    <w:rsid w:val="00235289"/>
    <w:rsid w:val="002357D1"/>
    <w:rsid w:val="00235DE6"/>
    <w:rsid w:val="00235E43"/>
    <w:rsid w:val="00235FE3"/>
    <w:rsid w:val="00236269"/>
    <w:rsid w:val="002366DD"/>
    <w:rsid w:val="0023686B"/>
    <w:rsid w:val="002368C8"/>
    <w:rsid w:val="0023716E"/>
    <w:rsid w:val="002415EF"/>
    <w:rsid w:val="00242841"/>
    <w:rsid w:val="00243D7F"/>
    <w:rsid w:val="00243F83"/>
    <w:rsid w:val="002451FD"/>
    <w:rsid w:val="0024579A"/>
    <w:rsid w:val="00245854"/>
    <w:rsid w:val="00245EEE"/>
    <w:rsid w:val="0024646B"/>
    <w:rsid w:val="00246BC3"/>
    <w:rsid w:val="0024701E"/>
    <w:rsid w:val="002473EF"/>
    <w:rsid w:val="00247FC2"/>
    <w:rsid w:val="0025098C"/>
    <w:rsid w:val="00251023"/>
    <w:rsid w:val="0025103D"/>
    <w:rsid w:val="00251A73"/>
    <w:rsid w:val="00251F93"/>
    <w:rsid w:val="00252DDC"/>
    <w:rsid w:val="002535F0"/>
    <w:rsid w:val="00253A00"/>
    <w:rsid w:val="0025454F"/>
    <w:rsid w:val="0025467D"/>
    <w:rsid w:val="00254D29"/>
    <w:rsid w:val="002551DA"/>
    <w:rsid w:val="002553CE"/>
    <w:rsid w:val="00255FDF"/>
    <w:rsid w:val="00256272"/>
    <w:rsid w:val="00256DC8"/>
    <w:rsid w:val="002571A0"/>
    <w:rsid w:val="0025794F"/>
    <w:rsid w:val="00260FE5"/>
    <w:rsid w:val="00261D3C"/>
    <w:rsid w:val="00261FC9"/>
    <w:rsid w:val="002620D8"/>
    <w:rsid w:val="00262AC1"/>
    <w:rsid w:val="002638C9"/>
    <w:rsid w:val="00264111"/>
    <w:rsid w:val="00265957"/>
    <w:rsid w:val="00266207"/>
    <w:rsid w:val="002662EB"/>
    <w:rsid w:val="002675B8"/>
    <w:rsid w:val="00267C6A"/>
    <w:rsid w:val="002702DF"/>
    <w:rsid w:val="00270F44"/>
    <w:rsid w:val="002714F3"/>
    <w:rsid w:val="00271671"/>
    <w:rsid w:val="0027187E"/>
    <w:rsid w:val="00271BA5"/>
    <w:rsid w:val="002721DA"/>
    <w:rsid w:val="00273B82"/>
    <w:rsid w:val="00273CBC"/>
    <w:rsid w:val="0027570A"/>
    <w:rsid w:val="00275FBA"/>
    <w:rsid w:val="002763BF"/>
    <w:rsid w:val="00276930"/>
    <w:rsid w:val="002774DE"/>
    <w:rsid w:val="00277D29"/>
    <w:rsid w:val="00277FE4"/>
    <w:rsid w:val="002800B1"/>
    <w:rsid w:val="002805A0"/>
    <w:rsid w:val="0028060B"/>
    <w:rsid w:val="002806CE"/>
    <w:rsid w:val="0028298E"/>
    <w:rsid w:val="00283469"/>
    <w:rsid w:val="002840FB"/>
    <w:rsid w:val="00284117"/>
    <w:rsid w:val="00284C7D"/>
    <w:rsid w:val="00284C94"/>
    <w:rsid w:val="0028528B"/>
    <w:rsid w:val="002856C0"/>
    <w:rsid w:val="002868A1"/>
    <w:rsid w:val="00286D99"/>
    <w:rsid w:val="002878B8"/>
    <w:rsid w:val="00290A2F"/>
    <w:rsid w:val="002910B5"/>
    <w:rsid w:val="00291546"/>
    <w:rsid w:val="002915E2"/>
    <w:rsid w:val="00291781"/>
    <w:rsid w:val="002919A6"/>
    <w:rsid w:val="00292214"/>
    <w:rsid w:val="002928D1"/>
    <w:rsid w:val="00292D8D"/>
    <w:rsid w:val="00292FCE"/>
    <w:rsid w:val="00293760"/>
    <w:rsid w:val="00293FAB"/>
    <w:rsid w:val="0029443B"/>
    <w:rsid w:val="0029509B"/>
    <w:rsid w:val="00295B52"/>
    <w:rsid w:val="00296FC7"/>
    <w:rsid w:val="002975D7"/>
    <w:rsid w:val="00297C72"/>
    <w:rsid w:val="00297E53"/>
    <w:rsid w:val="002A1EA8"/>
    <w:rsid w:val="002A2688"/>
    <w:rsid w:val="002A341D"/>
    <w:rsid w:val="002A4992"/>
    <w:rsid w:val="002A4CAD"/>
    <w:rsid w:val="002A6592"/>
    <w:rsid w:val="002A663D"/>
    <w:rsid w:val="002A6D9C"/>
    <w:rsid w:val="002A7D27"/>
    <w:rsid w:val="002A7E68"/>
    <w:rsid w:val="002B0FD1"/>
    <w:rsid w:val="002B198A"/>
    <w:rsid w:val="002B3521"/>
    <w:rsid w:val="002B372B"/>
    <w:rsid w:val="002B3EEF"/>
    <w:rsid w:val="002B424E"/>
    <w:rsid w:val="002B46F2"/>
    <w:rsid w:val="002B5023"/>
    <w:rsid w:val="002B5C10"/>
    <w:rsid w:val="002B5CDD"/>
    <w:rsid w:val="002B5E83"/>
    <w:rsid w:val="002B668D"/>
    <w:rsid w:val="002B7319"/>
    <w:rsid w:val="002C0467"/>
    <w:rsid w:val="002C0F82"/>
    <w:rsid w:val="002C1D43"/>
    <w:rsid w:val="002C2D38"/>
    <w:rsid w:val="002C38B9"/>
    <w:rsid w:val="002C49B4"/>
    <w:rsid w:val="002C4F1F"/>
    <w:rsid w:val="002C5C15"/>
    <w:rsid w:val="002C6839"/>
    <w:rsid w:val="002C6B4E"/>
    <w:rsid w:val="002D0437"/>
    <w:rsid w:val="002D0F43"/>
    <w:rsid w:val="002D2338"/>
    <w:rsid w:val="002D2796"/>
    <w:rsid w:val="002D36DF"/>
    <w:rsid w:val="002D4B75"/>
    <w:rsid w:val="002D4C6F"/>
    <w:rsid w:val="002D4EDF"/>
    <w:rsid w:val="002D51EB"/>
    <w:rsid w:val="002D73E5"/>
    <w:rsid w:val="002D7406"/>
    <w:rsid w:val="002D7FCD"/>
    <w:rsid w:val="002E0785"/>
    <w:rsid w:val="002E1177"/>
    <w:rsid w:val="002E2B19"/>
    <w:rsid w:val="002E302C"/>
    <w:rsid w:val="002E4358"/>
    <w:rsid w:val="002E491F"/>
    <w:rsid w:val="002E4ED6"/>
    <w:rsid w:val="002E4F6D"/>
    <w:rsid w:val="002E5DED"/>
    <w:rsid w:val="002E61D4"/>
    <w:rsid w:val="002E688B"/>
    <w:rsid w:val="002E6C3F"/>
    <w:rsid w:val="002E7E75"/>
    <w:rsid w:val="002E7F84"/>
    <w:rsid w:val="002F0112"/>
    <w:rsid w:val="002F16B4"/>
    <w:rsid w:val="002F26B8"/>
    <w:rsid w:val="002F31D2"/>
    <w:rsid w:val="002F36CB"/>
    <w:rsid w:val="002F3A8A"/>
    <w:rsid w:val="002F40FF"/>
    <w:rsid w:val="002F43B9"/>
    <w:rsid w:val="002F506A"/>
    <w:rsid w:val="002F5EED"/>
    <w:rsid w:val="002F744C"/>
    <w:rsid w:val="0030065D"/>
    <w:rsid w:val="00301511"/>
    <w:rsid w:val="00302260"/>
    <w:rsid w:val="0030279D"/>
    <w:rsid w:val="003030B7"/>
    <w:rsid w:val="0030407D"/>
    <w:rsid w:val="00304F0A"/>
    <w:rsid w:val="00305033"/>
    <w:rsid w:val="00306ACC"/>
    <w:rsid w:val="003074ED"/>
    <w:rsid w:val="00307714"/>
    <w:rsid w:val="00311BF2"/>
    <w:rsid w:val="00313686"/>
    <w:rsid w:val="0031397A"/>
    <w:rsid w:val="00313B3C"/>
    <w:rsid w:val="00314FD9"/>
    <w:rsid w:val="003150AE"/>
    <w:rsid w:val="0031550B"/>
    <w:rsid w:val="00315578"/>
    <w:rsid w:val="00316D9D"/>
    <w:rsid w:val="00317B62"/>
    <w:rsid w:val="003203EB"/>
    <w:rsid w:val="00320567"/>
    <w:rsid w:val="0032132E"/>
    <w:rsid w:val="00321DEB"/>
    <w:rsid w:val="00322742"/>
    <w:rsid w:val="00323584"/>
    <w:rsid w:val="00323722"/>
    <w:rsid w:val="00323855"/>
    <w:rsid w:val="00326022"/>
    <w:rsid w:val="003261F9"/>
    <w:rsid w:val="003264A1"/>
    <w:rsid w:val="0032680C"/>
    <w:rsid w:val="003270E5"/>
    <w:rsid w:val="003305BD"/>
    <w:rsid w:val="003311F9"/>
    <w:rsid w:val="003316EE"/>
    <w:rsid w:val="00331F14"/>
    <w:rsid w:val="00332320"/>
    <w:rsid w:val="00334E2C"/>
    <w:rsid w:val="00335D99"/>
    <w:rsid w:val="0034007A"/>
    <w:rsid w:val="00340241"/>
    <w:rsid w:val="00341986"/>
    <w:rsid w:val="00341B97"/>
    <w:rsid w:val="00341E09"/>
    <w:rsid w:val="00342570"/>
    <w:rsid w:val="00343F6F"/>
    <w:rsid w:val="003441C3"/>
    <w:rsid w:val="00344D48"/>
    <w:rsid w:val="00345AB8"/>
    <w:rsid w:val="003464EE"/>
    <w:rsid w:val="00350454"/>
    <w:rsid w:val="003507C8"/>
    <w:rsid w:val="003515E4"/>
    <w:rsid w:val="00351A68"/>
    <w:rsid w:val="0035259F"/>
    <w:rsid w:val="00352FD7"/>
    <w:rsid w:val="00353327"/>
    <w:rsid w:val="00353768"/>
    <w:rsid w:val="003539B6"/>
    <w:rsid w:val="00353C5D"/>
    <w:rsid w:val="00354EE6"/>
    <w:rsid w:val="00356E1C"/>
    <w:rsid w:val="00357D7F"/>
    <w:rsid w:val="00361886"/>
    <w:rsid w:val="00361DAA"/>
    <w:rsid w:val="00362283"/>
    <w:rsid w:val="003626AF"/>
    <w:rsid w:val="00363748"/>
    <w:rsid w:val="00364A8E"/>
    <w:rsid w:val="00364B72"/>
    <w:rsid w:val="00365AA3"/>
    <w:rsid w:val="00366AA0"/>
    <w:rsid w:val="003672B1"/>
    <w:rsid w:val="0037074E"/>
    <w:rsid w:val="00370A91"/>
    <w:rsid w:val="00371409"/>
    <w:rsid w:val="003726DF"/>
    <w:rsid w:val="003736AC"/>
    <w:rsid w:val="00373A6C"/>
    <w:rsid w:val="00373F89"/>
    <w:rsid w:val="00374332"/>
    <w:rsid w:val="003768C7"/>
    <w:rsid w:val="003770AC"/>
    <w:rsid w:val="003772C2"/>
    <w:rsid w:val="003816EC"/>
    <w:rsid w:val="00381D27"/>
    <w:rsid w:val="003821DE"/>
    <w:rsid w:val="00383DE6"/>
    <w:rsid w:val="0038436B"/>
    <w:rsid w:val="00384A5D"/>
    <w:rsid w:val="0038535A"/>
    <w:rsid w:val="003856A1"/>
    <w:rsid w:val="003865C0"/>
    <w:rsid w:val="00386C5C"/>
    <w:rsid w:val="00387213"/>
    <w:rsid w:val="00387334"/>
    <w:rsid w:val="00387508"/>
    <w:rsid w:val="003877E5"/>
    <w:rsid w:val="0038791B"/>
    <w:rsid w:val="003904D1"/>
    <w:rsid w:val="003904D3"/>
    <w:rsid w:val="00391DA7"/>
    <w:rsid w:val="00391F81"/>
    <w:rsid w:val="00394DD5"/>
    <w:rsid w:val="0039509F"/>
    <w:rsid w:val="003956D6"/>
    <w:rsid w:val="00395A0B"/>
    <w:rsid w:val="00395B07"/>
    <w:rsid w:val="003965C5"/>
    <w:rsid w:val="00396742"/>
    <w:rsid w:val="003968B6"/>
    <w:rsid w:val="00396E42"/>
    <w:rsid w:val="003973D7"/>
    <w:rsid w:val="00397422"/>
    <w:rsid w:val="00397D38"/>
    <w:rsid w:val="00397F3A"/>
    <w:rsid w:val="003A06DA"/>
    <w:rsid w:val="003A0B01"/>
    <w:rsid w:val="003A1CC5"/>
    <w:rsid w:val="003A1D7C"/>
    <w:rsid w:val="003A2173"/>
    <w:rsid w:val="003A2F88"/>
    <w:rsid w:val="003A45A9"/>
    <w:rsid w:val="003A591B"/>
    <w:rsid w:val="003A66FA"/>
    <w:rsid w:val="003B00BA"/>
    <w:rsid w:val="003B04B6"/>
    <w:rsid w:val="003B0A55"/>
    <w:rsid w:val="003B0E2E"/>
    <w:rsid w:val="003B10FA"/>
    <w:rsid w:val="003B1979"/>
    <w:rsid w:val="003B1FC7"/>
    <w:rsid w:val="003B2474"/>
    <w:rsid w:val="003B2F1C"/>
    <w:rsid w:val="003B3372"/>
    <w:rsid w:val="003B359B"/>
    <w:rsid w:val="003B4227"/>
    <w:rsid w:val="003B46CA"/>
    <w:rsid w:val="003B4AAF"/>
    <w:rsid w:val="003B4CAE"/>
    <w:rsid w:val="003B4E98"/>
    <w:rsid w:val="003B5C2D"/>
    <w:rsid w:val="003B63C9"/>
    <w:rsid w:val="003B64EF"/>
    <w:rsid w:val="003C1AA6"/>
    <w:rsid w:val="003C28A7"/>
    <w:rsid w:val="003C2EC0"/>
    <w:rsid w:val="003C3760"/>
    <w:rsid w:val="003C457B"/>
    <w:rsid w:val="003C7B3B"/>
    <w:rsid w:val="003D011E"/>
    <w:rsid w:val="003D058F"/>
    <w:rsid w:val="003D08CC"/>
    <w:rsid w:val="003D0E44"/>
    <w:rsid w:val="003D4551"/>
    <w:rsid w:val="003D4761"/>
    <w:rsid w:val="003D51F2"/>
    <w:rsid w:val="003D6492"/>
    <w:rsid w:val="003D6601"/>
    <w:rsid w:val="003D69EA"/>
    <w:rsid w:val="003D7635"/>
    <w:rsid w:val="003D7A42"/>
    <w:rsid w:val="003E0BD5"/>
    <w:rsid w:val="003E133F"/>
    <w:rsid w:val="003E17EA"/>
    <w:rsid w:val="003E1AD9"/>
    <w:rsid w:val="003E2372"/>
    <w:rsid w:val="003E2AB3"/>
    <w:rsid w:val="003E2B44"/>
    <w:rsid w:val="003E71F6"/>
    <w:rsid w:val="003F01C0"/>
    <w:rsid w:val="003F0AC9"/>
    <w:rsid w:val="003F19EF"/>
    <w:rsid w:val="003F1FC8"/>
    <w:rsid w:val="003F42DA"/>
    <w:rsid w:val="003F47B0"/>
    <w:rsid w:val="003F5677"/>
    <w:rsid w:val="003F5CCB"/>
    <w:rsid w:val="003F6A40"/>
    <w:rsid w:val="003F6A65"/>
    <w:rsid w:val="003F6CC1"/>
    <w:rsid w:val="003F6FA8"/>
    <w:rsid w:val="003F746B"/>
    <w:rsid w:val="0040018B"/>
    <w:rsid w:val="00400843"/>
    <w:rsid w:val="004014A7"/>
    <w:rsid w:val="00401C72"/>
    <w:rsid w:val="00402013"/>
    <w:rsid w:val="004027D8"/>
    <w:rsid w:val="00402A71"/>
    <w:rsid w:val="00402B54"/>
    <w:rsid w:val="004035D9"/>
    <w:rsid w:val="00403F00"/>
    <w:rsid w:val="004048D0"/>
    <w:rsid w:val="00404FAE"/>
    <w:rsid w:val="00405CBE"/>
    <w:rsid w:val="004079A3"/>
    <w:rsid w:val="00410EE7"/>
    <w:rsid w:val="00411229"/>
    <w:rsid w:val="004116B6"/>
    <w:rsid w:val="00412ECD"/>
    <w:rsid w:val="00412F5E"/>
    <w:rsid w:val="00413E5C"/>
    <w:rsid w:val="004149E6"/>
    <w:rsid w:val="00415021"/>
    <w:rsid w:val="00415766"/>
    <w:rsid w:val="00416770"/>
    <w:rsid w:val="00417619"/>
    <w:rsid w:val="00417F72"/>
    <w:rsid w:val="00420B78"/>
    <w:rsid w:val="0042159E"/>
    <w:rsid w:val="00422219"/>
    <w:rsid w:val="00423149"/>
    <w:rsid w:val="0042445B"/>
    <w:rsid w:val="004244BF"/>
    <w:rsid w:val="00424BD0"/>
    <w:rsid w:val="00425069"/>
    <w:rsid w:val="004250B9"/>
    <w:rsid w:val="0042565D"/>
    <w:rsid w:val="00425E8C"/>
    <w:rsid w:val="0042649B"/>
    <w:rsid w:val="00431C6F"/>
    <w:rsid w:val="0043218B"/>
    <w:rsid w:val="0043436A"/>
    <w:rsid w:val="0043456F"/>
    <w:rsid w:val="00436238"/>
    <w:rsid w:val="00436C46"/>
    <w:rsid w:val="00436FCB"/>
    <w:rsid w:val="004379D3"/>
    <w:rsid w:val="00437FF9"/>
    <w:rsid w:val="00440626"/>
    <w:rsid w:val="00441D4B"/>
    <w:rsid w:val="00442C1C"/>
    <w:rsid w:val="004440EC"/>
    <w:rsid w:val="00444217"/>
    <w:rsid w:val="00444273"/>
    <w:rsid w:val="00445317"/>
    <w:rsid w:val="0044595C"/>
    <w:rsid w:val="00445A64"/>
    <w:rsid w:val="00447071"/>
    <w:rsid w:val="004474E6"/>
    <w:rsid w:val="00450922"/>
    <w:rsid w:val="00450FFC"/>
    <w:rsid w:val="00451B1B"/>
    <w:rsid w:val="00452B1A"/>
    <w:rsid w:val="0045359B"/>
    <w:rsid w:val="00453B04"/>
    <w:rsid w:val="00453CA6"/>
    <w:rsid w:val="004554D2"/>
    <w:rsid w:val="004558F0"/>
    <w:rsid w:val="00455C84"/>
    <w:rsid w:val="004571E6"/>
    <w:rsid w:val="004572AA"/>
    <w:rsid w:val="0045770A"/>
    <w:rsid w:val="00461747"/>
    <w:rsid w:val="00462573"/>
    <w:rsid w:val="00462E08"/>
    <w:rsid w:val="004630FB"/>
    <w:rsid w:val="00464881"/>
    <w:rsid w:val="004648ED"/>
    <w:rsid w:val="00466270"/>
    <w:rsid w:val="00466376"/>
    <w:rsid w:val="004666A9"/>
    <w:rsid w:val="0046676A"/>
    <w:rsid w:val="00467B10"/>
    <w:rsid w:val="00467C35"/>
    <w:rsid w:val="00470CC1"/>
    <w:rsid w:val="004710C7"/>
    <w:rsid w:val="00471218"/>
    <w:rsid w:val="00472B7A"/>
    <w:rsid w:val="00473096"/>
    <w:rsid w:val="0047434A"/>
    <w:rsid w:val="00474458"/>
    <w:rsid w:val="00474B03"/>
    <w:rsid w:val="004756C4"/>
    <w:rsid w:val="00475766"/>
    <w:rsid w:val="00476780"/>
    <w:rsid w:val="004768E0"/>
    <w:rsid w:val="00476A3F"/>
    <w:rsid w:val="00476FEE"/>
    <w:rsid w:val="004770E8"/>
    <w:rsid w:val="00477401"/>
    <w:rsid w:val="00477E97"/>
    <w:rsid w:val="00480120"/>
    <w:rsid w:val="004801BD"/>
    <w:rsid w:val="00481923"/>
    <w:rsid w:val="00481A41"/>
    <w:rsid w:val="00481A61"/>
    <w:rsid w:val="0048277B"/>
    <w:rsid w:val="00482B2C"/>
    <w:rsid w:val="0048342F"/>
    <w:rsid w:val="004841F8"/>
    <w:rsid w:val="0048499F"/>
    <w:rsid w:val="00484F53"/>
    <w:rsid w:val="004856A3"/>
    <w:rsid w:val="00485D96"/>
    <w:rsid w:val="00486471"/>
    <w:rsid w:val="004875D8"/>
    <w:rsid w:val="00487B45"/>
    <w:rsid w:val="00487BA9"/>
    <w:rsid w:val="004904F6"/>
    <w:rsid w:val="00490834"/>
    <w:rsid w:val="00490BA9"/>
    <w:rsid w:val="00491F79"/>
    <w:rsid w:val="00494776"/>
    <w:rsid w:val="00496867"/>
    <w:rsid w:val="00496DEB"/>
    <w:rsid w:val="00497021"/>
    <w:rsid w:val="004A023B"/>
    <w:rsid w:val="004A05CB"/>
    <w:rsid w:val="004A07F7"/>
    <w:rsid w:val="004A087E"/>
    <w:rsid w:val="004A0F63"/>
    <w:rsid w:val="004A1391"/>
    <w:rsid w:val="004A148C"/>
    <w:rsid w:val="004A1866"/>
    <w:rsid w:val="004A1C08"/>
    <w:rsid w:val="004A29ED"/>
    <w:rsid w:val="004A38BD"/>
    <w:rsid w:val="004A4496"/>
    <w:rsid w:val="004A5545"/>
    <w:rsid w:val="004A55F4"/>
    <w:rsid w:val="004A6720"/>
    <w:rsid w:val="004A695B"/>
    <w:rsid w:val="004A6AE8"/>
    <w:rsid w:val="004B0765"/>
    <w:rsid w:val="004B14EE"/>
    <w:rsid w:val="004B1A4A"/>
    <w:rsid w:val="004B279F"/>
    <w:rsid w:val="004B2D94"/>
    <w:rsid w:val="004B2FC0"/>
    <w:rsid w:val="004B4655"/>
    <w:rsid w:val="004B46F7"/>
    <w:rsid w:val="004B6552"/>
    <w:rsid w:val="004B6B15"/>
    <w:rsid w:val="004B6D4A"/>
    <w:rsid w:val="004B6F21"/>
    <w:rsid w:val="004B73C9"/>
    <w:rsid w:val="004C12C3"/>
    <w:rsid w:val="004C1523"/>
    <w:rsid w:val="004C160D"/>
    <w:rsid w:val="004C1801"/>
    <w:rsid w:val="004C1A81"/>
    <w:rsid w:val="004C1C54"/>
    <w:rsid w:val="004C2F0B"/>
    <w:rsid w:val="004C53FF"/>
    <w:rsid w:val="004C5762"/>
    <w:rsid w:val="004C66B0"/>
    <w:rsid w:val="004C7248"/>
    <w:rsid w:val="004D1EA3"/>
    <w:rsid w:val="004D1F03"/>
    <w:rsid w:val="004D274F"/>
    <w:rsid w:val="004D2A1F"/>
    <w:rsid w:val="004D2A48"/>
    <w:rsid w:val="004D3A8C"/>
    <w:rsid w:val="004D4377"/>
    <w:rsid w:val="004D4ABB"/>
    <w:rsid w:val="004D53BA"/>
    <w:rsid w:val="004D6284"/>
    <w:rsid w:val="004D654C"/>
    <w:rsid w:val="004E0449"/>
    <w:rsid w:val="004E04CE"/>
    <w:rsid w:val="004E0E68"/>
    <w:rsid w:val="004E117C"/>
    <w:rsid w:val="004E150A"/>
    <w:rsid w:val="004E15C0"/>
    <w:rsid w:val="004E1C45"/>
    <w:rsid w:val="004E1D8B"/>
    <w:rsid w:val="004E2278"/>
    <w:rsid w:val="004E26C7"/>
    <w:rsid w:val="004E3543"/>
    <w:rsid w:val="004E3865"/>
    <w:rsid w:val="004E39C9"/>
    <w:rsid w:val="004E4C40"/>
    <w:rsid w:val="004E4DE0"/>
    <w:rsid w:val="004E4E8C"/>
    <w:rsid w:val="004E5262"/>
    <w:rsid w:val="004E5C09"/>
    <w:rsid w:val="004E5D01"/>
    <w:rsid w:val="004E6354"/>
    <w:rsid w:val="004E7022"/>
    <w:rsid w:val="004F076F"/>
    <w:rsid w:val="004F0BF2"/>
    <w:rsid w:val="004F0D03"/>
    <w:rsid w:val="004F0D3A"/>
    <w:rsid w:val="004F2206"/>
    <w:rsid w:val="004F25F1"/>
    <w:rsid w:val="004F30D8"/>
    <w:rsid w:val="004F422F"/>
    <w:rsid w:val="004F4992"/>
    <w:rsid w:val="004F4CB7"/>
    <w:rsid w:val="004F4D3E"/>
    <w:rsid w:val="004F52F7"/>
    <w:rsid w:val="004F550B"/>
    <w:rsid w:val="004F5F23"/>
    <w:rsid w:val="004F6C69"/>
    <w:rsid w:val="004F7638"/>
    <w:rsid w:val="004F767E"/>
    <w:rsid w:val="00501312"/>
    <w:rsid w:val="00501E56"/>
    <w:rsid w:val="0050205D"/>
    <w:rsid w:val="0050214E"/>
    <w:rsid w:val="00502183"/>
    <w:rsid w:val="0050233C"/>
    <w:rsid w:val="00502C9E"/>
    <w:rsid w:val="0050310C"/>
    <w:rsid w:val="00503D13"/>
    <w:rsid w:val="0050566B"/>
    <w:rsid w:val="00505BCC"/>
    <w:rsid w:val="0050694E"/>
    <w:rsid w:val="00506F7B"/>
    <w:rsid w:val="0050715B"/>
    <w:rsid w:val="00507819"/>
    <w:rsid w:val="005078BF"/>
    <w:rsid w:val="00507C0C"/>
    <w:rsid w:val="00507D21"/>
    <w:rsid w:val="00510063"/>
    <w:rsid w:val="00512D19"/>
    <w:rsid w:val="00514524"/>
    <w:rsid w:val="00515062"/>
    <w:rsid w:val="005171C2"/>
    <w:rsid w:val="00517653"/>
    <w:rsid w:val="00517798"/>
    <w:rsid w:val="00517C22"/>
    <w:rsid w:val="00520DD7"/>
    <w:rsid w:val="005223F3"/>
    <w:rsid w:val="0052302D"/>
    <w:rsid w:val="00523B2E"/>
    <w:rsid w:val="00523B45"/>
    <w:rsid w:val="00523F63"/>
    <w:rsid w:val="00524630"/>
    <w:rsid w:val="005262C8"/>
    <w:rsid w:val="0052715E"/>
    <w:rsid w:val="0052763C"/>
    <w:rsid w:val="00527FA3"/>
    <w:rsid w:val="00530102"/>
    <w:rsid w:val="005308EC"/>
    <w:rsid w:val="005314EB"/>
    <w:rsid w:val="00531724"/>
    <w:rsid w:val="00532BE4"/>
    <w:rsid w:val="0053349F"/>
    <w:rsid w:val="005337AF"/>
    <w:rsid w:val="0053449B"/>
    <w:rsid w:val="00534BE6"/>
    <w:rsid w:val="00534EC7"/>
    <w:rsid w:val="00536245"/>
    <w:rsid w:val="005363F1"/>
    <w:rsid w:val="0053694A"/>
    <w:rsid w:val="00536D10"/>
    <w:rsid w:val="00536D11"/>
    <w:rsid w:val="00536DEA"/>
    <w:rsid w:val="0053726A"/>
    <w:rsid w:val="00537D93"/>
    <w:rsid w:val="0054009F"/>
    <w:rsid w:val="0054011C"/>
    <w:rsid w:val="00540164"/>
    <w:rsid w:val="00540302"/>
    <w:rsid w:val="005414C1"/>
    <w:rsid w:val="00541697"/>
    <w:rsid w:val="00542D37"/>
    <w:rsid w:val="0054356C"/>
    <w:rsid w:val="005467E3"/>
    <w:rsid w:val="005473DB"/>
    <w:rsid w:val="00547720"/>
    <w:rsid w:val="00550131"/>
    <w:rsid w:val="00550CBE"/>
    <w:rsid w:val="00551C15"/>
    <w:rsid w:val="00552EC9"/>
    <w:rsid w:val="005533E4"/>
    <w:rsid w:val="00553B3D"/>
    <w:rsid w:val="00554078"/>
    <w:rsid w:val="00555021"/>
    <w:rsid w:val="005550D8"/>
    <w:rsid w:val="00556395"/>
    <w:rsid w:val="00556525"/>
    <w:rsid w:val="005569D6"/>
    <w:rsid w:val="00556A73"/>
    <w:rsid w:val="0055706C"/>
    <w:rsid w:val="00561819"/>
    <w:rsid w:val="00562FAD"/>
    <w:rsid w:val="00563637"/>
    <w:rsid w:val="0056442E"/>
    <w:rsid w:val="00564A51"/>
    <w:rsid w:val="00565A6E"/>
    <w:rsid w:val="00566859"/>
    <w:rsid w:val="00566D45"/>
    <w:rsid w:val="005704ED"/>
    <w:rsid w:val="00571DA4"/>
    <w:rsid w:val="005724C5"/>
    <w:rsid w:val="00572B02"/>
    <w:rsid w:val="00572BDB"/>
    <w:rsid w:val="00574CAE"/>
    <w:rsid w:val="005760CA"/>
    <w:rsid w:val="005763AA"/>
    <w:rsid w:val="00576498"/>
    <w:rsid w:val="00576E5C"/>
    <w:rsid w:val="005801D8"/>
    <w:rsid w:val="00580CB6"/>
    <w:rsid w:val="00581692"/>
    <w:rsid w:val="0058185E"/>
    <w:rsid w:val="0058244A"/>
    <w:rsid w:val="00582584"/>
    <w:rsid w:val="0058269D"/>
    <w:rsid w:val="0058277C"/>
    <w:rsid w:val="005828B2"/>
    <w:rsid w:val="0058351D"/>
    <w:rsid w:val="00583EE2"/>
    <w:rsid w:val="005862D0"/>
    <w:rsid w:val="005902E8"/>
    <w:rsid w:val="00590320"/>
    <w:rsid w:val="00590E7A"/>
    <w:rsid w:val="0059137C"/>
    <w:rsid w:val="005919A7"/>
    <w:rsid w:val="00592A11"/>
    <w:rsid w:val="005933E6"/>
    <w:rsid w:val="0059375D"/>
    <w:rsid w:val="00594968"/>
    <w:rsid w:val="005949FC"/>
    <w:rsid w:val="00594C43"/>
    <w:rsid w:val="0059655E"/>
    <w:rsid w:val="00597BD4"/>
    <w:rsid w:val="005A1173"/>
    <w:rsid w:val="005A148C"/>
    <w:rsid w:val="005A1F0E"/>
    <w:rsid w:val="005A22DE"/>
    <w:rsid w:val="005A3011"/>
    <w:rsid w:val="005A3055"/>
    <w:rsid w:val="005A382E"/>
    <w:rsid w:val="005A38E3"/>
    <w:rsid w:val="005A3A26"/>
    <w:rsid w:val="005A45B5"/>
    <w:rsid w:val="005A574B"/>
    <w:rsid w:val="005A592A"/>
    <w:rsid w:val="005A5B54"/>
    <w:rsid w:val="005A5D94"/>
    <w:rsid w:val="005A658F"/>
    <w:rsid w:val="005A68D8"/>
    <w:rsid w:val="005B16D5"/>
    <w:rsid w:val="005B182D"/>
    <w:rsid w:val="005B1F60"/>
    <w:rsid w:val="005B2812"/>
    <w:rsid w:val="005B3ED7"/>
    <w:rsid w:val="005B4727"/>
    <w:rsid w:val="005B5181"/>
    <w:rsid w:val="005B52D8"/>
    <w:rsid w:val="005B55BB"/>
    <w:rsid w:val="005B58AE"/>
    <w:rsid w:val="005B7B47"/>
    <w:rsid w:val="005C0228"/>
    <w:rsid w:val="005C137A"/>
    <w:rsid w:val="005C141D"/>
    <w:rsid w:val="005C2570"/>
    <w:rsid w:val="005C2E48"/>
    <w:rsid w:val="005C2FA7"/>
    <w:rsid w:val="005C3940"/>
    <w:rsid w:val="005C42F2"/>
    <w:rsid w:val="005C45F1"/>
    <w:rsid w:val="005C4729"/>
    <w:rsid w:val="005C53FA"/>
    <w:rsid w:val="005C5CFC"/>
    <w:rsid w:val="005C601E"/>
    <w:rsid w:val="005C7825"/>
    <w:rsid w:val="005C7E1A"/>
    <w:rsid w:val="005D1B01"/>
    <w:rsid w:val="005D1F85"/>
    <w:rsid w:val="005D2F17"/>
    <w:rsid w:val="005D2F98"/>
    <w:rsid w:val="005D3472"/>
    <w:rsid w:val="005D38E5"/>
    <w:rsid w:val="005D4A43"/>
    <w:rsid w:val="005D4DD7"/>
    <w:rsid w:val="005D5255"/>
    <w:rsid w:val="005D5A1B"/>
    <w:rsid w:val="005D5BF0"/>
    <w:rsid w:val="005D77C1"/>
    <w:rsid w:val="005E0D5A"/>
    <w:rsid w:val="005E2BB1"/>
    <w:rsid w:val="005E2E06"/>
    <w:rsid w:val="005E402D"/>
    <w:rsid w:val="005E459A"/>
    <w:rsid w:val="005E4C14"/>
    <w:rsid w:val="005E51B4"/>
    <w:rsid w:val="005E61FB"/>
    <w:rsid w:val="005E655B"/>
    <w:rsid w:val="005E7907"/>
    <w:rsid w:val="005E79C6"/>
    <w:rsid w:val="005F019A"/>
    <w:rsid w:val="005F17C8"/>
    <w:rsid w:val="005F1E33"/>
    <w:rsid w:val="005F522D"/>
    <w:rsid w:val="005F6DBB"/>
    <w:rsid w:val="005F7A84"/>
    <w:rsid w:val="00600054"/>
    <w:rsid w:val="00600483"/>
    <w:rsid w:val="00601373"/>
    <w:rsid w:val="00601C6D"/>
    <w:rsid w:val="0060231D"/>
    <w:rsid w:val="00602A59"/>
    <w:rsid w:val="0060340C"/>
    <w:rsid w:val="0060399D"/>
    <w:rsid w:val="00603EB7"/>
    <w:rsid w:val="00605E1A"/>
    <w:rsid w:val="00605FBF"/>
    <w:rsid w:val="0060672A"/>
    <w:rsid w:val="00606E52"/>
    <w:rsid w:val="0060798F"/>
    <w:rsid w:val="006079BE"/>
    <w:rsid w:val="0061094A"/>
    <w:rsid w:val="00610B02"/>
    <w:rsid w:val="00610B89"/>
    <w:rsid w:val="00611F0E"/>
    <w:rsid w:val="00612197"/>
    <w:rsid w:val="006121D9"/>
    <w:rsid w:val="00612505"/>
    <w:rsid w:val="006129BF"/>
    <w:rsid w:val="00612EAE"/>
    <w:rsid w:val="00613095"/>
    <w:rsid w:val="00613D95"/>
    <w:rsid w:val="00613FA2"/>
    <w:rsid w:val="0061418F"/>
    <w:rsid w:val="0061429C"/>
    <w:rsid w:val="0061481B"/>
    <w:rsid w:val="00614A27"/>
    <w:rsid w:val="00614D01"/>
    <w:rsid w:val="00614DCF"/>
    <w:rsid w:val="006160E8"/>
    <w:rsid w:val="006171F0"/>
    <w:rsid w:val="00621121"/>
    <w:rsid w:val="00621150"/>
    <w:rsid w:val="00621597"/>
    <w:rsid w:val="00621A26"/>
    <w:rsid w:val="00621F8C"/>
    <w:rsid w:val="0062387D"/>
    <w:rsid w:val="00624ED4"/>
    <w:rsid w:val="00624F50"/>
    <w:rsid w:val="00630784"/>
    <w:rsid w:val="006308F3"/>
    <w:rsid w:val="006319BA"/>
    <w:rsid w:val="0063210D"/>
    <w:rsid w:val="00634865"/>
    <w:rsid w:val="00635ECC"/>
    <w:rsid w:val="0063638E"/>
    <w:rsid w:val="00636B83"/>
    <w:rsid w:val="00636C9B"/>
    <w:rsid w:val="00637547"/>
    <w:rsid w:val="00640783"/>
    <w:rsid w:val="00641260"/>
    <w:rsid w:val="00643107"/>
    <w:rsid w:val="0064418F"/>
    <w:rsid w:val="006442D4"/>
    <w:rsid w:val="006450D5"/>
    <w:rsid w:val="0064574D"/>
    <w:rsid w:val="00645DB3"/>
    <w:rsid w:val="00646AF4"/>
    <w:rsid w:val="00647E39"/>
    <w:rsid w:val="00651AC7"/>
    <w:rsid w:val="0065216A"/>
    <w:rsid w:val="006525EC"/>
    <w:rsid w:val="006541A7"/>
    <w:rsid w:val="00654DC3"/>
    <w:rsid w:val="006571F4"/>
    <w:rsid w:val="00657630"/>
    <w:rsid w:val="00657992"/>
    <w:rsid w:val="006608A9"/>
    <w:rsid w:val="00660F5E"/>
    <w:rsid w:val="0066113A"/>
    <w:rsid w:val="006634F3"/>
    <w:rsid w:val="0066408A"/>
    <w:rsid w:val="006642FE"/>
    <w:rsid w:val="0066440D"/>
    <w:rsid w:val="0066661C"/>
    <w:rsid w:val="0066692F"/>
    <w:rsid w:val="00666D6F"/>
    <w:rsid w:val="00670680"/>
    <w:rsid w:val="00672576"/>
    <w:rsid w:val="0067301E"/>
    <w:rsid w:val="0067397D"/>
    <w:rsid w:val="006739CC"/>
    <w:rsid w:val="00673D46"/>
    <w:rsid w:val="006745A0"/>
    <w:rsid w:val="00674765"/>
    <w:rsid w:val="00674E1E"/>
    <w:rsid w:val="00676999"/>
    <w:rsid w:val="006772F3"/>
    <w:rsid w:val="006777B8"/>
    <w:rsid w:val="006779C6"/>
    <w:rsid w:val="00677BAE"/>
    <w:rsid w:val="00680692"/>
    <w:rsid w:val="00680A3A"/>
    <w:rsid w:val="00681250"/>
    <w:rsid w:val="0068247E"/>
    <w:rsid w:val="00682E30"/>
    <w:rsid w:val="00683035"/>
    <w:rsid w:val="00684151"/>
    <w:rsid w:val="00686D73"/>
    <w:rsid w:val="00687A9D"/>
    <w:rsid w:val="00690DDF"/>
    <w:rsid w:val="00691D59"/>
    <w:rsid w:val="00692895"/>
    <w:rsid w:val="006947AB"/>
    <w:rsid w:val="00694FAC"/>
    <w:rsid w:val="00697942"/>
    <w:rsid w:val="00697B8E"/>
    <w:rsid w:val="006A0862"/>
    <w:rsid w:val="006A1A9C"/>
    <w:rsid w:val="006A1B29"/>
    <w:rsid w:val="006A20C1"/>
    <w:rsid w:val="006A36DE"/>
    <w:rsid w:val="006A40F3"/>
    <w:rsid w:val="006A4D8D"/>
    <w:rsid w:val="006A589F"/>
    <w:rsid w:val="006A643B"/>
    <w:rsid w:val="006A7F84"/>
    <w:rsid w:val="006B0033"/>
    <w:rsid w:val="006B0206"/>
    <w:rsid w:val="006B0770"/>
    <w:rsid w:val="006B0837"/>
    <w:rsid w:val="006B0A6B"/>
    <w:rsid w:val="006B1439"/>
    <w:rsid w:val="006B1DD2"/>
    <w:rsid w:val="006B2EAF"/>
    <w:rsid w:val="006B35CF"/>
    <w:rsid w:val="006B38FC"/>
    <w:rsid w:val="006B3AF7"/>
    <w:rsid w:val="006B3E8C"/>
    <w:rsid w:val="006B56B2"/>
    <w:rsid w:val="006B57EE"/>
    <w:rsid w:val="006B5CD3"/>
    <w:rsid w:val="006B6BB7"/>
    <w:rsid w:val="006B7F93"/>
    <w:rsid w:val="006C03FE"/>
    <w:rsid w:val="006C093F"/>
    <w:rsid w:val="006C2535"/>
    <w:rsid w:val="006C2D0B"/>
    <w:rsid w:val="006C4782"/>
    <w:rsid w:val="006C4D72"/>
    <w:rsid w:val="006C6FA6"/>
    <w:rsid w:val="006C7B66"/>
    <w:rsid w:val="006D1061"/>
    <w:rsid w:val="006D1541"/>
    <w:rsid w:val="006D1639"/>
    <w:rsid w:val="006D1E8A"/>
    <w:rsid w:val="006D2395"/>
    <w:rsid w:val="006D24B4"/>
    <w:rsid w:val="006D2C52"/>
    <w:rsid w:val="006D2FC0"/>
    <w:rsid w:val="006D4E1B"/>
    <w:rsid w:val="006D50B6"/>
    <w:rsid w:val="006D6249"/>
    <w:rsid w:val="006D668B"/>
    <w:rsid w:val="006D7092"/>
    <w:rsid w:val="006D7849"/>
    <w:rsid w:val="006E015C"/>
    <w:rsid w:val="006E04F3"/>
    <w:rsid w:val="006E068C"/>
    <w:rsid w:val="006E09F5"/>
    <w:rsid w:val="006E0A87"/>
    <w:rsid w:val="006E0BFA"/>
    <w:rsid w:val="006E1022"/>
    <w:rsid w:val="006E12F9"/>
    <w:rsid w:val="006E17E9"/>
    <w:rsid w:val="006E23E6"/>
    <w:rsid w:val="006E2E4D"/>
    <w:rsid w:val="006E5B5E"/>
    <w:rsid w:val="006E67B3"/>
    <w:rsid w:val="006F0B21"/>
    <w:rsid w:val="006F1B67"/>
    <w:rsid w:val="006F3C4B"/>
    <w:rsid w:val="006F5124"/>
    <w:rsid w:val="006F71A7"/>
    <w:rsid w:val="006F7287"/>
    <w:rsid w:val="006F74EF"/>
    <w:rsid w:val="006F770C"/>
    <w:rsid w:val="00700EB0"/>
    <w:rsid w:val="0070107F"/>
    <w:rsid w:val="00702AE3"/>
    <w:rsid w:val="00702FCB"/>
    <w:rsid w:val="0070331F"/>
    <w:rsid w:val="00703DE2"/>
    <w:rsid w:val="007050A9"/>
    <w:rsid w:val="00705504"/>
    <w:rsid w:val="0070621B"/>
    <w:rsid w:val="00706332"/>
    <w:rsid w:val="0070790E"/>
    <w:rsid w:val="00707DD8"/>
    <w:rsid w:val="00710CB9"/>
    <w:rsid w:val="0071112E"/>
    <w:rsid w:val="00711726"/>
    <w:rsid w:val="007123AE"/>
    <w:rsid w:val="00712472"/>
    <w:rsid w:val="00712973"/>
    <w:rsid w:val="00712A87"/>
    <w:rsid w:val="00712AD5"/>
    <w:rsid w:val="00713A35"/>
    <w:rsid w:val="00713BEE"/>
    <w:rsid w:val="007142E0"/>
    <w:rsid w:val="007154A6"/>
    <w:rsid w:val="00715516"/>
    <w:rsid w:val="007161AD"/>
    <w:rsid w:val="007162C4"/>
    <w:rsid w:val="00716B31"/>
    <w:rsid w:val="00717D1A"/>
    <w:rsid w:val="00717EA2"/>
    <w:rsid w:val="007208F9"/>
    <w:rsid w:val="0072193E"/>
    <w:rsid w:val="007222EC"/>
    <w:rsid w:val="007224DF"/>
    <w:rsid w:val="007240E4"/>
    <w:rsid w:val="0072433B"/>
    <w:rsid w:val="00725071"/>
    <w:rsid w:val="0072540C"/>
    <w:rsid w:val="00725702"/>
    <w:rsid w:val="00727052"/>
    <w:rsid w:val="007278D1"/>
    <w:rsid w:val="00730616"/>
    <w:rsid w:val="00731010"/>
    <w:rsid w:val="00732691"/>
    <w:rsid w:val="00732A63"/>
    <w:rsid w:val="00732AEF"/>
    <w:rsid w:val="00732C16"/>
    <w:rsid w:val="007332EB"/>
    <w:rsid w:val="00736B8A"/>
    <w:rsid w:val="00736F45"/>
    <w:rsid w:val="007371A6"/>
    <w:rsid w:val="00740426"/>
    <w:rsid w:val="00740C6D"/>
    <w:rsid w:val="00740F36"/>
    <w:rsid w:val="0074301E"/>
    <w:rsid w:val="0074329B"/>
    <w:rsid w:val="007432EB"/>
    <w:rsid w:val="007442E4"/>
    <w:rsid w:val="0074494A"/>
    <w:rsid w:val="007462CB"/>
    <w:rsid w:val="0074692A"/>
    <w:rsid w:val="00747241"/>
    <w:rsid w:val="00747749"/>
    <w:rsid w:val="00750EE1"/>
    <w:rsid w:val="00751EAE"/>
    <w:rsid w:val="007529A9"/>
    <w:rsid w:val="00752A1A"/>
    <w:rsid w:val="007535C0"/>
    <w:rsid w:val="00753684"/>
    <w:rsid w:val="00755492"/>
    <w:rsid w:val="00756324"/>
    <w:rsid w:val="00756790"/>
    <w:rsid w:val="00756AC0"/>
    <w:rsid w:val="007579D1"/>
    <w:rsid w:val="00757B4C"/>
    <w:rsid w:val="00757DA0"/>
    <w:rsid w:val="00757EB2"/>
    <w:rsid w:val="0076052E"/>
    <w:rsid w:val="00760789"/>
    <w:rsid w:val="00761A7E"/>
    <w:rsid w:val="00761B33"/>
    <w:rsid w:val="0076214A"/>
    <w:rsid w:val="00762501"/>
    <w:rsid w:val="00762BEB"/>
    <w:rsid w:val="00762E20"/>
    <w:rsid w:val="00762F5C"/>
    <w:rsid w:val="00763CAC"/>
    <w:rsid w:val="00765CFC"/>
    <w:rsid w:val="007664EC"/>
    <w:rsid w:val="007667F9"/>
    <w:rsid w:val="00766835"/>
    <w:rsid w:val="0076697F"/>
    <w:rsid w:val="00767A4A"/>
    <w:rsid w:val="007702FF"/>
    <w:rsid w:val="007709A4"/>
    <w:rsid w:val="007709C8"/>
    <w:rsid w:val="00771285"/>
    <w:rsid w:val="0077131F"/>
    <w:rsid w:val="007717D5"/>
    <w:rsid w:val="007720F1"/>
    <w:rsid w:val="007722F8"/>
    <w:rsid w:val="0077263F"/>
    <w:rsid w:val="007728F5"/>
    <w:rsid w:val="00773AF7"/>
    <w:rsid w:val="00773C66"/>
    <w:rsid w:val="00773E68"/>
    <w:rsid w:val="007747E8"/>
    <w:rsid w:val="007751AD"/>
    <w:rsid w:val="00775946"/>
    <w:rsid w:val="00776E74"/>
    <w:rsid w:val="00777309"/>
    <w:rsid w:val="007777AA"/>
    <w:rsid w:val="00777D26"/>
    <w:rsid w:val="00780EE6"/>
    <w:rsid w:val="00780F86"/>
    <w:rsid w:val="0078181A"/>
    <w:rsid w:val="00782722"/>
    <w:rsid w:val="00783588"/>
    <w:rsid w:val="00783D2D"/>
    <w:rsid w:val="00783DDF"/>
    <w:rsid w:val="00783FF3"/>
    <w:rsid w:val="00784270"/>
    <w:rsid w:val="0078450E"/>
    <w:rsid w:val="00784BFF"/>
    <w:rsid w:val="00786449"/>
    <w:rsid w:val="007869A8"/>
    <w:rsid w:val="00786AFC"/>
    <w:rsid w:val="007877D2"/>
    <w:rsid w:val="0078780C"/>
    <w:rsid w:val="0079042A"/>
    <w:rsid w:val="007906F3"/>
    <w:rsid w:val="00790A46"/>
    <w:rsid w:val="00790C2B"/>
    <w:rsid w:val="00791874"/>
    <w:rsid w:val="00793CAC"/>
    <w:rsid w:val="00795799"/>
    <w:rsid w:val="007A0486"/>
    <w:rsid w:val="007A089E"/>
    <w:rsid w:val="007A0F57"/>
    <w:rsid w:val="007A0F5E"/>
    <w:rsid w:val="007A1D88"/>
    <w:rsid w:val="007A31BC"/>
    <w:rsid w:val="007A4772"/>
    <w:rsid w:val="007A48B2"/>
    <w:rsid w:val="007A48C9"/>
    <w:rsid w:val="007A4D7A"/>
    <w:rsid w:val="007A4FE8"/>
    <w:rsid w:val="007A586D"/>
    <w:rsid w:val="007A5B30"/>
    <w:rsid w:val="007B0102"/>
    <w:rsid w:val="007B0AE1"/>
    <w:rsid w:val="007B0E08"/>
    <w:rsid w:val="007B13E8"/>
    <w:rsid w:val="007B1661"/>
    <w:rsid w:val="007B24A0"/>
    <w:rsid w:val="007B3387"/>
    <w:rsid w:val="007B34D8"/>
    <w:rsid w:val="007B3EF7"/>
    <w:rsid w:val="007B4FCA"/>
    <w:rsid w:val="007B5D62"/>
    <w:rsid w:val="007B6352"/>
    <w:rsid w:val="007B6D34"/>
    <w:rsid w:val="007B75FC"/>
    <w:rsid w:val="007B7CC0"/>
    <w:rsid w:val="007C01FA"/>
    <w:rsid w:val="007C0CEC"/>
    <w:rsid w:val="007C2521"/>
    <w:rsid w:val="007C2C6B"/>
    <w:rsid w:val="007C386D"/>
    <w:rsid w:val="007C3F6C"/>
    <w:rsid w:val="007C4886"/>
    <w:rsid w:val="007C48C4"/>
    <w:rsid w:val="007C6505"/>
    <w:rsid w:val="007C671E"/>
    <w:rsid w:val="007C697C"/>
    <w:rsid w:val="007C7D1E"/>
    <w:rsid w:val="007D0DCD"/>
    <w:rsid w:val="007D2BC3"/>
    <w:rsid w:val="007D3D30"/>
    <w:rsid w:val="007D4396"/>
    <w:rsid w:val="007D43D3"/>
    <w:rsid w:val="007D501B"/>
    <w:rsid w:val="007D5582"/>
    <w:rsid w:val="007D57CD"/>
    <w:rsid w:val="007D58C5"/>
    <w:rsid w:val="007D5EB9"/>
    <w:rsid w:val="007D6EB0"/>
    <w:rsid w:val="007D78F1"/>
    <w:rsid w:val="007E014B"/>
    <w:rsid w:val="007E062F"/>
    <w:rsid w:val="007E08EB"/>
    <w:rsid w:val="007E0FF8"/>
    <w:rsid w:val="007E10DD"/>
    <w:rsid w:val="007E1437"/>
    <w:rsid w:val="007E18B6"/>
    <w:rsid w:val="007E1AFC"/>
    <w:rsid w:val="007E2836"/>
    <w:rsid w:val="007E3665"/>
    <w:rsid w:val="007E3DD6"/>
    <w:rsid w:val="007E4CA2"/>
    <w:rsid w:val="007E4EB3"/>
    <w:rsid w:val="007E5BDC"/>
    <w:rsid w:val="007E636F"/>
    <w:rsid w:val="007E7241"/>
    <w:rsid w:val="007E7B59"/>
    <w:rsid w:val="007F03EE"/>
    <w:rsid w:val="007F092B"/>
    <w:rsid w:val="007F1121"/>
    <w:rsid w:val="007F1172"/>
    <w:rsid w:val="007F2930"/>
    <w:rsid w:val="007F2B39"/>
    <w:rsid w:val="007F2E07"/>
    <w:rsid w:val="007F3E82"/>
    <w:rsid w:val="007F622A"/>
    <w:rsid w:val="007F6719"/>
    <w:rsid w:val="008008F2"/>
    <w:rsid w:val="0080195E"/>
    <w:rsid w:val="00801BA4"/>
    <w:rsid w:val="0080453F"/>
    <w:rsid w:val="00804553"/>
    <w:rsid w:val="00804A45"/>
    <w:rsid w:val="00804C09"/>
    <w:rsid w:val="00805B17"/>
    <w:rsid w:val="00805DB3"/>
    <w:rsid w:val="008068D5"/>
    <w:rsid w:val="00810BE0"/>
    <w:rsid w:val="00810FB3"/>
    <w:rsid w:val="00817F20"/>
    <w:rsid w:val="008205F1"/>
    <w:rsid w:val="00821658"/>
    <w:rsid w:val="00822905"/>
    <w:rsid w:val="008237C8"/>
    <w:rsid w:val="00823C67"/>
    <w:rsid w:val="00824A0F"/>
    <w:rsid w:val="00824E7E"/>
    <w:rsid w:val="00824F93"/>
    <w:rsid w:val="00824FD4"/>
    <w:rsid w:val="00825B0D"/>
    <w:rsid w:val="0082692B"/>
    <w:rsid w:val="00826953"/>
    <w:rsid w:val="00826BF1"/>
    <w:rsid w:val="00826DAD"/>
    <w:rsid w:val="00827613"/>
    <w:rsid w:val="00830AA0"/>
    <w:rsid w:val="00831375"/>
    <w:rsid w:val="00831AE9"/>
    <w:rsid w:val="0083207F"/>
    <w:rsid w:val="0083251A"/>
    <w:rsid w:val="0083272F"/>
    <w:rsid w:val="00833DE9"/>
    <w:rsid w:val="0083456D"/>
    <w:rsid w:val="0083496A"/>
    <w:rsid w:val="00834A76"/>
    <w:rsid w:val="00835E7D"/>
    <w:rsid w:val="00836590"/>
    <w:rsid w:val="00837D5B"/>
    <w:rsid w:val="008408D1"/>
    <w:rsid w:val="00841D52"/>
    <w:rsid w:val="00841E84"/>
    <w:rsid w:val="0084217F"/>
    <w:rsid w:val="00842400"/>
    <w:rsid w:val="008434D6"/>
    <w:rsid w:val="00843877"/>
    <w:rsid w:val="00843FFC"/>
    <w:rsid w:val="0084550C"/>
    <w:rsid w:val="00845668"/>
    <w:rsid w:val="0084683B"/>
    <w:rsid w:val="00846A56"/>
    <w:rsid w:val="008473A4"/>
    <w:rsid w:val="0084782D"/>
    <w:rsid w:val="00850632"/>
    <w:rsid w:val="008509C0"/>
    <w:rsid w:val="008512A0"/>
    <w:rsid w:val="00851925"/>
    <w:rsid w:val="00851CDD"/>
    <w:rsid w:val="00852439"/>
    <w:rsid w:val="00852AB1"/>
    <w:rsid w:val="00852F36"/>
    <w:rsid w:val="00854993"/>
    <w:rsid w:val="008551B4"/>
    <w:rsid w:val="00855C01"/>
    <w:rsid w:val="00855E68"/>
    <w:rsid w:val="00856EC8"/>
    <w:rsid w:val="00857DC5"/>
    <w:rsid w:val="008604A1"/>
    <w:rsid w:val="008619F7"/>
    <w:rsid w:val="00862C9A"/>
    <w:rsid w:val="008644AF"/>
    <w:rsid w:val="00864F95"/>
    <w:rsid w:val="0086533F"/>
    <w:rsid w:val="008663DC"/>
    <w:rsid w:val="00867397"/>
    <w:rsid w:val="0086774A"/>
    <w:rsid w:val="00870289"/>
    <w:rsid w:val="00871249"/>
    <w:rsid w:val="00871424"/>
    <w:rsid w:val="00872A5C"/>
    <w:rsid w:val="00872CB5"/>
    <w:rsid w:val="00873095"/>
    <w:rsid w:val="00873DD8"/>
    <w:rsid w:val="00874E4B"/>
    <w:rsid w:val="00875558"/>
    <w:rsid w:val="00875659"/>
    <w:rsid w:val="00875944"/>
    <w:rsid w:val="00875995"/>
    <w:rsid w:val="008763BE"/>
    <w:rsid w:val="00876B4C"/>
    <w:rsid w:val="0087738F"/>
    <w:rsid w:val="0087775A"/>
    <w:rsid w:val="0087793E"/>
    <w:rsid w:val="00880D89"/>
    <w:rsid w:val="00881214"/>
    <w:rsid w:val="00881256"/>
    <w:rsid w:val="00881A69"/>
    <w:rsid w:val="00882BD0"/>
    <w:rsid w:val="00882CEC"/>
    <w:rsid w:val="00883302"/>
    <w:rsid w:val="00883395"/>
    <w:rsid w:val="00883A01"/>
    <w:rsid w:val="00884EB8"/>
    <w:rsid w:val="008870D9"/>
    <w:rsid w:val="00887334"/>
    <w:rsid w:val="0088759F"/>
    <w:rsid w:val="0089028D"/>
    <w:rsid w:val="008904D5"/>
    <w:rsid w:val="00890A39"/>
    <w:rsid w:val="00891000"/>
    <w:rsid w:val="00891624"/>
    <w:rsid w:val="00891959"/>
    <w:rsid w:val="00891D13"/>
    <w:rsid w:val="00891FE1"/>
    <w:rsid w:val="008920B8"/>
    <w:rsid w:val="00892646"/>
    <w:rsid w:val="0089280C"/>
    <w:rsid w:val="00892946"/>
    <w:rsid w:val="00893D04"/>
    <w:rsid w:val="00893DFA"/>
    <w:rsid w:val="008946ED"/>
    <w:rsid w:val="00894982"/>
    <w:rsid w:val="00894D5A"/>
    <w:rsid w:val="00894FA7"/>
    <w:rsid w:val="00895048"/>
    <w:rsid w:val="008951B4"/>
    <w:rsid w:val="0089693A"/>
    <w:rsid w:val="00896CCA"/>
    <w:rsid w:val="00897CD2"/>
    <w:rsid w:val="00897E5B"/>
    <w:rsid w:val="008A1ADA"/>
    <w:rsid w:val="008A3312"/>
    <w:rsid w:val="008A5AB8"/>
    <w:rsid w:val="008A64F5"/>
    <w:rsid w:val="008A69E5"/>
    <w:rsid w:val="008A6B9A"/>
    <w:rsid w:val="008A79DF"/>
    <w:rsid w:val="008A7CAA"/>
    <w:rsid w:val="008A7E92"/>
    <w:rsid w:val="008B02A3"/>
    <w:rsid w:val="008B0539"/>
    <w:rsid w:val="008B2EA7"/>
    <w:rsid w:val="008B3D72"/>
    <w:rsid w:val="008B5C94"/>
    <w:rsid w:val="008B60A0"/>
    <w:rsid w:val="008B639D"/>
    <w:rsid w:val="008B6F23"/>
    <w:rsid w:val="008B7914"/>
    <w:rsid w:val="008B7959"/>
    <w:rsid w:val="008C03C1"/>
    <w:rsid w:val="008C0752"/>
    <w:rsid w:val="008C0BC9"/>
    <w:rsid w:val="008C2079"/>
    <w:rsid w:val="008C2899"/>
    <w:rsid w:val="008C3927"/>
    <w:rsid w:val="008C4161"/>
    <w:rsid w:val="008C488E"/>
    <w:rsid w:val="008C5E7C"/>
    <w:rsid w:val="008C5F40"/>
    <w:rsid w:val="008C614A"/>
    <w:rsid w:val="008C6546"/>
    <w:rsid w:val="008C6B51"/>
    <w:rsid w:val="008C7093"/>
    <w:rsid w:val="008C746C"/>
    <w:rsid w:val="008C79A4"/>
    <w:rsid w:val="008C7A6E"/>
    <w:rsid w:val="008C7F66"/>
    <w:rsid w:val="008D00E9"/>
    <w:rsid w:val="008D0545"/>
    <w:rsid w:val="008D05BA"/>
    <w:rsid w:val="008D071E"/>
    <w:rsid w:val="008D08F4"/>
    <w:rsid w:val="008D1320"/>
    <w:rsid w:val="008D2670"/>
    <w:rsid w:val="008D2863"/>
    <w:rsid w:val="008D2907"/>
    <w:rsid w:val="008D34E5"/>
    <w:rsid w:val="008D365A"/>
    <w:rsid w:val="008D5CE6"/>
    <w:rsid w:val="008D5D3D"/>
    <w:rsid w:val="008D6105"/>
    <w:rsid w:val="008D61AB"/>
    <w:rsid w:val="008D63F5"/>
    <w:rsid w:val="008D67F8"/>
    <w:rsid w:val="008D696C"/>
    <w:rsid w:val="008D6E66"/>
    <w:rsid w:val="008D77F0"/>
    <w:rsid w:val="008E0234"/>
    <w:rsid w:val="008E0B96"/>
    <w:rsid w:val="008E13B9"/>
    <w:rsid w:val="008E15E3"/>
    <w:rsid w:val="008E1ACC"/>
    <w:rsid w:val="008E2179"/>
    <w:rsid w:val="008E2775"/>
    <w:rsid w:val="008E2E41"/>
    <w:rsid w:val="008E36A6"/>
    <w:rsid w:val="008E3AF0"/>
    <w:rsid w:val="008E3D7C"/>
    <w:rsid w:val="008E446C"/>
    <w:rsid w:val="008E47F6"/>
    <w:rsid w:val="008E54DD"/>
    <w:rsid w:val="008E6606"/>
    <w:rsid w:val="008E6619"/>
    <w:rsid w:val="008E6FE2"/>
    <w:rsid w:val="008E71AA"/>
    <w:rsid w:val="008E72C1"/>
    <w:rsid w:val="008E755F"/>
    <w:rsid w:val="008E7869"/>
    <w:rsid w:val="008E7A59"/>
    <w:rsid w:val="008F1A93"/>
    <w:rsid w:val="008F2621"/>
    <w:rsid w:val="008F2988"/>
    <w:rsid w:val="008F32CA"/>
    <w:rsid w:val="008F3A04"/>
    <w:rsid w:val="008F4808"/>
    <w:rsid w:val="008F4BA5"/>
    <w:rsid w:val="008F4D12"/>
    <w:rsid w:val="008F4D16"/>
    <w:rsid w:val="008F5982"/>
    <w:rsid w:val="008F67BF"/>
    <w:rsid w:val="008F6D94"/>
    <w:rsid w:val="009005CA"/>
    <w:rsid w:val="00900F4F"/>
    <w:rsid w:val="00901213"/>
    <w:rsid w:val="00901924"/>
    <w:rsid w:val="00902D0B"/>
    <w:rsid w:val="00902D1E"/>
    <w:rsid w:val="00902FDC"/>
    <w:rsid w:val="00903F8D"/>
    <w:rsid w:val="00904E79"/>
    <w:rsid w:val="00905515"/>
    <w:rsid w:val="00905EFA"/>
    <w:rsid w:val="00906528"/>
    <w:rsid w:val="00907D6A"/>
    <w:rsid w:val="00907FF5"/>
    <w:rsid w:val="009100AE"/>
    <w:rsid w:val="00910197"/>
    <w:rsid w:val="00910A67"/>
    <w:rsid w:val="00910A94"/>
    <w:rsid w:val="00910DE7"/>
    <w:rsid w:val="00912229"/>
    <w:rsid w:val="0091353C"/>
    <w:rsid w:val="00913A58"/>
    <w:rsid w:val="00913C57"/>
    <w:rsid w:val="00914A3A"/>
    <w:rsid w:val="009154F0"/>
    <w:rsid w:val="00915512"/>
    <w:rsid w:val="009155B2"/>
    <w:rsid w:val="00916570"/>
    <w:rsid w:val="0091698B"/>
    <w:rsid w:val="00916C51"/>
    <w:rsid w:val="00920062"/>
    <w:rsid w:val="00921125"/>
    <w:rsid w:val="00922774"/>
    <w:rsid w:val="0092445A"/>
    <w:rsid w:val="00925E0B"/>
    <w:rsid w:val="00926029"/>
    <w:rsid w:val="009266A7"/>
    <w:rsid w:val="00926BDE"/>
    <w:rsid w:val="00926DC5"/>
    <w:rsid w:val="00926F15"/>
    <w:rsid w:val="00932556"/>
    <w:rsid w:val="00932589"/>
    <w:rsid w:val="00933516"/>
    <w:rsid w:val="00933683"/>
    <w:rsid w:val="009338CE"/>
    <w:rsid w:val="00933AB0"/>
    <w:rsid w:val="00934049"/>
    <w:rsid w:val="00936455"/>
    <w:rsid w:val="0093673F"/>
    <w:rsid w:val="00936933"/>
    <w:rsid w:val="00936E43"/>
    <w:rsid w:val="009370F0"/>
    <w:rsid w:val="00937599"/>
    <w:rsid w:val="009406B2"/>
    <w:rsid w:val="00940ECE"/>
    <w:rsid w:val="00941643"/>
    <w:rsid w:val="009416FE"/>
    <w:rsid w:val="009434BB"/>
    <w:rsid w:val="00943A00"/>
    <w:rsid w:val="00944587"/>
    <w:rsid w:val="00945EB8"/>
    <w:rsid w:val="00946170"/>
    <w:rsid w:val="00947DD6"/>
    <w:rsid w:val="009507E8"/>
    <w:rsid w:val="00950F68"/>
    <w:rsid w:val="00951BA4"/>
    <w:rsid w:val="0095297B"/>
    <w:rsid w:val="00952DD0"/>
    <w:rsid w:val="009538C5"/>
    <w:rsid w:val="00954233"/>
    <w:rsid w:val="00954358"/>
    <w:rsid w:val="00955AD7"/>
    <w:rsid w:val="00955D5E"/>
    <w:rsid w:val="009565A9"/>
    <w:rsid w:val="00956732"/>
    <w:rsid w:val="00956BB6"/>
    <w:rsid w:val="00956BDE"/>
    <w:rsid w:val="009570CA"/>
    <w:rsid w:val="00957425"/>
    <w:rsid w:val="009578C7"/>
    <w:rsid w:val="00957B2C"/>
    <w:rsid w:val="00957DCD"/>
    <w:rsid w:val="00957E80"/>
    <w:rsid w:val="0096187B"/>
    <w:rsid w:val="009618CF"/>
    <w:rsid w:val="00962730"/>
    <w:rsid w:val="009627A0"/>
    <w:rsid w:val="00962EE5"/>
    <w:rsid w:val="009633D3"/>
    <w:rsid w:val="009638FB"/>
    <w:rsid w:val="009646FF"/>
    <w:rsid w:val="00967436"/>
    <w:rsid w:val="00967561"/>
    <w:rsid w:val="00967F40"/>
    <w:rsid w:val="00970062"/>
    <w:rsid w:val="00970650"/>
    <w:rsid w:val="009712B0"/>
    <w:rsid w:val="00972519"/>
    <w:rsid w:val="0097337E"/>
    <w:rsid w:val="00973D51"/>
    <w:rsid w:val="00974155"/>
    <w:rsid w:val="00975A99"/>
    <w:rsid w:val="00975B97"/>
    <w:rsid w:val="00976EE2"/>
    <w:rsid w:val="00977EE4"/>
    <w:rsid w:val="0098016A"/>
    <w:rsid w:val="0098093F"/>
    <w:rsid w:val="00980B75"/>
    <w:rsid w:val="00980DC3"/>
    <w:rsid w:val="009817A3"/>
    <w:rsid w:val="009817ED"/>
    <w:rsid w:val="00982544"/>
    <w:rsid w:val="00982AB7"/>
    <w:rsid w:val="00984D94"/>
    <w:rsid w:val="009855E7"/>
    <w:rsid w:val="00985C56"/>
    <w:rsid w:val="009867B1"/>
    <w:rsid w:val="009913CD"/>
    <w:rsid w:val="009915B8"/>
    <w:rsid w:val="00991ACA"/>
    <w:rsid w:val="00991C30"/>
    <w:rsid w:val="0099277B"/>
    <w:rsid w:val="00992F85"/>
    <w:rsid w:val="00993A23"/>
    <w:rsid w:val="00993AFB"/>
    <w:rsid w:val="009945B1"/>
    <w:rsid w:val="0099479D"/>
    <w:rsid w:val="00994FD1"/>
    <w:rsid w:val="00995B48"/>
    <w:rsid w:val="009969D1"/>
    <w:rsid w:val="00996E5F"/>
    <w:rsid w:val="0099735C"/>
    <w:rsid w:val="009974F2"/>
    <w:rsid w:val="009978EA"/>
    <w:rsid w:val="009A08F9"/>
    <w:rsid w:val="009A0F92"/>
    <w:rsid w:val="009A11FB"/>
    <w:rsid w:val="009A1529"/>
    <w:rsid w:val="009A1AE5"/>
    <w:rsid w:val="009A378C"/>
    <w:rsid w:val="009A3ABE"/>
    <w:rsid w:val="009A40FB"/>
    <w:rsid w:val="009A5512"/>
    <w:rsid w:val="009A5F35"/>
    <w:rsid w:val="009A6409"/>
    <w:rsid w:val="009A6470"/>
    <w:rsid w:val="009B022E"/>
    <w:rsid w:val="009B0FD2"/>
    <w:rsid w:val="009B199E"/>
    <w:rsid w:val="009B25F1"/>
    <w:rsid w:val="009B313F"/>
    <w:rsid w:val="009B314D"/>
    <w:rsid w:val="009B3CBC"/>
    <w:rsid w:val="009B4964"/>
    <w:rsid w:val="009B4A15"/>
    <w:rsid w:val="009B4EC3"/>
    <w:rsid w:val="009B5BE6"/>
    <w:rsid w:val="009B6355"/>
    <w:rsid w:val="009B6E1A"/>
    <w:rsid w:val="009C0244"/>
    <w:rsid w:val="009C028F"/>
    <w:rsid w:val="009C0A70"/>
    <w:rsid w:val="009C15A7"/>
    <w:rsid w:val="009C40E2"/>
    <w:rsid w:val="009C4965"/>
    <w:rsid w:val="009C49EB"/>
    <w:rsid w:val="009C5151"/>
    <w:rsid w:val="009C7876"/>
    <w:rsid w:val="009C7A57"/>
    <w:rsid w:val="009D10DF"/>
    <w:rsid w:val="009D146A"/>
    <w:rsid w:val="009D281D"/>
    <w:rsid w:val="009D2964"/>
    <w:rsid w:val="009D2A63"/>
    <w:rsid w:val="009D3252"/>
    <w:rsid w:val="009D43E6"/>
    <w:rsid w:val="009D4D9C"/>
    <w:rsid w:val="009D71CF"/>
    <w:rsid w:val="009D7202"/>
    <w:rsid w:val="009D79E9"/>
    <w:rsid w:val="009D7A3E"/>
    <w:rsid w:val="009D7DCA"/>
    <w:rsid w:val="009E0151"/>
    <w:rsid w:val="009E046E"/>
    <w:rsid w:val="009E04B4"/>
    <w:rsid w:val="009E0B62"/>
    <w:rsid w:val="009E0EAC"/>
    <w:rsid w:val="009E1133"/>
    <w:rsid w:val="009E2A01"/>
    <w:rsid w:val="009E2A5F"/>
    <w:rsid w:val="009E2EFB"/>
    <w:rsid w:val="009E2F79"/>
    <w:rsid w:val="009E3E15"/>
    <w:rsid w:val="009E4268"/>
    <w:rsid w:val="009E5728"/>
    <w:rsid w:val="009E5BA7"/>
    <w:rsid w:val="009E5D96"/>
    <w:rsid w:val="009E66EA"/>
    <w:rsid w:val="009E70FB"/>
    <w:rsid w:val="009E72E8"/>
    <w:rsid w:val="009F04C5"/>
    <w:rsid w:val="009F05CF"/>
    <w:rsid w:val="009F0C04"/>
    <w:rsid w:val="009F1A22"/>
    <w:rsid w:val="009F20F8"/>
    <w:rsid w:val="009F256B"/>
    <w:rsid w:val="009F3A7B"/>
    <w:rsid w:val="009F4B0B"/>
    <w:rsid w:val="009F7013"/>
    <w:rsid w:val="009F723B"/>
    <w:rsid w:val="009F72D8"/>
    <w:rsid w:val="009F7DCF"/>
    <w:rsid w:val="00A001B4"/>
    <w:rsid w:val="00A012DC"/>
    <w:rsid w:val="00A013B7"/>
    <w:rsid w:val="00A01C93"/>
    <w:rsid w:val="00A02261"/>
    <w:rsid w:val="00A025AE"/>
    <w:rsid w:val="00A053B0"/>
    <w:rsid w:val="00A06403"/>
    <w:rsid w:val="00A10166"/>
    <w:rsid w:val="00A108B9"/>
    <w:rsid w:val="00A11A40"/>
    <w:rsid w:val="00A12181"/>
    <w:rsid w:val="00A1254B"/>
    <w:rsid w:val="00A12685"/>
    <w:rsid w:val="00A13B01"/>
    <w:rsid w:val="00A13FAD"/>
    <w:rsid w:val="00A1567A"/>
    <w:rsid w:val="00A15F30"/>
    <w:rsid w:val="00A16B3D"/>
    <w:rsid w:val="00A17408"/>
    <w:rsid w:val="00A20D64"/>
    <w:rsid w:val="00A20FF3"/>
    <w:rsid w:val="00A21B51"/>
    <w:rsid w:val="00A22116"/>
    <w:rsid w:val="00A2256D"/>
    <w:rsid w:val="00A23705"/>
    <w:rsid w:val="00A23C7E"/>
    <w:rsid w:val="00A242EA"/>
    <w:rsid w:val="00A24F39"/>
    <w:rsid w:val="00A27D06"/>
    <w:rsid w:val="00A27D9A"/>
    <w:rsid w:val="00A301E0"/>
    <w:rsid w:val="00A3032F"/>
    <w:rsid w:val="00A30621"/>
    <w:rsid w:val="00A30F1D"/>
    <w:rsid w:val="00A328A2"/>
    <w:rsid w:val="00A330E2"/>
    <w:rsid w:val="00A33505"/>
    <w:rsid w:val="00A361D0"/>
    <w:rsid w:val="00A36297"/>
    <w:rsid w:val="00A3664E"/>
    <w:rsid w:val="00A36844"/>
    <w:rsid w:val="00A36CD5"/>
    <w:rsid w:val="00A37DB3"/>
    <w:rsid w:val="00A40179"/>
    <w:rsid w:val="00A404F5"/>
    <w:rsid w:val="00A40E44"/>
    <w:rsid w:val="00A40E4C"/>
    <w:rsid w:val="00A414B8"/>
    <w:rsid w:val="00A41B83"/>
    <w:rsid w:val="00A43105"/>
    <w:rsid w:val="00A4325C"/>
    <w:rsid w:val="00A43B89"/>
    <w:rsid w:val="00A44B96"/>
    <w:rsid w:val="00A44D5A"/>
    <w:rsid w:val="00A46789"/>
    <w:rsid w:val="00A47002"/>
    <w:rsid w:val="00A475B0"/>
    <w:rsid w:val="00A475C8"/>
    <w:rsid w:val="00A47CE6"/>
    <w:rsid w:val="00A47D56"/>
    <w:rsid w:val="00A535F1"/>
    <w:rsid w:val="00A53AC1"/>
    <w:rsid w:val="00A53E68"/>
    <w:rsid w:val="00A546F0"/>
    <w:rsid w:val="00A5484B"/>
    <w:rsid w:val="00A57355"/>
    <w:rsid w:val="00A617BD"/>
    <w:rsid w:val="00A61A4C"/>
    <w:rsid w:val="00A62F54"/>
    <w:rsid w:val="00A637AC"/>
    <w:rsid w:val="00A653C5"/>
    <w:rsid w:val="00A65C73"/>
    <w:rsid w:val="00A65E09"/>
    <w:rsid w:val="00A66D94"/>
    <w:rsid w:val="00A671F0"/>
    <w:rsid w:val="00A672C7"/>
    <w:rsid w:val="00A674D7"/>
    <w:rsid w:val="00A67698"/>
    <w:rsid w:val="00A67BAD"/>
    <w:rsid w:val="00A67DD4"/>
    <w:rsid w:val="00A702A6"/>
    <w:rsid w:val="00A70A10"/>
    <w:rsid w:val="00A71750"/>
    <w:rsid w:val="00A71E15"/>
    <w:rsid w:val="00A71E6E"/>
    <w:rsid w:val="00A7267F"/>
    <w:rsid w:val="00A73012"/>
    <w:rsid w:val="00A730D0"/>
    <w:rsid w:val="00A73121"/>
    <w:rsid w:val="00A733F9"/>
    <w:rsid w:val="00A73CB1"/>
    <w:rsid w:val="00A74736"/>
    <w:rsid w:val="00A75397"/>
    <w:rsid w:val="00A757DC"/>
    <w:rsid w:val="00A75E56"/>
    <w:rsid w:val="00A763E1"/>
    <w:rsid w:val="00A77F6E"/>
    <w:rsid w:val="00A80DE9"/>
    <w:rsid w:val="00A81060"/>
    <w:rsid w:val="00A8132B"/>
    <w:rsid w:val="00A81920"/>
    <w:rsid w:val="00A82927"/>
    <w:rsid w:val="00A82BC6"/>
    <w:rsid w:val="00A8412A"/>
    <w:rsid w:val="00A842E8"/>
    <w:rsid w:val="00A84E85"/>
    <w:rsid w:val="00A84EA8"/>
    <w:rsid w:val="00A8632D"/>
    <w:rsid w:val="00A87794"/>
    <w:rsid w:val="00A87FB5"/>
    <w:rsid w:val="00A907E7"/>
    <w:rsid w:val="00A90891"/>
    <w:rsid w:val="00A908A5"/>
    <w:rsid w:val="00A913BB"/>
    <w:rsid w:val="00A916DF"/>
    <w:rsid w:val="00A9310E"/>
    <w:rsid w:val="00A9328E"/>
    <w:rsid w:val="00A9405B"/>
    <w:rsid w:val="00A95AA8"/>
    <w:rsid w:val="00A962AD"/>
    <w:rsid w:val="00A96DD1"/>
    <w:rsid w:val="00A973AB"/>
    <w:rsid w:val="00AA02F0"/>
    <w:rsid w:val="00AA03B4"/>
    <w:rsid w:val="00AA1587"/>
    <w:rsid w:val="00AA2682"/>
    <w:rsid w:val="00AA2D20"/>
    <w:rsid w:val="00AA35FB"/>
    <w:rsid w:val="00AA3690"/>
    <w:rsid w:val="00AA43D2"/>
    <w:rsid w:val="00AA43EC"/>
    <w:rsid w:val="00AA4A4D"/>
    <w:rsid w:val="00AA4DCE"/>
    <w:rsid w:val="00AA52AF"/>
    <w:rsid w:val="00AA5C1F"/>
    <w:rsid w:val="00AA6033"/>
    <w:rsid w:val="00AA6605"/>
    <w:rsid w:val="00AA671B"/>
    <w:rsid w:val="00AA7CE5"/>
    <w:rsid w:val="00AB066A"/>
    <w:rsid w:val="00AB0734"/>
    <w:rsid w:val="00AB0CEC"/>
    <w:rsid w:val="00AB10FE"/>
    <w:rsid w:val="00AB199A"/>
    <w:rsid w:val="00AB25F4"/>
    <w:rsid w:val="00AB2FB9"/>
    <w:rsid w:val="00AB3E50"/>
    <w:rsid w:val="00AB4843"/>
    <w:rsid w:val="00AB4EC6"/>
    <w:rsid w:val="00AB5708"/>
    <w:rsid w:val="00AB60C9"/>
    <w:rsid w:val="00AB63BB"/>
    <w:rsid w:val="00AB65DB"/>
    <w:rsid w:val="00AC1C4B"/>
    <w:rsid w:val="00AC26EA"/>
    <w:rsid w:val="00AC2870"/>
    <w:rsid w:val="00AC326D"/>
    <w:rsid w:val="00AC32C1"/>
    <w:rsid w:val="00AC4F52"/>
    <w:rsid w:val="00AC68E6"/>
    <w:rsid w:val="00AD1BD6"/>
    <w:rsid w:val="00AD21A6"/>
    <w:rsid w:val="00AD247C"/>
    <w:rsid w:val="00AD34D5"/>
    <w:rsid w:val="00AD650B"/>
    <w:rsid w:val="00AD7CED"/>
    <w:rsid w:val="00AE06FF"/>
    <w:rsid w:val="00AE170D"/>
    <w:rsid w:val="00AE1A07"/>
    <w:rsid w:val="00AE1F04"/>
    <w:rsid w:val="00AE2254"/>
    <w:rsid w:val="00AE3DDE"/>
    <w:rsid w:val="00AE461D"/>
    <w:rsid w:val="00AE46F3"/>
    <w:rsid w:val="00AE51D2"/>
    <w:rsid w:val="00AE60BC"/>
    <w:rsid w:val="00AE610D"/>
    <w:rsid w:val="00AE754B"/>
    <w:rsid w:val="00AF034C"/>
    <w:rsid w:val="00AF1242"/>
    <w:rsid w:val="00AF17FC"/>
    <w:rsid w:val="00AF3692"/>
    <w:rsid w:val="00AF3B34"/>
    <w:rsid w:val="00AF3D12"/>
    <w:rsid w:val="00AF572D"/>
    <w:rsid w:val="00AF5D3E"/>
    <w:rsid w:val="00AF7565"/>
    <w:rsid w:val="00AF7ED0"/>
    <w:rsid w:val="00B00D52"/>
    <w:rsid w:val="00B01A7F"/>
    <w:rsid w:val="00B02151"/>
    <w:rsid w:val="00B026FB"/>
    <w:rsid w:val="00B02CFA"/>
    <w:rsid w:val="00B02F08"/>
    <w:rsid w:val="00B02F2B"/>
    <w:rsid w:val="00B036E5"/>
    <w:rsid w:val="00B04E38"/>
    <w:rsid w:val="00B0764A"/>
    <w:rsid w:val="00B106C5"/>
    <w:rsid w:val="00B11244"/>
    <w:rsid w:val="00B115CC"/>
    <w:rsid w:val="00B12144"/>
    <w:rsid w:val="00B126BE"/>
    <w:rsid w:val="00B13521"/>
    <w:rsid w:val="00B15178"/>
    <w:rsid w:val="00B15B17"/>
    <w:rsid w:val="00B161DB"/>
    <w:rsid w:val="00B2009E"/>
    <w:rsid w:val="00B2121E"/>
    <w:rsid w:val="00B21539"/>
    <w:rsid w:val="00B21B2C"/>
    <w:rsid w:val="00B22278"/>
    <w:rsid w:val="00B22F36"/>
    <w:rsid w:val="00B239A9"/>
    <w:rsid w:val="00B24188"/>
    <w:rsid w:val="00B2430E"/>
    <w:rsid w:val="00B24595"/>
    <w:rsid w:val="00B24A20"/>
    <w:rsid w:val="00B265B4"/>
    <w:rsid w:val="00B3050F"/>
    <w:rsid w:val="00B3118F"/>
    <w:rsid w:val="00B31CEE"/>
    <w:rsid w:val="00B32700"/>
    <w:rsid w:val="00B32B39"/>
    <w:rsid w:val="00B33DFF"/>
    <w:rsid w:val="00B34373"/>
    <w:rsid w:val="00B3462C"/>
    <w:rsid w:val="00B35E02"/>
    <w:rsid w:val="00B36159"/>
    <w:rsid w:val="00B4040F"/>
    <w:rsid w:val="00B40BE9"/>
    <w:rsid w:val="00B4170B"/>
    <w:rsid w:val="00B41D4B"/>
    <w:rsid w:val="00B42073"/>
    <w:rsid w:val="00B42F3A"/>
    <w:rsid w:val="00B43C2E"/>
    <w:rsid w:val="00B44385"/>
    <w:rsid w:val="00B4494C"/>
    <w:rsid w:val="00B44BD6"/>
    <w:rsid w:val="00B44C5B"/>
    <w:rsid w:val="00B44E11"/>
    <w:rsid w:val="00B46421"/>
    <w:rsid w:val="00B46773"/>
    <w:rsid w:val="00B475B8"/>
    <w:rsid w:val="00B47751"/>
    <w:rsid w:val="00B47C2A"/>
    <w:rsid w:val="00B502A4"/>
    <w:rsid w:val="00B539C0"/>
    <w:rsid w:val="00B54420"/>
    <w:rsid w:val="00B54A9D"/>
    <w:rsid w:val="00B55B29"/>
    <w:rsid w:val="00B5631E"/>
    <w:rsid w:val="00B615FB"/>
    <w:rsid w:val="00B627A4"/>
    <w:rsid w:val="00B63CF9"/>
    <w:rsid w:val="00B653CA"/>
    <w:rsid w:val="00B65F4D"/>
    <w:rsid w:val="00B65FDD"/>
    <w:rsid w:val="00B666B0"/>
    <w:rsid w:val="00B673F5"/>
    <w:rsid w:val="00B675EA"/>
    <w:rsid w:val="00B67DB2"/>
    <w:rsid w:val="00B70041"/>
    <w:rsid w:val="00B7073A"/>
    <w:rsid w:val="00B71776"/>
    <w:rsid w:val="00B71AD7"/>
    <w:rsid w:val="00B740B7"/>
    <w:rsid w:val="00B74ED7"/>
    <w:rsid w:val="00B74FF9"/>
    <w:rsid w:val="00B755B5"/>
    <w:rsid w:val="00B77B7C"/>
    <w:rsid w:val="00B77CA8"/>
    <w:rsid w:val="00B80F03"/>
    <w:rsid w:val="00B81E1D"/>
    <w:rsid w:val="00B81F2E"/>
    <w:rsid w:val="00B82002"/>
    <w:rsid w:val="00B82C62"/>
    <w:rsid w:val="00B833DD"/>
    <w:rsid w:val="00B84C09"/>
    <w:rsid w:val="00B84C62"/>
    <w:rsid w:val="00B85712"/>
    <w:rsid w:val="00B863E4"/>
    <w:rsid w:val="00B87E18"/>
    <w:rsid w:val="00B87F13"/>
    <w:rsid w:val="00B9000F"/>
    <w:rsid w:val="00B90295"/>
    <w:rsid w:val="00B90FD4"/>
    <w:rsid w:val="00B910EC"/>
    <w:rsid w:val="00B9344D"/>
    <w:rsid w:val="00B93F61"/>
    <w:rsid w:val="00B94A63"/>
    <w:rsid w:val="00B95431"/>
    <w:rsid w:val="00B9561C"/>
    <w:rsid w:val="00B965F6"/>
    <w:rsid w:val="00B9687A"/>
    <w:rsid w:val="00B97D3D"/>
    <w:rsid w:val="00BA1F68"/>
    <w:rsid w:val="00BA2E1E"/>
    <w:rsid w:val="00BA3133"/>
    <w:rsid w:val="00BA51B4"/>
    <w:rsid w:val="00BA5555"/>
    <w:rsid w:val="00BA57BE"/>
    <w:rsid w:val="00BA6CAE"/>
    <w:rsid w:val="00BA734E"/>
    <w:rsid w:val="00BA7504"/>
    <w:rsid w:val="00BA7A72"/>
    <w:rsid w:val="00BB088E"/>
    <w:rsid w:val="00BB140C"/>
    <w:rsid w:val="00BB2354"/>
    <w:rsid w:val="00BB2464"/>
    <w:rsid w:val="00BB2873"/>
    <w:rsid w:val="00BB29A1"/>
    <w:rsid w:val="00BB40E6"/>
    <w:rsid w:val="00BB4346"/>
    <w:rsid w:val="00BB6F6B"/>
    <w:rsid w:val="00BC12C8"/>
    <w:rsid w:val="00BC26B3"/>
    <w:rsid w:val="00BC3577"/>
    <w:rsid w:val="00BC363A"/>
    <w:rsid w:val="00BC3B16"/>
    <w:rsid w:val="00BC3B4F"/>
    <w:rsid w:val="00BC3F57"/>
    <w:rsid w:val="00BC4678"/>
    <w:rsid w:val="00BC4911"/>
    <w:rsid w:val="00BC4C37"/>
    <w:rsid w:val="00BC4E87"/>
    <w:rsid w:val="00BC55E1"/>
    <w:rsid w:val="00BC56AA"/>
    <w:rsid w:val="00BC57D1"/>
    <w:rsid w:val="00BC78F0"/>
    <w:rsid w:val="00BD0DB6"/>
    <w:rsid w:val="00BD18D4"/>
    <w:rsid w:val="00BD1D3D"/>
    <w:rsid w:val="00BD297C"/>
    <w:rsid w:val="00BD4AB6"/>
    <w:rsid w:val="00BD5632"/>
    <w:rsid w:val="00BD5D3F"/>
    <w:rsid w:val="00BD66C7"/>
    <w:rsid w:val="00BD7F82"/>
    <w:rsid w:val="00BE0614"/>
    <w:rsid w:val="00BE0944"/>
    <w:rsid w:val="00BE1315"/>
    <w:rsid w:val="00BE1C0A"/>
    <w:rsid w:val="00BE1FFF"/>
    <w:rsid w:val="00BE2A57"/>
    <w:rsid w:val="00BE2BA5"/>
    <w:rsid w:val="00BE48AD"/>
    <w:rsid w:val="00BE4A4F"/>
    <w:rsid w:val="00BE4C1C"/>
    <w:rsid w:val="00BE5B75"/>
    <w:rsid w:val="00BE60C5"/>
    <w:rsid w:val="00BE63BE"/>
    <w:rsid w:val="00BE6976"/>
    <w:rsid w:val="00BE761B"/>
    <w:rsid w:val="00BF09F5"/>
    <w:rsid w:val="00BF0CF9"/>
    <w:rsid w:val="00BF25FB"/>
    <w:rsid w:val="00BF2A59"/>
    <w:rsid w:val="00BF3770"/>
    <w:rsid w:val="00BF4DA0"/>
    <w:rsid w:val="00BF4E60"/>
    <w:rsid w:val="00BF5016"/>
    <w:rsid w:val="00BF5544"/>
    <w:rsid w:val="00BF58B8"/>
    <w:rsid w:val="00BF5FE1"/>
    <w:rsid w:val="00BF6FA2"/>
    <w:rsid w:val="00BF742A"/>
    <w:rsid w:val="00BF76DE"/>
    <w:rsid w:val="00BF7CF0"/>
    <w:rsid w:val="00BF7D7C"/>
    <w:rsid w:val="00C01703"/>
    <w:rsid w:val="00C01C2E"/>
    <w:rsid w:val="00C02386"/>
    <w:rsid w:val="00C02D22"/>
    <w:rsid w:val="00C036CD"/>
    <w:rsid w:val="00C03DB6"/>
    <w:rsid w:val="00C05784"/>
    <w:rsid w:val="00C05CFF"/>
    <w:rsid w:val="00C060C2"/>
    <w:rsid w:val="00C061C4"/>
    <w:rsid w:val="00C06C82"/>
    <w:rsid w:val="00C06D5F"/>
    <w:rsid w:val="00C07C2A"/>
    <w:rsid w:val="00C12271"/>
    <w:rsid w:val="00C1446F"/>
    <w:rsid w:val="00C15BDA"/>
    <w:rsid w:val="00C15C10"/>
    <w:rsid w:val="00C166FC"/>
    <w:rsid w:val="00C20C74"/>
    <w:rsid w:val="00C20D0D"/>
    <w:rsid w:val="00C213B3"/>
    <w:rsid w:val="00C215A0"/>
    <w:rsid w:val="00C21C7B"/>
    <w:rsid w:val="00C22983"/>
    <w:rsid w:val="00C22A4C"/>
    <w:rsid w:val="00C2469E"/>
    <w:rsid w:val="00C25500"/>
    <w:rsid w:val="00C301A0"/>
    <w:rsid w:val="00C308AA"/>
    <w:rsid w:val="00C31233"/>
    <w:rsid w:val="00C317C8"/>
    <w:rsid w:val="00C31C42"/>
    <w:rsid w:val="00C31C90"/>
    <w:rsid w:val="00C33052"/>
    <w:rsid w:val="00C3345E"/>
    <w:rsid w:val="00C33A12"/>
    <w:rsid w:val="00C33DBC"/>
    <w:rsid w:val="00C35535"/>
    <w:rsid w:val="00C40F24"/>
    <w:rsid w:val="00C41C12"/>
    <w:rsid w:val="00C41F17"/>
    <w:rsid w:val="00C437A6"/>
    <w:rsid w:val="00C44183"/>
    <w:rsid w:val="00C444EC"/>
    <w:rsid w:val="00C449DD"/>
    <w:rsid w:val="00C4713A"/>
    <w:rsid w:val="00C47E45"/>
    <w:rsid w:val="00C50589"/>
    <w:rsid w:val="00C52499"/>
    <w:rsid w:val="00C526B0"/>
    <w:rsid w:val="00C531BA"/>
    <w:rsid w:val="00C5332F"/>
    <w:rsid w:val="00C53675"/>
    <w:rsid w:val="00C53B50"/>
    <w:rsid w:val="00C55BF3"/>
    <w:rsid w:val="00C56345"/>
    <w:rsid w:val="00C56AE6"/>
    <w:rsid w:val="00C572D9"/>
    <w:rsid w:val="00C57EB2"/>
    <w:rsid w:val="00C60C99"/>
    <w:rsid w:val="00C621AC"/>
    <w:rsid w:val="00C62AE2"/>
    <w:rsid w:val="00C64DE3"/>
    <w:rsid w:val="00C6561A"/>
    <w:rsid w:val="00C65D77"/>
    <w:rsid w:val="00C66105"/>
    <w:rsid w:val="00C67251"/>
    <w:rsid w:val="00C6738C"/>
    <w:rsid w:val="00C6782E"/>
    <w:rsid w:val="00C67B3D"/>
    <w:rsid w:val="00C70042"/>
    <w:rsid w:val="00C7044B"/>
    <w:rsid w:val="00C707DF"/>
    <w:rsid w:val="00C70AC4"/>
    <w:rsid w:val="00C711FF"/>
    <w:rsid w:val="00C719C1"/>
    <w:rsid w:val="00C71B0B"/>
    <w:rsid w:val="00C72C24"/>
    <w:rsid w:val="00C73050"/>
    <w:rsid w:val="00C7362A"/>
    <w:rsid w:val="00C73BC5"/>
    <w:rsid w:val="00C7426E"/>
    <w:rsid w:val="00C753E6"/>
    <w:rsid w:val="00C753F8"/>
    <w:rsid w:val="00C76744"/>
    <w:rsid w:val="00C76F77"/>
    <w:rsid w:val="00C807D5"/>
    <w:rsid w:val="00C8177D"/>
    <w:rsid w:val="00C82328"/>
    <w:rsid w:val="00C82D60"/>
    <w:rsid w:val="00C832F8"/>
    <w:rsid w:val="00C845F0"/>
    <w:rsid w:val="00C846E5"/>
    <w:rsid w:val="00C84BDE"/>
    <w:rsid w:val="00C86026"/>
    <w:rsid w:val="00C861CD"/>
    <w:rsid w:val="00C8638C"/>
    <w:rsid w:val="00C868F1"/>
    <w:rsid w:val="00C87525"/>
    <w:rsid w:val="00C9141A"/>
    <w:rsid w:val="00C91BA2"/>
    <w:rsid w:val="00C921E0"/>
    <w:rsid w:val="00C92FA6"/>
    <w:rsid w:val="00C934C6"/>
    <w:rsid w:val="00C93D4C"/>
    <w:rsid w:val="00C93E53"/>
    <w:rsid w:val="00C93E89"/>
    <w:rsid w:val="00C940B8"/>
    <w:rsid w:val="00C945BA"/>
    <w:rsid w:val="00C949A4"/>
    <w:rsid w:val="00C95254"/>
    <w:rsid w:val="00C9640C"/>
    <w:rsid w:val="00C96718"/>
    <w:rsid w:val="00C96BFC"/>
    <w:rsid w:val="00C9724D"/>
    <w:rsid w:val="00C97474"/>
    <w:rsid w:val="00CA214E"/>
    <w:rsid w:val="00CA35DA"/>
    <w:rsid w:val="00CA383A"/>
    <w:rsid w:val="00CA3A72"/>
    <w:rsid w:val="00CA3FB0"/>
    <w:rsid w:val="00CA4563"/>
    <w:rsid w:val="00CA5B93"/>
    <w:rsid w:val="00CA5C36"/>
    <w:rsid w:val="00CA5F25"/>
    <w:rsid w:val="00CA5F6D"/>
    <w:rsid w:val="00CA6046"/>
    <w:rsid w:val="00CA6A5E"/>
    <w:rsid w:val="00CA6A68"/>
    <w:rsid w:val="00CA7CF2"/>
    <w:rsid w:val="00CB0B94"/>
    <w:rsid w:val="00CB19CD"/>
    <w:rsid w:val="00CB1C0F"/>
    <w:rsid w:val="00CB2E93"/>
    <w:rsid w:val="00CB2F7D"/>
    <w:rsid w:val="00CB3341"/>
    <w:rsid w:val="00CB3C26"/>
    <w:rsid w:val="00CB3E22"/>
    <w:rsid w:val="00CB69F2"/>
    <w:rsid w:val="00CB77D7"/>
    <w:rsid w:val="00CC0AED"/>
    <w:rsid w:val="00CC2202"/>
    <w:rsid w:val="00CC25FB"/>
    <w:rsid w:val="00CC264F"/>
    <w:rsid w:val="00CC2A86"/>
    <w:rsid w:val="00CC3E7D"/>
    <w:rsid w:val="00CC3ECC"/>
    <w:rsid w:val="00CC4ECD"/>
    <w:rsid w:val="00CC57AD"/>
    <w:rsid w:val="00CC6BBB"/>
    <w:rsid w:val="00CC6E3B"/>
    <w:rsid w:val="00CC6EA5"/>
    <w:rsid w:val="00CC76CD"/>
    <w:rsid w:val="00CC7EBE"/>
    <w:rsid w:val="00CD0CAF"/>
    <w:rsid w:val="00CD13BE"/>
    <w:rsid w:val="00CD1938"/>
    <w:rsid w:val="00CD21E2"/>
    <w:rsid w:val="00CD24A7"/>
    <w:rsid w:val="00CD3FFD"/>
    <w:rsid w:val="00CD4E63"/>
    <w:rsid w:val="00CD52A3"/>
    <w:rsid w:val="00CD56E0"/>
    <w:rsid w:val="00CD57EB"/>
    <w:rsid w:val="00CD5803"/>
    <w:rsid w:val="00CD6717"/>
    <w:rsid w:val="00CD6E1B"/>
    <w:rsid w:val="00CD72BA"/>
    <w:rsid w:val="00CE0553"/>
    <w:rsid w:val="00CE0FF2"/>
    <w:rsid w:val="00CE1D76"/>
    <w:rsid w:val="00CE3116"/>
    <w:rsid w:val="00CE31D5"/>
    <w:rsid w:val="00CE3246"/>
    <w:rsid w:val="00CE3952"/>
    <w:rsid w:val="00CE3CAA"/>
    <w:rsid w:val="00CE41A2"/>
    <w:rsid w:val="00CE42F4"/>
    <w:rsid w:val="00CE5483"/>
    <w:rsid w:val="00CE5711"/>
    <w:rsid w:val="00CE5F29"/>
    <w:rsid w:val="00CE6D13"/>
    <w:rsid w:val="00CE71EE"/>
    <w:rsid w:val="00CE7A7C"/>
    <w:rsid w:val="00CF07C4"/>
    <w:rsid w:val="00CF2250"/>
    <w:rsid w:val="00CF2315"/>
    <w:rsid w:val="00CF2DB1"/>
    <w:rsid w:val="00CF2DC7"/>
    <w:rsid w:val="00CF2F67"/>
    <w:rsid w:val="00CF3079"/>
    <w:rsid w:val="00CF3316"/>
    <w:rsid w:val="00CF3493"/>
    <w:rsid w:val="00CF4A1D"/>
    <w:rsid w:val="00CF4BC5"/>
    <w:rsid w:val="00CF504B"/>
    <w:rsid w:val="00CF53EE"/>
    <w:rsid w:val="00CF6923"/>
    <w:rsid w:val="00CF69A0"/>
    <w:rsid w:val="00CF6C43"/>
    <w:rsid w:val="00D00A3A"/>
    <w:rsid w:val="00D00FEB"/>
    <w:rsid w:val="00D01BEC"/>
    <w:rsid w:val="00D021A8"/>
    <w:rsid w:val="00D02E0F"/>
    <w:rsid w:val="00D03460"/>
    <w:rsid w:val="00D03A79"/>
    <w:rsid w:val="00D05FC4"/>
    <w:rsid w:val="00D060A7"/>
    <w:rsid w:val="00D0673A"/>
    <w:rsid w:val="00D06A03"/>
    <w:rsid w:val="00D06A83"/>
    <w:rsid w:val="00D074BA"/>
    <w:rsid w:val="00D077F7"/>
    <w:rsid w:val="00D105D7"/>
    <w:rsid w:val="00D107F4"/>
    <w:rsid w:val="00D11422"/>
    <w:rsid w:val="00D121FE"/>
    <w:rsid w:val="00D1279E"/>
    <w:rsid w:val="00D13641"/>
    <w:rsid w:val="00D13B9B"/>
    <w:rsid w:val="00D1509B"/>
    <w:rsid w:val="00D152E5"/>
    <w:rsid w:val="00D156CE"/>
    <w:rsid w:val="00D15C09"/>
    <w:rsid w:val="00D16626"/>
    <w:rsid w:val="00D16E10"/>
    <w:rsid w:val="00D16E5C"/>
    <w:rsid w:val="00D17968"/>
    <w:rsid w:val="00D20E69"/>
    <w:rsid w:val="00D21897"/>
    <w:rsid w:val="00D2286F"/>
    <w:rsid w:val="00D23D91"/>
    <w:rsid w:val="00D2409B"/>
    <w:rsid w:val="00D2471B"/>
    <w:rsid w:val="00D26014"/>
    <w:rsid w:val="00D2690E"/>
    <w:rsid w:val="00D26A04"/>
    <w:rsid w:val="00D272E5"/>
    <w:rsid w:val="00D2765C"/>
    <w:rsid w:val="00D27670"/>
    <w:rsid w:val="00D277EE"/>
    <w:rsid w:val="00D27A92"/>
    <w:rsid w:val="00D30028"/>
    <w:rsid w:val="00D30047"/>
    <w:rsid w:val="00D30730"/>
    <w:rsid w:val="00D315AA"/>
    <w:rsid w:val="00D32986"/>
    <w:rsid w:val="00D3374C"/>
    <w:rsid w:val="00D33940"/>
    <w:rsid w:val="00D33E59"/>
    <w:rsid w:val="00D3467D"/>
    <w:rsid w:val="00D34CE8"/>
    <w:rsid w:val="00D34DD5"/>
    <w:rsid w:val="00D352CE"/>
    <w:rsid w:val="00D41217"/>
    <w:rsid w:val="00D41504"/>
    <w:rsid w:val="00D418E8"/>
    <w:rsid w:val="00D435E6"/>
    <w:rsid w:val="00D43B95"/>
    <w:rsid w:val="00D44FE7"/>
    <w:rsid w:val="00D477D4"/>
    <w:rsid w:val="00D507D0"/>
    <w:rsid w:val="00D50F7F"/>
    <w:rsid w:val="00D516D1"/>
    <w:rsid w:val="00D53DEC"/>
    <w:rsid w:val="00D54008"/>
    <w:rsid w:val="00D54C32"/>
    <w:rsid w:val="00D56CAB"/>
    <w:rsid w:val="00D62C85"/>
    <w:rsid w:val="00D63883"/>
    <w:rsid w:val="00D63AF6"/>
    <w:rsid w:val="00D65F66"/>
    <w:rsid w:val="00D66997"/>
    <w:rsid w:val="00D66AE5"/>
    <w:rsid w:val="00D66D0B"/>
    <w:rsid w:val="00D67206"/>
    <w:rsid w:val="00D674F5"/>
    <w:rsid w:val="00D70967"/>
    <w:rsid w:val="00D71C94"/>
    <w:rsid w:val="00D72471"/>
    <w:rsid w:val="00D72799"/>
    <w:rsid w:val="00D73AC6"/>
    <w:rsid w:val="00D74638"/>
    <w:rsid w:val="00D77AE9"/>
    <w:rsid w:val="00D80038"/>
    <w:rsid w:val="00D80CBE"/>
    <w:rsid w:val="00D81785"/>
    <w:rsid w:val="00D817B6"/>
    <w:rsid w:val="00D8265C"/>
    <w:rsid w:val="00D8298F"/>
    <w:rsid w:val="00D82A9F"/>
    <w:rsid w:val="00D82C58"/>
    <w:rsid w:val="00D82CD1"/>
    <w:rsid w:val="00D83677"/>
    <w:rsid w:val="00D839FC"/>
    <w:rsid w:val="00D83F48"/>
    <w:rsid w:val="00D84090"/>
    <w:rsid w:val="00D8557D"/>
    <w:rsid w:val="00D875DC"/>
    <w:rsid w:val="00D90DBC"/>
    <w:rsid w:val="00D91363"/>
    <w:rsid w:val="00D92BE7"/>
    <w:rsid w:val="00D92F10"/>
    <w:rsid w:val="00D93A4A"/>
    <w:rsid w:val="00D944DF"/>
    <w:rsid w:val="00D946CB"/>
    <w:rsid w:val="00D95E01"/>
    <w:rsid w:val="00DA20BA"/>
    <w:rsid w:val="00DA20FA"/>
    <w:rsid w:val="00DA2994"/>
    <w:rsid w:val="00DA3374"/>
    <w:rsid w:val="00DA371F"/>
    <w:rsid w:val="00DA4365"/>
    <w:rsid w:val="00DA480F"/>
    <w:rsid w:val="00DA512F"/>
    <w:rsid w:val="00DA632D"/>
    <w:rsid w:val="00DA6702"/>
    <w:rsid w:val="00DA7221"/>
    <w:rsid w:val="00DA7F02"/>
    <w:rsid w:val="00DB0496"/>
    <w:rsid w:val="00DB06B7"/>
    <w:rsid w:val="00DB0C10"/>
    <w:rsid w:val="00DB1799"/>
    <w:rsid w:val="00DB264C"/>
    <w:rsid w:val="00DB38FC"/>
    <w:rsid w:val="00DB3A0D"/>
    <w:rsid w:val="00DB4A42"/>
    <w:rsid w:val="00DB5565"/>
    <w:rsid w:val="00DB5C59"/>
    <w:rsid w:val="00DB6033"/>
    <w:rsid w:val="00DB6061"/>
    <w:rsid w:val="00DB7855"/>
    <w:rsid w:val="00DC0070"/>
    <w:rsid w:val="00DC05F7"/>
    <w:rsid w:val="00DC0876"/>
    <w:rsid w:val="00DC1FA1"/>
    <w:rsid w:val="00DC3159"/>
    <w:rsid w:val="00DC39AB"/>
    <w:rsid w:val="00DC4250"/>
    <w:rsid w:val="00DC469A"/>
    <w:rsid w:val="00DC626D"/>
    <w:rsid w:val="00DC72D4"/>
    <w:rsid w:val="00DD0470"/>
    <w:rsid w:val="00DD16EF"/>
    <w:rsid w:val="00DD17F7"/>
    <w:rsid w:val="00DD1E54"/>
    <w:rsid w:val="00DD1E91"/>
    <w:rsid w:val="00DD1FA2"/>
    <w:rsid w:val="00DD2145"/>
    <w:rsid w:val="00DD2CE9"/>
    <w:rsid w:val="00DD373B"/>
    <w:rsid w:val="00DD4327"/>
    <w:rsid w:val="00DD4F57"/>
    <w:rsid w:val="00DD5DA9"/>
    <w:rsid w:val="00DD6297"/>
    <w:rsid w:val="00DD62B4"/>
    <w:rsid w:val="00DE09EB"/>
    <w:rsid w:val="00DE2126"/>
    <w:rsid w:val="00DE4854"/>
    <w:rsid w:val="00DE4A47"/>
    <w:rsid w:val="00DE4D23"/>
    <w:rsid w:val="00DE6165"/>
    <w:rsid w:val="00DE67D7"/>
    <w:rsid w:val="00DE724E"/>
    <w:rsid w:val="00DF029B"/>
    <w:rsid w:val="00DF05C1"/>
    <w:rsid w:val="00DF0DD0"/>
    <w:rsid w:val="00DF1F17"/>
    <w:rsid w:val="00DF2536"/>
    <w:rsid w:val="00DF303E"/>
    <w:rsid w:val="00DF37F0"/>
    <w:rsid w:val="00DF4F52"/>
    <w:rsid w:val="00DF5020"/>
    <w:rsid w:val="00DF5D80"/>
    <w:rsid w:val="00DF6201"/>
    <w:rsid w:val="00DF6A46"/>
    <w:rsid w:val="00DF751C"/>
    <w:rsid w:val="00DF7672"/>
    <w:rsid w:val="00DF7CF6"/>
    <w:rsid w:val="00E0120B"/>
    <w:rsid w:val="00E0283C"/>
    <w:rsid w:val="00E02F73"/>
    <w:rsid w:val="00E033C1"/>
    <w:rsid w:val="00E04897"/>
    <w:rsid w:val="00E05CFB"/>
    <w:rsid w:val="00E073D7"/>
    <w:rsid w:val="00E10497"/>
    <w:rsid w:val="00E1132D"/>
    <w:rsid w:val="00E11792"/>
    <w:rsid w:val="00E12E64"/>
    <w:rsid w:val="00E13130"/>
    <w:rsid w:val="00E1495C"/>
    <w:rsid w:val="00E14CEC"/>
    <w:rsid w:val="00E165DA"/>
    <w:rsid w:val="00E16DCB"/>
    <w:rsid w:val="00E1726B"/>
    <w:rsid w:val="00E205E2"/>
    <w:rsid w:val="00E209F1"/>
    <w:rsid w:val="00E209F7"/>
    <w:rsid w:val="00E2123D"/>
    <w:rsid w:val="00E21324"/>
    <w:rsid w:val="00E2292E"/>
    <w:rsid w:val="00E23A83"/>
    <w:rsid w:val="00E23BA5"/>
    <w:rsid w:val="00E23E1E"/>
    <w:rsid w:val="00E23F8B"/>
    <w:rsid w:val="00E251AF"/>
    <w:rsid w:val="00E257CD"/>
    <w:rsid w:val="00E25B00"/>
    <w:rsid w:val="00E25CF9"/>
    <w:rsid w:val="00E26041"/>
    <w:rsid w:val="00E26CEF"/>
    <w:rsid w:val="00E26E00"/>
    <w:rsid w:val="00E30513"/>
    <w:rsid w:val="00E3083C"/>
    <w:rsid w:val="00E327A0"/>
    <w:rsid w:val="00E32A05"/>
    <w:rsid w:val="00E339D9"/>
    <w:rsid w:val="00E33B4B"/>
    <w:rsid w:val="00E36008"/>
    <w:rsid w:val="00E36853"/>
    <w:rsid w:val="00E36E8B"/>
    <w:rsid w:val="00E40966"/>
    <w:rsid w:val="00E40AC9"/>
    <w:rsid w:val="00E41581"/>
    <w:rsid w:val="00E423EE"/>
    <w:rsid w:val="00E42487"/>
    <w:rsid w:val="00E427E2"/>
    <w:rsid w:val="00E427F0"/>
    <w:rsid w:val="00E42B77"/>
    <w:rsid w:val="00E4307D"/>
    <w:rsid w:val="00E4370F"/>
    <w:rsid w:val="00E43BE8"/>
    <w:rsid w:val="00E45965"/>
    <w:rsid w:val="00E4692A"/>
    <w:rsid w:val="00E46CC7"/>
    <w:rsid w:val="00E4739C"/>
    <w:rsid w:val="00E475E3"/>
    <w:rsid w:val="00E47E3F"/>
    <w:rsid w:val="00E50055"/>
    <w:rsid w:val="00E50D82"/>
    <w:rsid w:val="00E514D5"/>
    <w:rsid w:val="00E519C3"/>
    <w:rsid w:val="00E52D43"/>
    <w:rsid w:val="00E52E67"/>
    <w:rsid w:val="00E538B6"/>
    <w:rsid w:val="00E54291"/>
    <w:rsid w:val="00E54493"/>
    <w:rsid w:val="00E54D68"/>
    <w:rsid w:val="00E56533"/>
    <w:rsid w:val="00E5689D"/>
    <w:rsid w:val="00E56DDE"/>
    <w:rsid w:val="00E60347"/>
    <w:rsid w:val="00E61A11"/>
    <w:rsid w:val="00E63619"/>
    <w:rsid w:val="00E637C8"/>
    <w:rsid w:val="00E63F4E"/>
    <w:rsid w:val="00E64F87"/>
    <w:rsid w:val="00E65DD6"/>
    <w:rsid w:val="00E67439"/>
    <w:rsid w:val="00E675C5"/>
    <w:rsid w:val="00E67A37"/>
    <w:rsid w:val="00E710F7"/>
    <w:rsid w:val="00E7306A"/>
    <w:rsid w:val="00E73190"/>
    <w:rsid w:val="00E74911"/>
    <w:rsid w:val="00E74DA0"/>
    <w:rsid w:val="00E750F7"/>
    <w:rsid w:val="00E756A1"/>
    <w:rsid w:val="00E75C7C"/>
    <w:rsid w:val="00E7660B"/>
    <w:rsid w:val="00E76A61"/>
    <w:rsid w:val="00E76D8B"/>
    <w:rsid w:val="00E76F42"/>
    <w:rsid w:val="00E77AAE"/>
    <w:rsid w:val="00E803F7"/>
    <w:rsid w:val="00E80AAC"/>
    <w:rsid w:val="00E810C9"/>
    <w:rsid w:val="00E812B9"/>
    <w:rsid w:val="00E824C3"/>
    <w:rsid w:val="00E828B7"/>
    <w:rsid w:val="00E82C81"/>
    <w:rsid w:val="00E8306C"/>
    <w:rsid w:val="00E83A25"/>
    <w:rsid w:val="00E84502"/>
    <w:rsid w:val="00E84EFE"/>
    <w:rsid w:val="00E84F9A"/>
    <w:rsid w:val="00E85606"/>
    <w:rsid w:val="00E879AC"/>
    <w:rsid w:val="00E87A85"/>
    <w:rsid w:val="00E87B9A"/>
    <w:rsid w:val="00E900B3"/>
    <w:rsid w:val="00E9015F"/>
    <w:rsid w:val="00E903C2"/>
    <w:rsid w:val="00E90D12"/>
    <w:rsid w:val="00E91370"/>
    <w:rsid w:val="00E91528"/>
    <w:rsid w:val="00E932E2"/>
    <w:rsid w:val="00E935B5"/>
    <w:rsid w:val="00E93809"/>
    <w:rsid w:val="00E938C6"/>
    <w:rsid w:val="00E939E8"/>
    <w:rsid w:val="00E93CA0"/>
    <w:rsid w:val="00E940B0"/>
    <w:rsid w:val="00E94143"/>
    <w:rsid w:val="00E94FFC"/>
    <w:rsid w:val="00E967B8"/>
    <w:rsid w:val="00E96B95"/>
    <w:rsid w:val="00E96E52"/>
    <w:rsid w:val="00E9744C"/>
    <w:rsid w:val="00EA18C1"/>
    <w:rsid w:val="00EA43D9"/>
    <w:rsid w:val="00EA5CEC"/>
    <w:rsid w:val="00EA714E"/>
    <w:rsid w:val="00EA74A2"/>
    <w:rsid w:val="00EB0926"/>
    <w:rsid w:val="00EB193E"/>
    <w:rsid w:val="00EB2A8D"/>
    <w:rsid w:val="00EB4AA9"/>
    <w:rsid w:val="00EB79C9"/>
    <w:rsid w:val="00EB7B31"/>
    <w:rsid w:val="00EC0060"/>
    <w:rsid w:val="00EC0112"/>
    <w:rsid w:val="00EC160B"/>
    <w:rsid w:val="00EC1E52"/>
    <w:rsid w:val="00EC2304"/>
    <w:rsid w:val="00EC2459"/>
    <w:rsid w:val="00EC3283"/>
    <w:rsid w:val="00EC3F34"/>
    <w:rsid w:val="00EC40C7"/>
    <w:rsid w:val="00EC424D"/>
    <w:rsid w:val="00EC4AE7"/>
    <w:rsid w:val="00EC6594"/>
    <w:rsid w:val="00EC7150"/>
    <w:rsid w:val="00EC7279"/>
    <w:rsid w:val="00EC764D"/>
    <w:rsid w:val="00EC7AB9"/>
    <w:rsid w:val="00ED18F8"/>
    <w:rsid w:val="00ED2614"/>
    <w:rsid w:val="00ED3131"/>
    <w:rsid w:val="00ED38B0"/>
    <w:rsid w:val="00ED3A6E"/>
    <w:rsid w:val="00ED53D3"/>
    <w:rsid w:val="00ED574F"/>
    <w:rsid w:val="00ED5AC0"/>
    <w:rsid w:val="00ED67CB"/>
    <w:rsid w:val="00ED6A8F"/>
    <w:rsid w:val="00ED6AB4"/>
    <w:rsid w:val="00ED6E4B"/>
    <w:rsid w:val="00EE0146"/>
    <w:rsid w:val="00EE03A1"/>
    <w:rsid w:val="00EE1287"/>
    <w:rsid w:val="00EE1297"/>
    <w:rsid w:val="00EE13B6"/>
    <w:rsid w:val="00EE1C86"/>
    <w:rsid w:val="00EE1EC3"/>
    <w:rsid w:val="00EE2696"/>
    <w:rsid w:val="00EE2EFE"/>
    <w:rsid w:val="00EE4DDB"/>
    <w:rsid w:val="00EE7A6B"/>
    <w:rsid w:val="00EF15AA"/>
    <w:rsid w:val="00EF1C85"/>
    <w:rsid w:val="00EF3DF2"/>
    <w:rsid w:val="00EF3E98"/>
    <w:rsid w:val="00EF403E"/>
    <w:rsid w:val="00EF4DF3"/>
    <w:rsid w:val="00EF554E"/>
    <w:rsid w:val="00EF5746"/>
    <w:rsid w:val="00EF6092"/>
    <w:rsid w:val="00EF6887"/>
    <w:rsid w:val="00EF6B07"/>
    <w:rsid w:val="00F00BEA"/>
    <w:rsid w:val="00F014F6"/>
    <w:rsid w:val="00F02CBB"/>
    <w:rsid w:val="00F045B7"/>
    <w:rsid w:val="00F04A34"/>
    <w:rsid w:val="00F04DA5"/>
    <w:rsid w:val="00F05C7F"/>
    <w:rsid w:val="00F100AC"/>
    <w:rsid w:val="00F10B03"/>
    <w:rsid w:val="00F10F03"/>
    <w:rsid w:val="00F135C9"/>
    <w:rsid w:val="00F13C9C"/>
    <w:rsid w:val="00F143FD"/>
    <w:rsid w:val="00F14DD6"/>
    <w:rsid w:val="00F157C4"/>
    <w:rsid w:val="00F158C3"/>
    <w:rsid w:val="00F15A45"/>
    <w:rsid w:val="00F16491"/>
    <w:rsid w:val="00F16C2B"/>
    <w:rsid w:val="00F16F38"/>
    <w:rsid w:val="00F1749E"/>
    <w:rsid w:val="00F20168"/>
    <w:rsid w:val="00F20A5B"/>
    <w:rsid w:val="00F2100F"/>
    <w:rsid w:val="00F2148C"/>
    <w:rsid w:val="00F215F6"/>
    <w:rsid w:val="00F21941"/>
    <w:rsid w:val="00F22590"/>
    <w:rsid w:val="00F228F2"/>
    <w:rsid w:val="00F235A4"/>
    <w:rsid w:val="00F23DD1"/>
    <w:rsid w:val="00F249F0"/>
    <w:rsid w:val="00F24E37"/>
    <w:rsid w:val="00F25355"/>
    <w:rsid w:val="00F25C90"/>
    <w:rsid w:val="00F2657F"/>
    <w:rsid w:val="00F26D64"/>
    <w:rsid w:val="00F319B3"/>
    <w:rsid w:val="00F33F47"/>
    <w:rsid w:val="00F35643"/>
    <w:rsid w:val="00F3571D"/>
    <w:rsid w:val="00F35E25"/>
    <w:rsid w:val="00F369C2"/>
    <w:rsid w:val="00F36B0F"/>
    <w:rsid w:val="00F3791B"/>
    <w:rsid w:val="00F40B96"/>
    <w:rsid w:val="00F417B2"/>
    <w:rsid w:val="00F42093"/>
    <w:rsid w:val="00F428C6"/>
    <w:rsid w:val="00F43E93"/>
    <w:rsid w:val="00F45046"/>
    <w:rsid w:val="00F456A5"/>
    <w:rsid w:val="00F47930"/>
    <w:rsid w:val="00F50434"/>
    <w:rsid w:val="00F508FD"/>
    <w:rsid w:val="00F50D3E"/>
    <w:rsid w:val="00F51C02"/>
    <w:rsid w:val="00F53633"/>
    <w:rsid w:val="00F53902"/>
    <w:rsid w:val="00F53A69"/>
    <w:rsid w:val="00F54F23"/>
    <w:rsid w:val="00F56E3F"/>
    <w:rsid w:val="00F57448"/>
    <w:rsid w:val="00F57E89"/>
    <w:rsid w:val="00F6063A"/>
    <w:rsid w:val="00F60FCB"/>
    <w:rsid w:val="00F60FFC"/>
    <w:rsid w:val="00F61E5B"/>
    <w:rsid w:val="00F6254D"/>
    <w:rsid w:val="00F62883"/>
    <w:rsid w:val="00F636BC"/>
    <w:rsid w:val="00F63DB3"/>
    <w:rsid w:val="00F64273"/>
    <w:rsid w:val="00F6442C"/>
    <w:rsid w:val="00F6474A"/>
    <w:rsid w:val="00F64D6A"/>
    <w:rsid w:val="00F64DB3"/>
    <w:rsid w:val="00F6501B"/>
    <w:rsid w:val="00F65D42"/>
    <w:rsid w:val="00F65E59"/>
    <w:rsid w:val="00F67072"/>
    <w:rsid w:val="00F677D6"/>
    <w:rsid w:val="00F678EA"/>
    <w:rsid w:val="00F7173B"/>
    <w:rsid w:val="00F722C0"/>
    <w:rsid w:val="00F72885"/>
    <w:rsid w:val="00F72A56"/>
    <w:rsid w:val="00F72AF9"/>
    <w:rsid w:val="00F7413F"/>
    <w:rsid w:val="00F74202"/>
    <w:rsid w:val="00F758BA"/>
    <w:rsid w:val="00F771DA"/>
    <w:rsid w:val="00F7743A"/>
    <w:rsid w:val="00F77512"/>
    <w:rsid w:val="00F77C69"/>
    <w:rsid w:val="00F77F41"/>
    <w:rsid w:val="00F801F4"/>
    <w:rsid w:val="00F81CBC"/>
    <w:rsid w:val="00F81F13"/>
    <w:rsid w:val="00F83952"/>
    <w:rsid w:val="00F844EB"/>
    <w:rsid w:val="00F84ECE"/>
    <w:rsid w:val="00F87099"/>
    <w:rsid w:val="00F902A2"/>
    <w:rsid w:val="00F906BE"/>
    <w:rsid w:val="00F90C38"/>
    <w:rsid w:val="00F9138B"/>
    <w:rsid w:val="00F922C3"/>
    <w:rsid w:val="00F927D0"/>
    <w:rsid w:val="00F92DCC"/>
    <w:rsid w:val="00F930A9"/>
    <w:rsid w:val="00F93605"/>
    <w:rsid w:val="00F9390A"/>
    <w:rsid w:val="00F943CD"/>
    <w:rsid w:val="00F944EF"/>
    <w:rsid w:val="00F96326"/>
    <w:rsid w:val="00F9661E"/>
    <w:rsid w:val="00FA05FA"/>
    <w:rsid w:val="00FA0EC6"/>
    <w:rsid w:val="00FA19D2"/>
    <w:rsid w:val="00FA1B90"/>
    <w:rsid w:val="00FA24D0"/>
    <w:rsid w:val="00FA28DC"/>
    <w:rsid w:val="00FA2E94"/>
    <w:rsid w:val="00FA330A"/>
    <w:rsid w:val="00FA34F1"/>
    <w:rsid w:val="00FA3880"/>
    <w:rsid w:val="00FA44AB"/>
    <w:rsid w:val="00FA4794"/>
    <w:rsid w:val="00FA58FE"/>
    <w:rsid w:val="00FA78C2"/>
    <w:rsid w:val="00FA7E48"/>
    <w:rsid w:val="00FA7FEF"/>
    <w:rsid w:val="00FB0339"/>
    <w:rsid w:val="00FB0FCD"/>
    <w:rsid w:val="00FB18A7"/>
    <w:rsid w:val="00FB1F0D"/>
    <w:rsid w:val="00FB2A05"/>
    <w:rsid w:val="00FB2A84"/>
    <w:rsid w:val="00FB3540"/>
    <w:rsid w:val="00FB39EB"/>
    <w:rsid w:val="00FB4CF9"/>
    <w:rsid w:val="00FB5756"/>
    <w:rsid w:val="00FB579E"/>
    <w:rsid w:val="00FB6410"/>
    <w:rsid w:val="00FB6669"/>
    <w:rsid w:val="00FB6A44"/>
    <w:rsid w:val="00FB6EAC"/>
    <w:rsid w:val="00FB7871"/>
    <w:rsid w:val="00FC13A4"/>
    <w:rsid w:val="00FC1441"/>
    <w:rsid w:val="00FC2B46"/>
    <w:rsid w:val="00FC2C24"/>
    <w:rsid w:val="00FC31D6"/>
    <w:rsid w:val="00FC39DD"/>
    <w:rsid w:val="00FC4E22"/>
    <w:rsid w:val="00FC5E85"/>
    <w:rsid w:val="00FC5FA1"/>
    <w:rsid w:val="00FC75B4"/>
    <w:rsid w:val="00FC78AE"/>
    <w:rsid w:val="00FC7A4C"/>
    <w:rsid w:val="00FD0382"/>
    <w:rsid w:val="00FD1AB4"/>
    <w:rsid w:val="00FD1C67"/>
    <w:rsid w:val="00FD1D80"/>
    <w:rsid w:val="00FD2508"/>
    <w:rsid w:val="00FD4E39"/>
    <w:rsid w:val="00FD511E"/>
    <w:rsid w:val="00FE0DEF"/>
    <w:rsid w:val="00FE0E5B"/>
    <w:rsid w:val="00FE12C2"/>
    <w:rsid w:val="00FE146C"/>
    <w:rsid w:val="00FE15C1"/>
    <w:rsid w:val="00FE1993"/>
    <w:rsid w:val="00FE1F05"/>
    <w:rsid w:val="00FE2188"/>
    <w:rsid w:val="00FE2275"/>
    <w:rsid w:val="00FE2EB6"/>
    <w:rsid w:val="00FE36D4"/>
    <w:rsid w:val="00FE4794"/>
    <w:rsid w:val="00FE4F1D"/>
    <w:rsid w:val="00FE59A8"/>
    <w:rsid w:val="00FE779C"/>
    <w:rsid w:val="00FF3C36"/>
    <w:rsid w:val="00FF3E55"/>
    <w:rsid w:val="00FF436C"/>
    <w:rsid w:val="00FF43DD"/>
    <w:rsid w:val="00FF43EC"/>
    <w:rsid w:val="00FF47A2"/>
    <w:rsid w:val="00FF701E"/>
    <w:rsid w:val="00FF73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C85"/>
    <w:pPr>
      <w:widowControl w:val="0"/>
      <w:autoSpaceDE w:val="0"/>
      <w:autoSpaceDN w:val="0"/>
      <w:jc w:val="left"/>
    </w:pPr>
    <w:rPr>
      <w:rFonts w:ascii="Arial" w:eastAsiaTheme="minorEastAsia" w:hAnsi="Arial" w:cs="Arial"/>
      <w:sz w:val="20"/>
      <w:lang w:eastAsia="ru-RU"/>
    </w:rPr>
  </w:style>
  <w:style w:type="paragraph" w:customStyle="1" w:styleId="ConsPlusNonformat">
    <w:name w:val="ConsPlusNonformat"/>
    <w:rsid w:val="00EF1C85"/>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EF1C85"/>
    <w:pPr>
      <w:widowControl w:val="0"/>
      <w:autoSpaceDE w:val="0"/>
      <w:autoSpaceDN w:val="0"/>
      <w:jc w:val="left"/>
    </w:pPr>
    <w:rPr>
      <w:rFonts w:ascii="Arial" w:eastAsiaTheme="minorEastAsia" w:hAnsi="Arial" w:cs="Arial"/>
      <w:b/>
      <w:sz w:val="20"/>
      <w:lang w:eastAsia="ru-RU"/>
    </w:rPr>
  </w:style>
  <w:style w:type="paragraph" w:customStyle="1" w:styleId="ConsPlusCell">
    <w:name w:val="ConsPlusCell"/>
    <w:rsid w:val="00EF1C85"/>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EF1C85"/>
    <w:pPr>
      <w:widowControl w:val="0"/>
      <w:autoSpaceDE w:val="0"/>
      <w:autoSpaceDN w:val="0"/>
      <w:jc w:val="left"/>
    </w:pPr>
    <w:rPr>
      <w:rFonts w:ascii="Courier New" w:eastAsiaTheme="minorEastAsia" w:hAnsi="Courier New" w:cs="Courier New"/>
      <w:sz w:val="20"/>
      <w:lang w:eastAsia="ru-RU"/>
    </w:rPr>
  </w:style>
  <w:style w:type="paragraph" w:customStyle="1" w:styleId="ConsPlusTitlePage">
    <w:name w:val="ConsPlusTitlePage"/>
    <w:rsid w:val="00EF1C85"/>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EF1C85"/>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EF1C85"/>
    <w:pPr>
      <w:widowControl w:val="0"/>
      <w:autoSpaceDE w:val="0"/>
      <w:autoSpaceDN w:val="0"/>
      <w:jc w:val="left"/>
    </w:pPr>
    <w:rPr>
      <w:rFonts w:ascii="Arial" w:eastAsiaTheme="minorEastAsia" w:hAnsi="Arial" w:cs="Arial"/>
      <w:sz w:val="20"/>
      <w:lang w:eastAsia="ru-RU"/>
    </w:rPr>
  </w:style>
  <w:style w:type="paragraph" w:styleId="a3">
    <w:name w:val="Balloon Text"/>
    <w:basedOn w:val="a"/>
    <w:link w:val="a4"/>
    <w:uiPriority w:val="99"/>
    <w:semiHidden/>
    <w:unhideWhenUsed/>
    <w:rsid w:val="00EF1C85"/>
    <w:rPr>
      <w:rFonts w:ascii="Tahoma" w:hAnsi="Tahoma" w:cs="Tahoma"/>
      <w:sz w:val="16"/>
      <w:szCs w:val="16"/>
    </w:rPr>
  </w:style>
  <w:style w:type="character" w:customStyle="1" w:styleId="a4">
    <w:name w:val="Текст выноски Знак"/>
    <w:basedOn w:val="a0"/>
    <w:link w:val="a3"/>
    <w:uiPriority w:val="99"/>
    <w:semiHidden/>
    <w:rsid w:val="00EF1C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E8AE8A059F64A1E415A21D03D91C2D56F3CBD611CC96C65EDBBD228454A72BFAE38E0020757DA64E3FF5AAB5E1n1H" TargetMode="External"/><Relationship Id="rId671" Type="http://schemas.openxmlformats.org/officeDocument/2006/relationships/hyperlink" Target="consultantplus://offline/ref=376EDC539DE3B1189512228C791A1618F9A93A448EF8D1BA0876E4D2840B2F4C2E590D36A585D9CE7B3C0BC4C6G0n1H" TargetMode="External"/><Relationship Id="rId769" Type="http://schemas.openxmlformats.org/officeDocument/2006/relationships/hyperlink" Target="consultantplus://offline/ref=A6DC24C4A4E2B997F64779DCC154812BBE4B24E446E7C99ECCB5FFC53558FCAEE25236E85B6A67EAEA05F29D76H9n2H" TargetMode="External"/><Relationship Id="rId976" Type="http://schemas.openxmlformats.org/officeDocument/2006/relationships/hyperlink" Target="consultantplus://offline/ref=E06A5E5AC2E7896C67391DA7FD29898B616C1B72440492F5B2BEECFC324758417BB1FC523F959541E7BD545C3DI0nFH" TargetMode="External"/><Relationship Id="rId21" Type="http://schemas.openxmlformats.org/officeDocument/2006/relationships/hyperlink" Target="consultantplus://offline/ref=B3E8AE8A059F64A1E415A21D03D91C2D56F3C8D11DCD96C65EDBBD228454A72BFAE38E0020757DA64E3FF5AAB5E1n1H" TargetMode="External"/><Relationship Id="rId324" Type="http://schemas.openxmlformats.org/officeDocument/2006/relationships/hyperlink" Target="consultantplus://offline/ref=BC049373273143B4DFB3F7F018A8794C6B3AD06E19EDEA92FF051E9E69DEF2A9E78962DC0B1D45E2C0C2157589F6nEH" TargetMode="External"/><Relationship Id="rId531" Type="http://schemas.openxmlformats.org/officeDocument/2006/relationships/hyperlink" Target="consultantplus://offline/ref=376EDC539DE3B1189512228C791A1618F9A93D428AF8D1BA0876E4D2840B2F4C2E590D36A585D9CE7B3C0BC4C6G0n1H" TargetMode="External"/><Relationship Id="rId629" Type="http://schemas.openxmlformats.org/officeDocument/2006/relationships/hyperlink" Target="consultantplus://offline/ref=376EDC539DE3B1189512228C791A1618F9A93A4E8AFDD1BA0876E4D2840B2F4C2E590D36A585D9CE7B3C0BC4C6G0n1H" TargetMode="External"/><Relationship Id="rId170" Type="http://schemas.openxmlformats.org/officeDocument/2006/relationships/hyperlink" Target="consultantplus://offline/ref=B3E8AE8A059F64A1E415A21D03D91C2D56F3CBD214C096C65EDBBD228454A72BFAE38E0020757DA64E3FF5AAB5E1n1H" TargetMode="External"/><Relationship Id="rId836" Type="http://schemas.openxmlformats.org/officeDocument/2006/relationships/hyperlink" Target="consultantplus://offline/ref=A6DC24C4A4E2B997F64779DCC154812BBE4B25E546E5C99ECCB5FFC53558FCAEE25236E85B6A67EAEA05F29D76H9n2H" TargetMode="External"/><Relationship Id="rId268" Type="http://schemas.openxmlformats.org/officeDocument/2006/relationships/hyperlink" Target="consultantplus://offline/ref=BC049373273143B4DFB3F7F018A8794C6B3AD06E1BE2EA92FF051E9E69DEF2A9E78962DC0B1D45E2C0C2157589F6nEH" TargetMode="External"/><Relationship Id="rId475" Type="http://schemas.openxmlformats.org/officeDocument/2006/relationships/hyperlink" Target="consultantplus://offline/ref=376EDC539DE3B1189512228C791A1618F9A93C478CF0D1BA0876E4D2840B2F4C2E590D36A585D9CE7B3C0BC4C6G0n1H" TargetMode="External"/><Relationship Id="rId682" Type="http://schemas.openxmlformats.org/officeDocument/2006/relationships/hyperlink" Target="consultantplus://offline/ref=376EDC539DE3B1189512228C791A1618F9A93A4585F0D1BA0876E4D2840B2F4C2E590D36A585D9CE7B3C0BC4C6G0n1H" TargetMode="External"/><Relationship Id="rId903" Type="http://schemas.openxmlformats.org/officeDocument/2006/relationships/hyperlink" Target="consultantplus://offline/ref=A6DC24C4A4E2B997F64779DCC154812BBE4B25EA45EAC99ECCB5FFC53558FCAEE25236E85B6A67EAEA05F29D76H9n2H" TargetMode="External"/><Relationship Id="rId32" Type="http://schemas.openxmlformats.org/officeDocument/2006/relationships/hyperlink" Target="consultantplus://offline/ref=B3E8AE8A059F64A1E415A21D03D91C2D56F3CBD517CD96C65EDBBD228454A72BFAE38E0020757DA64E3FF5AAB5E1n1H" TargetMode="External"/><Relationship Id="rId128" Type="http://schemas.openxmlformats.org/officeDocument/2006/relationships/hyperlink" Target="consultantplus://offline/ref=B3E8AE8A059F64A1E415A21D03D91C2D56F3C8D017C896C65EDBBD228454A72BFAE38E0020757DA64E3FF5AAB5E1n1H" TargetMode="External"/><Relationship Id="rId335" Type="http://schemas.openxmlformats.org/officeDocument/2006/relationships/hyperlink" Target="consultantplus://offline/ref=BC049373273143B4DFB3F7F018A8794C6B3AD06D1CE5EA92FF051E9E69DEF2A9E78962DC0B1D45E2C0C2157589F6nEH" TargetMode="External"/><Relationship Id="rId542" Type="http://schemas.openxmlformats.org/officeDocument/2006/relationships/hyperlink" Target="consultantplus://offline/ref=376EDC539DE3B11895123E837E60434BF0A230438FFAD1BA0876E4D2840B2F4C2E590D36A585D9CE7B3C0BC4C6G0n1H" TargetMode="External"/><Relationship Id="rId987" Type="http://schemas.openxmlformats.org/officeDocument/2006/relationships/hyperlink" Target="consultantplus://offline/ref=E06A5E5AC2E7896C67391DA7FD29898B616C1B794B0592F5B2BEECFC324758417BB1FC523F959541E7BD545C3DI0nFH" TargetMode="External"/><Relationship Id="rId181" Type="http://schemas.openxmlformats.org/officeDocument/2006/relationships/hyperlink" Target="consultantplus://offline/ref=B3E8AE8A059F64A1E415A21D03D91C2D56F3C8D41CCE96C65EDBBD228454A72BFAE38E0020757DA64E3FF5AAB5E1n1H" TargetMode="External"/><Relationship Id="rId402" Type="http://schemas.openxmlformats.org/officeDocument/2006/relationships/hyperlink" Target="consultantplus://offline/ref=BC049373273143B4DFB3F7F018A8794C6B3AD16018ECEA92FF051E9E69DEF2A9E78962DC0B1D45E2C0C2157589F6nEH" TargetMode="External"/><Relationship Id="rId847" Type="http://schemas.openxmlformats.org/officeDocument/2006/relationships/hyperlink" Target="consultantplus://offline/ref=A6DC24C4A4E2B997F64779DCC154812BBE4B25EA43E2C99ECCB5FFC53558FCAEE25236E85B6A67EAEA05F29D76H9n2H" TargetMode="External"/><Relationship Id="rId279" Type="http://schemas.openxmlformats.org/officeDocument/2006/relationships/hyperlink" Target="consultantplus://offline/ref=BC049373273143B4DFB3F7F018A8794C6B3AD06C16E7EA92FF051E9E69DEF2A9E78962DC0B1D45E2C0C2157589F6nEH" TargetMode="External"/><Relationship Id="rId486" Type="http://schemas.openxmlformats.org/officeDocument/2006/relationships/hyperlink" Target="consultantplus://offline/ref=376EDC539DE3B1189512228C791A1618F9A93C448DFCD1BA0876E4D2840B2F4C2E590D36A585D9CE7B3C0BC4C6G0n1H" TargetMode="External"/><Relationship Id="rId693" Type="http://schemas.openxmlformats.org/officeDocument/2006/relationships/hyperlink" Target="consultantplus://offline/ref=376EDC539DE3B1189512228C791A1618F9A93A4585F8D1BA0876E4D2840B2F4C2E590D36A585D9CE7B3C0BC4C6G0n1H" TargetMode="External"/><Relationship Id="rId707" Type="http://schemas.openxmlformats.org/officeDocument/2006/relationships/hyperlink" Target="consultantplus://offline/ref=A6DC24C4A4E2B997F64765DFDF54812BB9482FE340E3C99ECCB5FFC53558FCAEE25236E85B6A67EAEA05F29D76H9n2H" TargetMode="External"/><Relationship Id="rId914" Type="http://schemas.openxmlformats.org/officeDocument/2006/relationships/hyperlink" Target="consultantplus://offline/ref=A6DC24C4A4E2B997F64779DCC154812BBE4B25EB4FE7C99ECCB5FFC53558FCAEE25236E85B6A67EAEA05F29D76H9n2H" TargetMode="External"/><Relationship Id="rId43" Type="http://schemas.openxmlformats.org/officeDocument/2006/relationships/hyperlink" Target="consultantplus://offline/ref=B3E8AE8A059F64A1E415A21D03D91C2D56F3CBD71DC996C65EDBBD228454A72BFAE38E0020757DA64E3FF5AAB5E1n1H" TargetMode="External"/><Relationship Id="rId139" Type="http://schemas.openxmlformats.org/officeDocument/2006/relationships/hyperlink" Target="consultantplus://offline/ref=B3E8AE8A059F64A1E415A21D03D91C2D56F3CBD517C096C65EDBBD228454A72BFAE38E0020757DA64E3FF5AAB5E1n1H" TargetMode="External"/><Relationship Id="rId346" Type="http://schemas.openxmlformats.org/officeDocument/2006/relationships/hyperlink" Target="consultantplus://offline/ref=BC049373273143B4DFB3F7F018A8794C6B3AD06918E4EA92FF051E9E69DEF2A9E78962DC0B1D45E2C0C2157589F6nEH" TargetMode="External"/><Relationship Id="rId553" Type="http://schemas.openxmlformats.org/officeDocument/2006/relationships/hyperlink" Target="consultantplus://offline/ref=376EDC539DE3B1189512228C791A1618F9A93D4785FFD1BA0876E4D2840B2F4C2E590D36A585D9CE7B3C0BC4C6G0n1H" TargetMode="External"/><Relationship Id="rId760" Type="http://schemas.openxmlformats.org/officeDocument/2006/relationships/hyperlink" Target="consultantplus://offline/ref=A6DC24C4A4E2B997F64779DCC154812BBE4B24E747EBC99ECCB5FFC53558FCAEE25236E85B6A67EAEA05F29D76H9n2H" TargetMode="External"/><Relationship Id="rId998" Type="http://schemas.openxmlformats.org/officeDocument/2006/relationships/hyperlink" Target="consultantplus://offline/ref=E06A5E5AC2E7896C67391DA7FD29898B616C1B7D4B0792F5B2BEECFC324758417BB1FC523F959541E7BD545C3DI0nFH" TargetMode="External"/><Relationship Id="rId192" Type="http://schemas.openxmlformats.org/officeDocument/2006/relationships/hyperlink" Target="consultantplus://offline/ref=B3E8AE8A059F64A1E415A21D03D91C2D56F3C8D216C996C65EDBBD228454A72BFAE38E0020757DA64E3FF5AAB5E1n1H" TargetMode="External"/><Relationship Id="rId206" Type="http://schemas.openxmlformats.org/officeDocument/2006/relationships/hyperlink" Target="consultantplus://offline/ref=B3E8AE8A059F64A1E415A21D03D91C2D56F3CBD513CD96C65EDBBD228454A72BFAE38E0020757DA64E3FF5AAB5E1n1H" TargetMode="External"/><Relationship Id="rId413" Type="http://schemas.openxmlformats.org/officeDocument/2006/relationships/hyperlink" Target="consultantplus://offline/ref=BC049373273143B4DFB3F7F018A8794C6B3AD06A16E2EA92FF051E9E69DEF2A9E78962DC0B1D45E2C0C2157589F6nEH" TargetMode="External"/><Relationship Id="rId858" Type="http://schemas.openxmlformats.org/officeDocument/2006/relationships/hyperlink" Target="consultantplus://offline/ref=A6DC24C4A4E2B997F64779DCC154812BBE4B24E242E0C99ECCB5FFC53558FCAEE25236E85B6A67EAEA05F29D76H9n2H" TargetMode="External"/><Relationship Id="rId497" Type="http://schemas.openxmlformats.org/officeDocument/2006/relationships/hyperlink" Target="consultantplus://offline/ref=376EDC539DE3B1189512228C791A1618F9A93D4F85F8D1BA0876E4D2840B2F4C2E590D36A585D9CE7B3C0BC4C6G0n1H" TargetMode="External"/><Relationship Id="rId620" Type="http://schemas.openxmlformats.org/officeDocument/2006/relationships/hyperlink" Target="consultantplus://offline/ref=376EDC539DE3B1189512228C791A1618F9A93D448BF9D1BA0876E4D2840B2F4C2E590D36A585D9CE7B3C0BC4C6G0n1H" TargetMode="External"/><Relationship Id="rId718" Type="http://schemas.openxmlformats.org/officeDocument/2006/relationships/hyperlink" Target="consultantplus://offline/ref=A6DC24C4A4E2B997F64779DCC154812BBE4B24E047E1C99ECCB5FFC53558FCAEE25236E85B6A67EAEA05F29D76H9n2H" TargetMode="External"/><Relationship Id="rId925" Type="http://schemas.openxmlformats.org/officeDocument/2006/relationships/hyperlink" Target="consultantplus://offline/ref=E06A5E5AC2E7896C67391DA7FD29898B616C1A7A440592F5B2BEECFC324758417BB1FC523F959541E7BD545C3DI0nFH" TargetMode="External"/><Relationship Id="rId357" Type="http://schemas.openxmlformats.org/officeDocument/2006/relationships/hyperlink" Target="consultantplus://offline/ref=BC049373273143B4DFB3F7F018A8794C6B3AD16D17E5EA92FF051E9E69DEF2A9E78962DC0B1D45E2C0C2157589F6nEH" TargetMode="External"/><Relationship Id="rId54" Type="http://schemas.openxmlformats.org/officeDocument/2006/relationships/hyperlink" Target="consultantplus://offline/ref=B3E8AE8A059F64A1E415A21D03D91C2D56F3CBD515C996C65EDBBD228454A72BFAE38E0020757DA64E3FF5AAB5E1n1H" TargetMode="External"/><Relationship Id="rId217" Type="http://schemas.openxmlformats.org/officeDocument/2006/relationships/hyperlink" Target="consultantplus://offline/ref=B3E8AE8A059F64A1E415A21D03D91C2D56F3CBD71DCF96C65EDBBD228454A72BFAE38E0020757DA64E3FF5AAB5E1n1H" TargetMode="External"/><Relationship Id="rId564" Type="http://schemas.openxmlformats.org/officeDocument/2006/relationships/hyperlink" Target="consultantplus://offline/ref=376EDC539DE3B1189512228C791A1618F9A93D4785FED1BA0876E4D2840B2F4C2E590D36A585D9CE7B3C0BC4C6G0n1H" TargetMode="External"/><Relationship Id="rId771" Type="http://schemas.openxmlformats.org/officeDocument/2006/relationships/hyperlink" Target="consultantplus://offline/ref=A6DC24C4A4E2B997F64779DCC154812BBE4B24E742E6C99ECCB5FFC53558FCAEE25236E85B6A67EAEA05F29D76H9n2H" TargetMode="External"/><Relationship Id="rId869" Type="http://schemas.openxmlformats.org/officeDocument/2006/relationships/hyperlink" Target="consultantplus://offline/ref=A6DC24C4A4E2B997F64779DCC154812BBE4B25EA40E7C99ECCB5FFC53558FCAEE25236E85B6A67EAEA05F29D76H9n2H" TargetMode="External"/><Relationship Id="rId424" Type="http://schemas.openxmlformats.org/officeDocument/2006/relationships/hyperlink" Target="consultantplus://offline/ref=BC049373273143B4DFB3F7F018A8794C6B3AD16F19E0EA92FF051E9E69DEF2A9E78962DC0B1D45E2C0C2157589F6nEH" TargetMode="External"/><Relationship Id="rId631" Type="http://schemas.openxmlformats.org/officeDocument/2006/relationships/hyperlink" Target="consultantplus://offline/ref=376EDC539DE3B1189512228C791A1618F9A93D438BF0D1BA0876E4D2840B2F4C2E590D36A585D9CE7B3C0BC4C6G0n1H" TargetMode="External"/><Relationship Id="rId729" Type="http://schemas.openxmlformats.org/officeDocument/2006/relationships/hyperlink" Target="consultantplus://offline/ref=A6DC24C4A4E2B997F64779DCC154812BBE4B24E547E2C99ECCB5FFC53558FCAEE25236E85B6A67EAEA05F29D76H9n2H" TargetMode="External"/><Relationship Id="rId270" Type="http://schemas.openxmlformats.org/officeDocument/2006/relationships/hyperlink" Target="consultantplus://offline/ref=BC049373273143B4DFB3F7F018A8794C6B3AD36818E7EA92FF051E9E69DEF2A9E78962DC0B1D45E2C0C2157589F6nEH" TargetMode="External"/><Relationship Id="rId936" Type="http://schemas.openxmlformats.org/officeDocument/2006/relationships/hyperlink" Target="consultantplus://offline/ref=E06A5E5AC2E7896C67391DA7FD29898B616C1B7C490392F5B2BEECFC324758417BB1FC523F959541E7BD545C3DI0nFH" TargetMode="External"/><Relationship Id="rId65" Type="http://schemas.openxmlformats.org/officeDocument/2006/relationships/hyperlink" Target="consultantplus://offline/ref=B3E8AE8A059F64A1E415A21D03D91C2D56F3CBD516CF96C65EDBBD228454A72BFAE38E0020757DA64E3FF5AAB5E1n1H" TargetMode="External"/><Relationship Id="rId130" Type="http://schemas.openxmlformats.org/officeDocument/2006/relationships/hyperlink" Target="consultantplus://offline/ref=B3E8AE8A059F64A1E415A21D03D91C2D56F3CBD71DCE96C65EDBBD228454A72BFAE38E0020757DA64E3FF5AAB5E1n1H" TargetMode="External"/><Relationship Id="rId368" Type="http://schemas.openxmlformats.org/officeDocument/2006/relationships/hyperlink" Target="consultantplus://offline/ref=BC049373273143B4DFB3F7F018A8794C6B3AD16E16EDEA92FF051E9E69DEF2A9E78962DC0B1D45E2C0C2157589F6nEH" TargetMode="External"/><Relationship Id="rId575" Type="http://schemas.openxmlformats.org/officeDocument/2006/relationships/hyperlink" Target="consultantplus://offline/ref=376EDC539DE3B1189512228C791A1618F9A93A4E88F1D1BA0876E4D2840B2F4C2E590D36A585D9CE7B3C0BC4C6G0n1H" TargetMode="External"/><Relationship Id="rId782" Type="http://schemas.openxmlformats.org/officeDocument/2006/relationships/hyperlink" Target="consultantplus://offline/ref=A6DC24C4A4E2B997F64779DCC154812BBE4B24E144EAC99ECCB5FFC53558FCAEE25236E85B6A67EAEA05F29D76H9n2H" TargetMode="External"/><Relationship Id="rId228" Type="http://schemas.openxmlformats.org/officeDocument/2006/relationships/hyperlink" Target="consultantplus://offline/ref=B3E8AE8A059F64A1E415A21D03D91C2D56F3CBD316CA96C65EDBBD228454A72BFAE38E0020757DA64E3FF5AAB5E1n1H" TargetMode="External"/><Relationship Id="rId435" Type="http://schemas.openxmlformats.org/officeDocument/2006/relationships/hyperlink" Target="consultantplus://offline/ref=BC049373273143B4DFB3F7F018A8794C6B3AD0681CE1EA92FF051E9E69DEF2A9E78962DC0B1D45E2C0C2157589F6nEH" TargetMode="External"/><Relationship Id="rId642" Type="http://schemas.openxmlformats.org/officeDocument/2006/relationships/hyperlink" Target="consultantplus://offline/ref=376EDC539DE3B1189512228C791A1618F9A93D4584FAD1BA0876E4D2840B2F4C2E590D36A585D9CE7B3C0BC4C6G0n1H" TargetMode="External"/><Relationship Id="rId281" Type="http://schemas.openxmlformats.org/officeDocument/2006/relationships/hyperlink" Target="consultantplus://offline/ref=BC049373273143B4DFB3F7F018A8794C6B3AD06F1EE0EA92FF051E9E69DEF2A9E78962DC0B1D45E2C0C2157589F6nEH" TargetMode="External"/><Relationship Id="rId502" Type="http://schemas.openxmlformats.org/officeDocument/2006/relationships/hyperlink" Target="consultantplus://offline/ref=376EDC539DE3B1189512228C791A1618F9A93C4684F9D1BA0876E4D2840B2F4C2E590D36A585D9CE7B3C0BC4C6G0n1H" TargetMode="External"/><Relationship Id="rId947" Type="http://schemas.openxmlformats.org/officeDocument/2006/relationships/hyperlink" Target="consultantplus://offline/ref=E06A5E5AC2E7896C67391DA7FD29898B616C1A7B4F0492F5B2BEECFC324758417BB1FC523F959541E7BD545C3DI0nFH" TargetMode="External"/><Relationship Id="rId76" Type="http://schemas.openxmlformats.org/officeDocument/2006/relationships/hyperlink" Target="consultantplus://offline/ref=B3E8AE8A059F64A1E415A21D03D91C2D56F3CBD31DCD96C65EDBBD228454A72BFAE38E0020757DA64E3FF5AAB5E1n1H" TargetMode="External"/><Relationship Id="rId141" Type="http://schemas.openxmlformats.org/officeDocument/2006/relationships/hyperlink" Target="consultantplus://offline/ref=B3E8AE8A059F64A1E415A21D03D91C2D56F3CBD513CF96C65EDBBD228454A72BFAE38E0020757DA64E3FF5AAB5E1n1H" TargetMode="External"/><Relationship Id="rId379" Type="http://schemas.openxmlformats.org/officeDocument/2006/relationships/hyperlink" Target="consultantplus://offline/ref=BC049373273143B4DFB3F7F018A8794C6B3AD16D1BE6EA92FF051E9E69DEF2A9E78962DC0B1D45E2C0C2157589F6nEH" TargetMode="External"/><Relationship Id="rId586" Type="http://schemas.openxmlformats.org/officeDocument/2006/relationships/hyperlink" Target="consultantplus://offline/ref=376EDC539DE3B1189512228C791A1618F9A93D438AF0D1BA0876E4D2840B2F4C2E590D36A585D9CE7B3C0BC4C6G0n1H" TargetMode="External"/><Relationship Id="rId793" Type="http://schemas.openxmlformats.org/officeDocument/2006/relationships/hyperlink" Target="consultantplus://offline/ref=A6DC24C4A4E2B997F64779DCC154812BBE4B24EA46E3C99ECCB5FFC53558FCAEE25236E85B6A67EAEA05F29D76H9n2H" TargetMode="External"/><Relationship Id="rId807" Type="http://schemas.openxmlformats.org/officeDocument/2006/relationships/hyperlink" Target="consultantplus://offline/ref=A6DC24C4A4E2B997F64779DCC154812BBE4B24E04EE0C99ECCB5FFC53558FCAEE25236E85B6A67EAEA05F29D76H9n2H" TargetMode="External"/><Relationship Id="rId7" Type="http://schemas.openxmlformats.org/officeDocument/2006/relationships/hyperlink" Target="consultantplus://offline/ref=4FF8813F6D4E0566E4C9D246D22DC111544E4055A33B57ECA6DBC2B2F1D3D5829B764A3CE31E8F309145B71B07D6n6H" TargetMode="External"/><Relationship Id="rId239" Type="http://schemas.openxmlformats.org/officeDocument/2006/relationships/hyperlink" Target="consultantplus://offline/ref=B3E8AE8A059F64A1E415A21D03D91C2D56F3CBD514C196C65EDBBD228454A72BFAE38E0020757DA64E3FF5AAB5E1n1H" TargetMode="External"/><Relationship Id="rId446" Type="http://schemas.openxmlformats.org/officeDocument/2006/relationships/hyperlink" Target="consultantplus://offline/ref=BC049373273143B4DFB3EBE305A8794C6D3BDD6918E3EA92FF051E9E69DEF2A9E78962DC0B1D45E2C0C2157589F6nEH" TargetMode="External"/><Relationship Id="rId653" Type="http://schemas.openxmlformats.org/officeDocument/2006/relationships/hyperlink" Target="consultantplus://offline/ref=376EDC539DE3B1189512228C791A1618F9A93D448BFBD1BA0876E4D2840B2F4C2E590D36A585D9CE7B3C0BC4C6G0n1H" TargetMode="External"/><Relationship Id="rId292" Type="http://schemas.openxmlformats.org/officeDocument/2006/relationships/hyperlink" Target="consultantplus://offline/ref=BC049373273143B4DFB3F7F018A8794C6B3AD36916E0EA92FF051E9E69DEF2A9E78962DC0B1D45E2C0C2157589F6nEH" TargetMode="External"/><Relationship Id="rId306" Type="http://schemas.openxmlformats.org/officeDocument/2006/relationships/hyperlink" Target="consultantplus://offline/ref=BC049373273143B4DFB3F7F018A8794C6B3AD0611FE1EA92FF051E9E69DEF2A9E78962DC0B1D45E2C0C2157589F6nEH" TargetMode="External"/><Relationship Id="rId860" Type="http://schemas.openxmlformats.org/officeDocument/2006/relationships/hyperlink" Target="consultantplus://offline/ref=A6DC24C4A4E2B997F64779DCC154812BBE4B25E541E4C99ECCB5FFC53558FCAEE25236E85B6A67EAEA05F29D76H9n2H" TargetMode="External"/><Relationship Id="rId958" Type="http://schemas.openxmlformats.org/officeDocument/2006/relationships/hyperlink" Target="consultantplus://offline/ref=E06A5E5AC2E7896C67391DA7FD29898B616C1B7D450692F5B2BEECFC324758417BB1FC523F959541E7BD545C3DI0nFH" TargetMode="External"/><Relationship Id="rId87" Type="http://schemas.openxmlformats.org/officeDocument/2006/relationships/hyperlink" Target="consultantplus://offline/ref=B3E8AE8A059F64A1E415A21D03D91C2D56F3CBD514C996C65EDBBD228454A72BFAE38E0020757DA64E3FF5AAB5E1n1H" TargetMode="External"/><Relationship Id="rId513" Type="http://schemas.openxmlformats.org/officeDocument/2006/relationships/hyperlink" Target="consultantplus://offline/ref=376EDC539DE3B1189512228C791A1618F9A93D4285F9D1BA0876E4D2840B2F4C2E590D36A585D9CE7B3C0BC4C6G0n1H" TargetMode="External"/><Relationship Id="rId597" Type="http://schemas.openxmlformats.org/officeDocument/2006/relationships/hyperlink" Target="consultantplus://offline/ref=376EDC539DE3B1189512228C791A1618F9A93A4E8AF9D1BA0876E4D2840B2F4C2E590D36A585D9CE7B3C0BC4C6G0n1H" TargetMode="External"/><Relationship Id="rId720" Type="http://schemas.openxmlformats.org/officeDocument/2006/relationships/hyperlink" Target="consultantplus://offline/ref=A6DC24C4A4E2B997F64779DCC154812BBE4B24E046E5C99ECCB5FFC53558FCAEE25236E85B6A67EAEA05F29D76H9n2H" TargetMode="External"/><Relationship Id="rId818" Type="http://schemas.openxmlformats.org/officeDocument/2006/relationships/hyperlink" Target="consultantplus://offline/ref=A6DC24C4A4E2B997F64779DCC154812BBE4B24E744E7C99ECCB5FFC53558FCAEE25236E85B6A67EAEA05F29D76H9n2H" TargetMode="External"/><Relationship Id="rId152" Type="http://schemas.openxmlformats.org/officeDocument/2006/relationships/hyperlink" Target="consultantplus://offline/ref=B3E8AE8A059F64A1E415A21D03D91C2D56F3C8D015C896C65EDBBD228454A72BFAE38E0020757DA64E3FF5AAB5E1n1H" TargetMode="External"/><Relationship Id="rId457" Type="http://schemas.openxmlformats.org/officeDocument/2006/relationships/hyperlink" Target="consultantplus://offline/ref=BC049373273143B4DFB3F7F018A8794C6B3AD16017ECEA92FF051E9E69DEF2A9E78962DC0B1D45E2C0C2157589F6nEH" TargetMode="External"/><Relationship Id="rId1003" Type="http://schemas.openxmlformats.org/officeDocument/2006/relationships/hyperlink" Target="consultantplus://offline/ref=E06A5E5AC2E7896C67391DA7FD29898B616C1B72480E92F5B2BEECFC324758417BB1FC523F959541E7BD545C3DI0nFH" TargetMode="External"/><Relationship Id="rId664" Type="http://schemas.openxmlformats.org/officeDocument/2006/relationships/hyperlink" Target="consultantplus://offline/ref=376EDC539DE3B1189512228C791A1618F9A93A458CFED1BA0876E4D2840B2F4C2E590D36A585D9CE7B3C0BC4C6G0n1H" TargetMode="External"/><Relationship Id="rId871" Type="http://schemas.openxmlformats.org/officeDocument/2006/relationships/hyperlink" Target="consultantplus://offline/ref=A6DC24C4A4E2B997F64779DCC154812BBE4B25EA42E6C99ECCB5FFC53558FCAEE25236E85B6A67EAEA05F29D76H9n2H" TargetMode="External"/><Relationship Id="rId969" Type="http://schemas.openxmlformats.org/officeDocument/2006/relationships/hyperlink" Target="consultantplus://offline/ref=E06A5E5AC2E7896C67391DA7FD29898B616C1B7F450292F5B2BEECFC324758417BB1FC523F959541E7BD545C3DI0nFH" TargetMode="External"/><Relationship Id="rId14" Type="http://schemas.openxmlformats.org/officeDocument/2006/relationships/hyperlink" Target="consultantplus://offline/ref=4FF8813F6D4E0566E4C9D246D22DC111544E4055A33357ECA6DBC2B2F1D3D5829B764A3CE31E8F309145B71B07D6n6H" TargetMode="External"/><Relationship Id="rId317" Type="http://schemas.openxmlformats.org/officeDocument/2006/relationships/hyperlink" Target="consultantplus://offline/ref=BC049373273143B4DFB3F7F018A8794C6B3AD06E1CE1EA92FF051E9E69DEF2A9E78962DC0B1D45E2C0C2157589F6nEH" TargetMode="External"/><Relationship Id="rId524" Type="http://schemas.openxmlformats.org/officeDocument/2006/relationships/hyperlink" Target="consultantplus://offline/ref=376EDC539DE3B1189512228C791A1618F9A93D428BFFD1BA0876E4D2840B2F4C2E590D36A585D9CE7B3C0BC4C6G0n1H" TargetMode="External"/><Relationship Id="rId731" Type="http://schemas.openxmlformats.org/officeDocument/2006/relationships/hyperlink" Target="consultantplus://offline/ref=A6DC24C4A4E2B997F64779DCC154812BBE4B24E046E3C99ECCB5FFC53558FCAEE25236E85B6A67EAEA05F29D76H9n2H" TargetMode="External"/><Relationship Id="rId98" Type="http://schemas.openxmlformats.org/officeDocument/2006/relationships/hyperlink" Target="consultantplus://offline/ref=B3E8AE8A059F64A1E415A21D03D91C2D56F3CBD61CCC96C65EDBBD228454A72BFAE38E0020757DA64E3FF5AAB5E1n1H" TargetMode="External"/><Relationship Id="rId163" Type="http://schemas.openxmlformats.org/officeDocument/2006/relationships/hyperlink" Target="consultantplus://offline/ref=B3E8AE8A059F64A1E415A21D03D91C2D56F3C8DE10CA96C65EDBBD228454A72BFAE38E0020757DA64E3FF5AAB5E1n1H" TargetMode="External"/><Relationship Id="rId370" Type="http://schemas.openxmlformats.org/officeDocument/2006/relationships/hyperlink" Target="consultantplus://offline/ref=BC049373273143B4DFB3EBE305A8794C6D3BD2611EE0EA92FF051E9E69DEF2A9E78962DC0B1D45E2C0C2157589F6nEH" TargetMode="External"/><Relationship Id="rId829" Type="http://schemas.openxmlformats.org/officeDocument/2006/relationships/hyperlink" Target="consultantplus://offline/ref=A6DC24C4A4E2B997F64779DCC154812BBE4B24E044EAC99ECCB5FFC53558FCAEE25236E85B6A67EAEA05F29D76H9n2H" TargetMode="External"/><Relationship Id="rId230" Type="http://schemas.openxmlformats.org/officeDocument/2006/relationships/hyperlink" Target="consultantplus://offline/ref=B3E8AE8A059F64A1E415A21D03D91C2D56F3C8D117C996C65EDBBD228454A72BFAE38E0020757DA64E3FF5AAB5E1n1H" TargetMode="External"/><Relationship Id="rId468" Type="http://schemas.openxmlformats.org/officeDocument/2006/relationships/hyperlink" Target="consultantplus://offline/ref=BC049373273143B4DFB3F7F018A8794C6B3AD06B1FEDEA92FF051E9E69DEF2A9E78962DC0B1D45E2C0C2157589F6nEH" TargetMode="External"/><Relationship Id="rId675" Type="http://schemas.openxmlformats.org/officeDocument/2006/relationships/hyperlink" Target="consultantplus://offline/ref=376EDC539DE3B1189512228C791A1618F9A93A4684F0D1BA0876E4D2840B2F4C2E590D36A585D9CE7B3C0BC4C6G0n1H" TargetMode="External"/><Relationship Id="rId882" Type="http://schemas.openxmlformats.org/officeDocument/2006/relationships/hyperlink" Target="consultantplus://offline/ref=A6DC24C4A4E2B997F64779DCC154812BBE4B24E240E1C99ECCB5FFC53558FCAEE25236E85B6A67EAEA05F29D76H9n2H" TargetMode="External"/><Relationship Id="rId25" Type="http://schemas.openxmlformats.org/officeDocument/2006/relationships/hyperlink" Target="consultantplus://offline/ref=B3E8AE8A059F64A1E415A21D03D91C2D56F3CBD61CCA96C65EDBBD228454A72BFAE38E0020757DA64E3FF5AAB5E1n1H" TargetMode="External"/><Relationship Id="rId328" Type="http://schemas.openxmlformats.org/officeDocument/2006/relationships/hyperlink" Target="consultantplus://offline/ref=BC049373273143B4DFB3F7F018A8794C6B3AD3691DE2EA92FF051E9E69DEF2A9E78962DC0B1D45E2C0C2157589F6nEH" TargetMode="External"/><Relationship Id="rId535" Type="http://schemas.openxmlformats.org/officeDocument/2006/relationships/hyperlink" Target="consultantplus://offline/ref=376EDC539DE3B1189512228C791A1618F9A93D428CFDD1BA0876E4D2840B2F4C2E590D36A585D9CE7B3C0BC4C6G0n1H" TargetMode="External"/><Relationship Id="rId742" Type="http://schemas.openxmlformats.org/officeDocument/2006/relationships/hyperlink" Target="consultantplus://offline/ref=A6DC24C4A4E2B997F64779DCC154812BBE4B24E040E5C99ECCB5FFC53558FCAEE25236E85B6A67EAEA05F29D76H9n2H" TargetMode="External"/><Relationship Id="rId174" Type="http://schemas.openxmlformats.org/officeDocument/2006/relationships/hyperlink" Target="consultantplus://offline/ref=B3E8AE8A059F64A1E415A21D03D91C2D56F3C8D410CA96C65EDBBD228454A72BFAE38E0020757DA64E3FF5AAB5E1n1H" TargetMode="External"/><Relationship Id="rId381" Type="http://schemas.openxmlformats.org/officeDocument/2006/relationships/hyperlink" Target="consultantplus://offline/ref=BC049373273143B4DFB3F7F018A8794C6B3AD16D16E5EA92FF051E9E69DEF2A9E78962DC0B1D45E2C0C2157589F6nEH" TargetMode="External"/><Relationship Id="rId602" Type="http://schemas.openxmlformats.org/officeDocument/2006/relationships/hyperlink" Target="consultantplus://offline/ref=376EDC539DE3B1189512228C791A1618F9A93A4F8CFED1BA0876E4D2840B2F4C2E590D36A585D9CE7B3C0BC4C6G0n1H" TargetMode="External"/><Relationship Id="rId241" Type="http://schemas.openxmlformats.org/officeDocument/2006/relationships/hyperlink" Target="consultantplus://offline/ref=B3E8AE8A059F64A1E415A21D03D91C2D56F3CBD51DC896C65EDBBD228454A72BFAE38E0020757DA64E3FF5AAB5E1n1H" TargetMode="External"/><Relationship Id="rId479" Type="http://schemas.openxmlformats.org/officeDocument/2006/relationships/hyperlink" Target="consultantplus://offline/ref=376EDC539DE3B1189512228C791A1618F9A93D428CF9D1BA0876E4D2840B2F4C2E590D36A585D9CE7B3C0BC4C6G0n1H" TargetMode="External"/><Relationship Id="rId686" Type="http://schemas.openxmlformats.org/officeDocument/2006/relationships/hyperlink" Target="consultantplus://offline/ref=376EDC539DE3B1189512228C791A1618F9A93A4189FCD1BA0876E4D2840B2F4C2E590D36A585D9CE7B3C0BC4C6G0n1H" TargetMode="External"/><Relationship Id="rId893" Type="http://schemas.openxmlformats.org/officeDocument/2006/relationships/hyperlink" Target="consultantplus://offline/ref=A6DC24C4A4E2B997F64765D3C62ED478B7402EE242EAC99ECCB5FFC53558FCAEE25236E85B6A67EAEA05F29D76H9n2H" TargetMode="External"/><Relationship Id="rId907" Type="http://schemas.openxmlformats.org/officeDocument/2006/relationships/hyperlink" Target="consultantplus://offline/ref=A6DC24C4A4E2B997F64779DCC154812BBE4B25E644E7C99ECCB5FFC53558FCAEE25236E85B6A67EAEA05F29D76H9n2H" TargetMode="External"/><Relationship Id="rId36" Type="http://schemas.openxmlformats.org/officeDocument/2006/relationships/hyperlink" Target="consultantplus://offline/ref=B3E8AE8A059F64A1E415A21D03D91C2D56F3CBD61CCD96C65EDBBD228454A72BFAE38E0020757DA64E3FF5AAB5E1n1H" TargetMode="External"/><Relationship Id="rId339" Type="http://schemas.openxmlformats.org/officeDocument/2006/relationships/hyperlink" Target="consultantplus://offline/ref=BC049373273143B4DFB3F7F018A8794C6B3AD3691EE3EA92FF051E9E69DEF2A9E78962DC0B1D45E2C0C2157589F6nEH" TargetMode="External"/><Relationship Id="rId546" Type="http://schemas.openxmlformats.org/officeDocument/2006/relationships/hyperlink" Target="consultantplus://offline/ref=376EDC539DE3B11895123E837E60434BF0A230448AFBD1BA0876E4D2840B2F4C2E590D36A585D9CE7B3C0BC4C6G0n1H" TargetMode="External"/><Relationship Id="rId753" Type="http://schemas.openxmlformats.org/officeDocument/2006/relationships/hyperlink" Target="consultantplus://offline/ref=A6DC24C4A4E2B997F64779DCC154812BBE4B24EA47E0C99ECCB5FFC53558FCAEE25236E85B6A67EAEA05F29D76H9n2H" TargetMode="External"/><Relationship Id="rId101" Type="http://schemas.openxmlformats.org/officeDocument/2006/relationships/hyperlink" Target="consultantplus://offline/ref=B3E8AE8A059F64A1E415A21D03D91C2D56F3CBD313CA96C65EDBBD228454A72BFAE38E0020757DA64E3FF5AAB5E1n1H" TargetMode="External"/><Relationship Id="rId185" Type="http://schemas.openxmlformats.org/officeDocument/2006/relationships/hyperlink" Target="consultantplus://offline/ref=B3E8AE8A059F64A1E415A21D03D91C2D56F3CBD511C196C65EDBBD228454A72BFAE38E0020757DA64E3FF5AAB5E1n1H" TargetMode="External"/><Relationship Id="rId406" Type="http://schemas.openxmlformats.org/officeDocument/2006/relationships/hyperlink" Target="consultantplus://offline/ref=BC049373273143B4DFB3F7F018A8794C6B3AD06A1FE5EA92FF051E9E69DEF2A9E78962DC0B1D45E2C0C2157589F6nEH" TargetMode="External"/><Relationship Id="rId960" Type="http://schemas.openxmlformats.org/officeDocument/2006/relationships/hyperlink" Target="consultantplus://offline/ref=E06A5E5AC2E7896C67391DA7FD29898B616C1B7D4C0092F5B2BEECFC324758417BB1FC523F959541E7BD545C3DI0nFH" TargetMode="External"/><Relationship Id="rId392" Type="http://schemas.openxmlformats.org/officeDocument/2006/relationships/hyperlink" Target="consultantplus://offline/ref=BC049373273143B4DFB3F7F018A8794C6B3AD16D19E5EA92FF051E9E69DEF2A9E78962DC0B1D45E2C0C2157589F6nEH" TargetMode="External"/><Relationship Id="rId613" Type="http://schemas.openxmlformats.org/officeDocument/2006/relationships/hyperlink" Target="consultantplus://offline/ref=376EDC539DE3B1189512228C791A1618F9A93D4485F8D1BA0876E4D2840B2F4C2E590D36A585D9CE7B3C0BC4C6G0n1H" TargetMode="External"/><Relationship Id="rId697" Type="http://schemas.openxmlformats.org/officeDocument/2006/relationships/hyperlink" Target="consultantplus://offline/ref=376EDC539DE3B1189512228C791A1618F9A93A418DFED1BA0876E4D2840B2F4C2E590D36A585D9CE7B3C0BC4C6G0n1H" TargetMode="External"/><Relationship Id="rId820" Type="http://schemas.openxmlformats.org/officeDocument/2006/relationships/hyperlink" Target="consultantplus://offline/ref=A6DC24C4A4E2B997F64779DCC154812BBE4B24E047E7C99ECCB5FFC53558FCAEE25236E85B6A67EAEA05F29D76H9n2H" TargetMode="External"/><Relationship Id="rId918" Type="http://schemas.openxmlformats.org/officeDocument/2006/relationships/hyperlink" Target="consultantplus://offline/ref=A6DC24C4A4E2B997F64779DCC154812BBE4B24E345E4C99ECCB5FFC53558FCAEE25236E85B6A67EAEA05F29D76H9n2H" TargetMode="External"/><Relationship Id="rId252" Type="http://schemas.openxmlformats.org/officeDocument/2006/relationships/hyperlink" Target="consultantplus://offline/ref=B3E8AE8A059F64A1E415A21D03D91C2D56F3CBD617CE96C65EDBBD228454A72BFAE38E0020757DA64E3FF5AAB5E1n1H" TargetMode="External"/><Relationship Id="rId47" Type="http://schemas.openxmlformats.org/officeDocument/2006/relationships/hyperlink" Target="consultantplus://offline/ref=B3E8AE8A059F64A1E415A21D03D91C2D56F3CBD617CF96C65EDBBD228454A72BFAE38E0020757DA64E3FF5AAB5E1n1H" TargetMode="External"/><Relationship Id="rId112" Type="http://schemas.openxmlformats.org/officeDocument/2006/relationships/hyperlink" Target="consultantplus://offline/ref=B3E8AE8A059F64A1E415A21D03D91C2D56F3CBD612CD96C65EDBBD228454A72BFAE38E0020757DA64E3FF5AAB5E1n1H" TargetMode="External"/><Relationship Id="rId557" Type="http://schemas.openxmlformats.org/officeDocument/2006/relationships/hyperlink" Target="consultantplus://offline/ref=376EDC539DE3B1189512228C791A1618F9A93D448EFED1BA0876E4D2840B2F4C2E590D36A585D9CE7B3C0BC4C6G0n1H" TargetMode="External"/><Relationship Id="rId764" Type="http://schemas.openxmlformats.org/officeDocument/2006/relationships/hyperlink" Target="consultantplus://offline/ref=A6DC24C4A4E2B997F64779DCC154812BBE4B24E64FE4C99ECCB5FFC53558FCAEE25236E85B6A67EAEA05F29D76H9n2H" TargetMode="External"/><Relationship Id="rId971" Type="http://schemas.openxmlformats.org/officeDocument/2006/relationships/hyperlink" Target="consultantplus://offline/ref=E06A5E5AC2E7896C67391DA7FD29898B616C1B7F490492F5B2BEECFC324758417BB1FC523F959541E7BD545C3DI0nFH" TargetMode="External"/><Relationship Id="rId196" Type="http://schemas.openxmlformats.org/officeDocument/2006/relationships/hyperlink" Target="consultantplus://offline/ref=B3E8AE8A059F64A1E415A21D03D91C2D56F3C8D110CE96C65EDBBD228454A72BFAE38E0020757DA64E3FF5AAB5E1n1H" TargetMode="External"/><Relationship Id="rId417" Type="http://schemas.openxmlformats.org/officeDocument/2006/relationships/hyperlink" Target="consultantplus://offline/ref=BC049373273143B4DFB3F7F018A8794C6B3AD16D19E4EA92FF051E9E69DEF2A9E78962DC0B1D45E2C0C2157589F6nEH" TargetMode="External"/><Relationship Id="rId624" Type="http://schemas.openxmlformats.org/officeDocument/2006/relationships/hyperlink" Target="consultantplus://offline/ref=376EDC539DE3B1189512228C791A1618F9A93D4785F0D1BA0876E4D2840B2F4C2E590D36A585D9CE7B3C0BC4C6G0n1H" TargetMode="External"/><Relationship Id="rId831" Type="http://schemas.openxmlformats.org/officeDocument/2006/relationships/hyperlink" Target="consultantplus://offline/ref=A6DC24C4A4E2B997F64779DCC154812BBE4B24E045E2C99ECCB5FFC53558FCAEE25236E85B6A67EAEA05F29D76H9n2H" TargetMode="External"/><Relationship Id="rId263" Type="http://schemas.openxmlformats.org/officeDocument/2006/relationships/hyperlink" Target="consultantplus://offline/ref=B3E8AE8A059F64A1E415A21D03D91C2D56F3C8D41CCF96C65EDBBD228454A72BFAE38E0020757DA64E3FF5AAB5E1n1H" TargetMode="External"/><Relationship Id="rId470" Type="http://schemas.openxmlformats.org/officeDocument/2006/relationships/hyperlink" Target="consultantplus://offline/ref=BC049373273143B4DFB3F7F018A8794C6B3AD16D17E0EA92FF051E9E69DEF2A9E78962DC0B1D45E2C0C2157589F6nEH" TargetMode="External"/><Relationship Id="rId929" Type="http://schemas.openxmlformats.org/officeDocument/2006/relationships/hyperlink" Target="consultantplus://offline/ref=E06A5E5AC2E7896C67391DA7FD29898B616C1A7A480692F5B2BEECFC324758417BB1FC523F959541E7BD545C3DI0nFH" TargetMode="External"/><Relationship Id="rId58" Type="http://schemas.openxmlformats.org/officeDocument/2006/relationships/hyperlink" Target="consultantplus://offline/ref=B3E8AE8A059F64A1E415A21D03D91C2D56F3CBD614CD96C65EDBBD228454A72BFAE38E0020757DA64E3FF5AAB5E1n1H" TargetMode="External"/><Relationship Id="rId123" Type="http://schemas.openxmlformats.org/officeDocument/2006/relationships/hyperlink" Target="consultantplus://offline/ref=B3E8AE8A059F64A1E415A21D03D91C2D56F3C8DE11CD96C65EDBBD228454A72BFAE38E0020757DA64E3FF5AAB5E1n1H" TargetMode="External"/><Relationship Id="rId330" Type="http://schemas.openxmlformats.org/officeDocument/2006/relationships/hyperlink" Target="consultantplus://offline/ref=BC049373273143B4DFB3F7F018A8794C6B3AD36919E3EA92FF051E9E69DEF2A9E78962DC0B1D45E2C0C2157589F6nEH" TargetMode="External"/><Relationship Id="rId568" Type="http://schemas.openxmlformats.org/officeDocument/2006/relationships/hyperlink" Target="consultantplus://offline/ref=376EDC539DE3B1189512228C791A1618F9A93A4E85F9D1BA0876E4D2840B2F4C2E590D36A585D9CE7B3C0BC4C6G0n1H" TargetMode="External"/><Relationship Id="rId775" Type="http://schemas.openxmlformats.org/officeDocument/2006/relationships/hyperlink" Target="consultantplus://offline/ref=A6DC24C4A4E2B997F64779DCC154812BBE4B24E545E2C99ECCB5FFC53558FCAEE25236E85B6A67EAEA05F29D76H9n2H" TargetMode="External"/><Relationship Id="rId982" Type="http://schemas.openxmlformats.org/officeDocument/2006/relationships/hyperlink" Target="consultantplus://offline/ref=E06A5E5AC2E7896C67391DA7FD29898B616C1B7F480092F5B2BEECFC324758417BB1FC523F959541E7BD545C3DI0nFH" TargetMode="External"/><Relationship Id="rId428" Type="http://schemas.openxmlformats.org/officeDocument/2006/relationships/hyperlink" Target="consultantplus://offline/ref=BC049373273143B4DFB3F7F018A8794C6B3AD16F19E7EA92FF051E9E69DEF2A9E78962DC0B1D45E2C0C2157589F6nEH" TargetMode="External"/><Relationship Id="rId635" Type="http://schemas.openxmlformats.org/officeDocument/2006/relationships/hyperlink" Target="consultantplus://offline/ref=376EDC539DE3B1189512228C791A1618F9A93D4384FED1BA0876E4D2840B2F4C2E590D36A585D9CE7B3C0BC4C6G0n1H" TargetMode="External"/><Relationship Id="rId842" Type="http://schemas.openxmlformats.org/officeDocument/2006/relationships/hyperlink" Target="consultantplus://offline/ref=A6DC24C4A4E2B997F64765DFDF54812BB9482FE340E2C99ECCB5FFC53558FCAEE25236E85B6A67EAEA05F29D76H9n2H" TargetMode="External"/><Relationship Id="rId274" Type="http://schemas.openxmlformats.org/officeDocument/2006/relationships/hyperlink" Target="consultantplus://offline/ref=BC049373273143B4DFB3F7F018A8794C6B3AD36A18E6EA92FF051E9E69DEF2A9E78962DC0B1D45E2C0C2157589F6nEH" TargetMode="External"/><Relationship Id="rId481" Type="http://schemas.openxmlformats.org/officeDocument/2006/relationships/hyperlink" Target="consultantplus://offline/ref=376EDC539DE3B1189512228C791A1618F9A93C448CFAD1BA0876E4D2840B2F4C2E590D36A585D9CE7B3C0BC4C6G0n1H" TargetMode="External"/><Relationship Id="rId702" Type="http://schemas.openxmlformats.org/officeDocument/2006/relationships/hyperlink" Target="consultantplus://offline/ref=A6DC24C4A4E2B997F64779DCC154812BBE4B24E046E7C99ECCB5FFC53558FCAEE25236E85B6A67EAEA05F29D76H9n2H" TargetMode="External"/><Relationship Id="rId69" Type="http://schemas.openxmlformats.org/officeDocument/2006/relationships/hyperlink" Target="consultantplus://offline/ref=B3E8AE8A059F64A1E415A21D03D91C2D56F3CBD617C996C65EDBBD228454A72BFAE38E0020757DA64E3FF5AAB5E1n1H" TargetMode="External"/><Relationship Id="rId134" Type="http://schemas.openxmlformats.org/officeDocument/2006/relationships/hyperlink" Target="consultantplus://offline/ref=B3E8AE8A059F64A1E415A21D03D91C2D56F3CBD513CC96C65EDBBD228454A72BFAE38E0020757DA64E3FF5AAB5E1n1H" TargetMode="External"/><Relationship Id="rId579" Type="http://schemas.openxmlformats.org/officeDocument/2006/relationships/hyperlink" Target="consultantplus://offline/ref=376EDC539DE3B1189512228C791A1618F9A93D428DF0D1BA0876E4D2840B2F4C2E590D36A585D9CE7B3C0BC4C6G0n1H" TargetMode="External"/><Relationship Id="rId786" Type="http://schemas.openxmlformats.org/officeDocument/2006/relationships/hyperlink" Target="consultantplus://offline/ref=A6DC24C4A4E2B997F64779DCC154812BBE4B24E447E3C99ECCB5FFC53558FCAEE25236E85B6A67EAEA05F29D76H9n2H" TargetMode="External"/><Relationship Id="rId993" Type="http://schemas.openxmlformats.org/officeDocument/2006/relationships/hyperlink" Target="consultantplus://offline/ref=E06A5E5AC2E7896C67391DA7FD29898B616C1B7F480692F5B2BEECFC324758417BB1FC523F959541E7BD545C3DI0nFH" TargetMode="External"/><Relationship Id="rId341" Type="http://schemas.openxmlformats.org/officeDocument/2006/relationships/hyperlink" Target="consultantplus://offline/ref=BC049373273143B4DFB3F7F018A8794C6B3AD36816E5EA92FF051E9E69DEF2A9E78962DC0B1D45E2C0C2157589F6nEH" TargetMode="External"/><Relationship Id="rId439" Type="http://schemas.openxmlformats.org/officeDocument/2006/relationships/hyperlink" Target="consultantplus://offline/ref=BC049373273143B4DFB3F7F018A8794C6B3AD06A1FE2EA92FF051E9E69DEF2A9E78962DC0B1D45E2C0C2157589F6nEH" TargetMode="External"/><Relationship Id="rId646" Type="http://schemas.openxmlformats.org/officeDocument/2006/relationships/hyperlink" Target="consultantplus://offline/ref=376EDC539DE3B11895123D9D6C1A1618FFAC3F468BFAD1BA0876E4D2840B2F4C2E590D36A585D9CE7B3C0BC4C6G0n1H" TargetMode="External"/><Relationship Id="rId201" Type="http://schemas.openxmlformats.org/officeDocument/2006/relationships/hyperlink" Target="consultantplus://offline/ref=B3E8AE8A059F64A1E415A21D03D91C2D56F3CBD517C196C65EDBBD228454A72BFAE38E0020757DA64E3FF5AAB5E1n1H" TargetMode="External"/><Relationship Id="rId243" Type="http://schemas.openxmlformats.org/officeDocument/2006/relationships/hyperlink" Target="consultantplus://offline/ref=B3E8AE8A059F64A1E415A21D03D91C2D56F3CBD616CD96C65EDBBD228454A72BFAE38E0020757DA64E3FF5AAB5E1n1H" TargetMode="External"/><Relationship Id="rId285" Type="http://schemas.openxmlformats.org/officeDocument/2006/relationships/hyperlink" Target="consultantplus://offline/ref=BC049373273143B4DFB3F7F018A8794C6B3AD06D1FE5EA92FF051E9E69DEF2A9E78962DC0B1D45E2C0C2157589F6nEH" TargetMode="External"/><Relationship Id="rId450" Type="http://schemas.openxmlformats.org/officeDocument/2006/relationships/hyperlink" Target="consultantplus://offline/ref=BC049373273143B4DFB3F7F018A8794C6B3AD16F16E7EA92FF051E9E69DEF2A9E78962DC0B1D45E2C0C2157589F6nEH" TargetMode="External"/><Relationship Id="rId506" Type="http://schemas.openxmlformats.org/officeDocument/2006/relationships/hyperlink" Target="consultantplus://offline/ref=376EDC539DE3B1189512228C791A1618F9A93C448CFBD1BA0876E4D2840B2F4C2E590D36A585D9CE7B3C0BC4C6G0n1H" TargetMode="External"/><Relationship Id="rId688" Type="http://schemas.openxmlformats.org/officeDocument/2006/relationships/hyperlink" Target="consultantplus://offline/ref=376EDC539DE3B1189512228C791A1618F9A93A418CFDD1BA0876E4D2840B2F4C2E590D36A585D9CE7B3C0BC4C6G0n1H" TargetMode="External"/><Relationship Id="rId853" Type="http://schemas.openxmlformats.org/officeDocument/2006/relationships/hyperlink" Target="consultantplus://offline/ref=A6DC24C4A4E2B997F64779DCC154812BBE4B25E541E0C99ECCB5FFC53558FCAEE25236E85B6A67EAEA05F29D76H9n2H" TargetMode="External"/><Relationship Id="rId895" Type="http://schemas.openxmlformats.org/officeDocument/2006/relationships/hyperlink" Target="consultantplus://offline/ref=A6DC24C4A4E2B997F64779DCC154812BBE4B25E644EAC99ECCB5FFC53558FCAEE25236E85B6A67EAEA05F29D76H9n2H" TargetMode="External"/><Relationship Id="rId909" Type="http://schemas.openxmlformats.org/officeDocument/2006/relationships/hyperlink" Target="consultantplus://offline/ref=A6DC24C4A4E2B997F64779DCC154812BBE4B25EB47E2C99ECCB5FFC53558FCAEE25236E85B6A67EAEA05F29D76H9n2H" TargetMode="External"/><Relationship Id="rId38" Type="http://schemas.openxmlformats.org/officeDocument/2006/relationships/hyperlink" Target="consultantplus://offline/ref=B3E8AE8A059F64A1E415A21D03D91C2D56F3CBD610C896C65EDBBD228454A72BFAE38E0020757DA64E3FF5AAB5E1n1H" TargetMode="External"/><Relationship Id="rId103" Type="http://schemas.openxmlformats.org/officeDocument/2006/relationships/hyperlink" Target="consultantplus://offline/ref=B3E8AE8A059F64A1E415A21D03D91C2D56F3C8D11DCC96C65EDBBD228454A72BFAE38E0020757DA64E3FF5AAB5E1n1H" TargetMode="External"/><Relationship Id="rId310" Type="http://schemas.openxmlformats.org/officeDocument/2006/relationships/hyperlink" Target="consultantplus://offline/ref=BC049373273143B4DFB3F7F018A8794C6B3AD06E1BE6EA92FF051E9E69DEF2A9E78962DC0B1D45E2C0C2157589F6nEH" TargetMode="External"/><Relationship Id="rId492" Type="http://schemas.openxmlformats.org/officeDocument/2006/relationships/hyperlink" Target="consultantplus://offline/ref=376EDC539DE3B1189512228C791A1618F9A93D4E8CFAD1BA0876E4D2840B2F4C2E590D36A585D9CE7B3C0BC4C6G0n1H" TargetMode="External"/><Relationship Id="rId548" Type="http://schemas.openxmlformats.org/officeDocument/2006/relationships/hyperlink" Target="consultantplus://offline/ref=376EDC539DE3B1189512228C791A1618F9A93A4F8FFFD1BA0876E4D2840B2F4C2E590D36A585D9CE7B3C0BC4C6G0n1H" TargetMode="External"/><Relationship Id="rId713" Type="http://schemas.openxmlformats.org/officeDocument/2006/relationships/hyperlink" Target="consultantplus://offline/ref=A6DC24C4A4E2B997F64779DCC154812BBE4B24E34FE0C99ECCB5FFC53558FCAEE25236E85B6A67EAEA05F29D76H9n2H" TargetMode="External"/><Relationship Id="rId755" Type="http://schemas.openxmlformats.org/officeDocument/2006/relationships/hyperlink" Target="consultantplus://offline/ref=A6DC24C4A4E2B997F64779DCC154812BBE4B24E041E1C99ECCB5FFC53558FCAEE25236E85B6A67EAEA05F29D76H9n2H" TargetMode="External"/><Relationship Id="rId797" Type="http://schemas.openxmlformats.org/officeDocument/2006/relationships/hyperlink" Target="consultantplus://offline/ref=A6DC24C4A4E2B997F64779DCC154812BBE4B24EA44E5C99ECCB5FFC53558FCAEE25236E85B6A67EAEA05F29D76H9n2H" TargetMode="External"/><Relationship Id="rId920" Type="http://schemas.openxmlformats.org/officeDocument/2006/relationships/hyperlink" Target="consultantplus://offline/ref=A6DC24C4A4E2B997F64779DCC154812BBE4B25E540EAC99ECCB5FFC53558FCAEE25236E85B6A67EAEA05F29D76H9n2H" TargetMode="External"/><Relationship Id="rId962" Type="http://schemas.openxmlformats.org/officeDocument/2006/relationships/hyperlink" Target="consultantplus://offline/ref=E06A5E5AC2E7896C67391DA7FD29898B616C1B7F4E0192F5B2BEECFC324758417BB1FC523F959541E7BD545C3DI0nFH" TargetMode="External"/><Relationship Id="rId91" Type="http://schemas.openxmlformats.org/officeDocument/2006/relationships/hyperlink" Target="consultantplus://offline/ref=B3E8AE8A059F64A1E415A21D03D91C2D56F3C8D31CC996C65EDBBD228454A72BFAE38E0020757DA64E3FF5AAB5E1n1H" TargetMode="External"/><Relationship Id="rId145" Type="http://schemas.openxmlformats.org/officeDocument/2006/relationships/hyperlink" Target="consultantplus://offline/ref=B3E8AE8A059F64A1E415A21D03D91C2D56F3C8DE17CD96C65EDBBD228454A72BFAE38E0020757DA64E3FF5AAB5E1n1H" TargetMode="External"/><Relationship Id="rId187" Type="http://schemas.openxmlformats.org/officeDocument/2006/relationships/hyperlink" Target="consultantplus://offline/ref=B3E8AE8A059F64A1E415A21D03D91C2D56F3CBD512C196C65EDBBD228454A72BFAE38E0020757DA64E3FF5AAB5E1n1H" TargetMode="External"/><Relationship Id="rId352" Type="http://schemas.openxmlformats.org/officeDocument/2006/relationships/hyperlink" Target="consultantplus://offline/ref=BC049373273143B4DFB3F7F018A8794C6B3AD06B1CE1EA92FF051E9E69DEF2A9E78962DC0B1D45E2C0C2157589F6nEH" TargetMode="External"/><Relationship Id="rId394" Type="http://schemas.openxmlformats.org/officeDocument/2006/relationships/hyperlink" Target="consultantplus://offline/ref=BC049373273143B4DFB3F7F018A8794C6B3AD16D17EDEA92FF051E9E69DEF2A9E78962DC0B1D45E2C0C2157589F6nEH" TargetMode="External"/><Relationship Id="rId408" Type="http://schemas.openxmlformats.org/officeDocument/2006/relationships/hyperlink" Target="consultantplus://offline/ref=BC049373273143B4DFB3F7F018A8794C6B3AD0691AE1EA92FF051E9E69DEF2A9E78962DC0B1D45E2C0C2157589F6nEH" TargetMode="External"/><Relationship Id="rId615" Type="http://schemas.openxmlformats.org/officeDocument/2006/relationships/hyperlink" Target="consultantplus://offline/ref=376EDC539DE3B1189512228C791A1618F9A93A4E8BF1D1BA0876E4D2840B2F4C2E590D36A585D9CE7B3C0BC4C6G0n1H" TargetMode="External"/><Relationship Id="rId822" Type="http://schemas.openxmlformats.org/officeDocument/2006/relationships/hyperlink" Target="consultantplus://offline/ref=A6DC24C4A4E2B997F64779DCC154812BBE4B24E041E3C99ECCB5FFC53558FCAEE25236E85B6A67EAEA05F29D76H9n2H" TargetMode="External"/><Relationship Id="rId212" Type="http://schemas.openxmlformats.org/officeDocument/2006/relationships/hyperlink" Target="consultantplus://offline/ref=B3E8AE8A059F64A1E415A21D03D91C2D56F3CBD615C096C65EDBBD228454A72BFAE38E0020757DA64E3FF5AAB5E1n1H" TargetMode="External"/><Relationship Id="rId254" Type="http://schemas.openxmlformats.org/officeDocument/2006/relationships/hyperlink" Target="consultantplus://offline/ref=B3E8AE8A059F64A1E415A21D03D91C2D56F3C8D41DCE96C65EDBBD228454A72BFAE38E0020757DA64E3FF5AAB5E1n1H" TargetMode="External"/><Relationship Id="rId657" Type="http://schemas.openxmlformats.org/officeDocument/2006/relationships/hyperlink" Target="consultantplus://offline/ref=376EDC539DE3B1189512228C791A1618F9A93D438DFBD1BA0876E4D2840B2F4C2E590D36A585D9CE7B3C0BC4C6G0n1H" TargetMode="External"/><Relationship Id="rId699" Type="http://schemas.openxmlformats.org/officeDocument/2006/relationships/hyperlink" Target="consultantplus://offline/ref=A6DC24C4A4E2B997F64779DCC154812BBE4B24E047E2C99ECCB5FFC53558FCAEE25236E85B6A67EAEA05F29D76H9n2H" TargetMode="External"/><Relationship Id="rId864" Type="http://schemas.openxmlformats.org/officeDocument/2006/relationships/hyperlink" Target="consultantplus://offline/ref=A6DC24C4A4E2B997F64779DCC154812BBE4B25E540EBC99ECCB5FFC53558FCAEE25236E85B6A67EAEA05F29D76H9n2H" TargetMode="External"/><Relationship Id="rId49" Type="http://schemas.openxmlformats.org/officeDocument/2006/relationships/hyperlink" Target="consultantplus://offline/ref=B3E8AE8A059F64A1E415A21D03D91C2D56F3CBD514CB96C65EDBBD228454A72BFAE38E0020757DA64E3FF5AAB5E1n1H" TargetMode="External"/><Relationship Id="rId114" Type="http://schemas.openxmlformats.org/officeDocument/2006/relationships/hyperlink" Target="consultantplus://offline/ref=B3E8AE8A059F64A1E415A21D03D91C2D56F3C8D112C896C65EDBBD228454A72BFAE38E0020757DA64E3FF5AAB5E1n1H" TargetMode="External"/><Relationship Id="rId296" Type="http://schemas.openxmlformats.org/officeDocument/2006/relationships/hyperlink" Target="consultantplus://offline/ref=BC049373273143B4DFB3F7F018A8794C6B3AD06018E4EA92FF051E9E69DEF2A9E78962DC0B1D45E2C0C2157589F6nEH" TargetMode="External"/><Relationship Id="rId461" Type="http://schemas.openxmlformats.org/officeDocument/2006/relationships/hyperlink" Target="consultantplus://offline/ref=BC049373273143B4DFB3F7F018A8794C6B3AD16E19E0EA92FF051E9E69DEF2A9E78962DC0B1D45E2C0C2157589F6nEH" TargetMode="External"/><Relationship Id="rId517" Type="http://schemas.openxmlformats.org/officeDocument/2006/relationships/hyperlink" Target="consultantplus://offline/ref=376EDC539DE3B1189512228C791A1618F9A93C458DFAD1BA0876E4D2840B2F4C2E590D36A585D9CE7B3C0BC4C6G0n1H" TargetMode="External"/><Relationship Id="rId559" Type="http://schemas.openxmlformats.org/officeDocument/2006/relationships/hyperlink" Target="consultantplus://offline/ref=376EDC539DE3B1189512228C791A1618F9A93D448BFED1BA0876E4D2840B2F4C2E590D36A585D9CE7B3C0BC4C6G0n1H" TargetMode="External"/><Relationship Id="rId724" Type="http://schemas.openxmlformats.org/officeDocument/2006/relationships/hyperlink" Target="consultantplus://offline/ref=A6DC24C4A4E2B997F64779DCC154812BBE4B24E343E4C99ECCB5FFC53558FCAEE25236E85B6A67EAEA05F29D76H9n2H" TargetMode="External"/><Relationship Id="rId766" Type="http://schemas.openxmlformats.org/officeDocument/2006/relationships/hyperlink" Target="consultantplus://offline/ref=A6DC24C4A4E2B997F64779DCC154812BBE4B24E443E3C99ECCB5FFC53558FCAEE25236E85B6A67EAEA05F29D76H9n2H" TargetMode="External"/><Relationship Id="rId931" Type="http://schemas.openxmlformats.org/officeDocument/2006/relationships/hyperlink" Target="consultantplus://offline/ref=E06A5E5AC2E7896C67391DA7FD29898B616C1A7A490E92F5B2BEECFC324758417BB1FC523F959541E7BD545C3DI0nFH" TargetMode="External"/><Relationship Id="rId60" Type="http://schemas.openxmlformats.org/officeDocument/2006/relationships/hyperlink" Target="consultantplus://offline/ref=B3E8AE8A059F64A1E415A21D03D91C2D56F3C8D411CC96C65EDBBD228454A72BFAE38E0020757DA64E3FF5AAB5E1n1H" TargetMode="External"/><Relationship Id="rId156" Type="http://schemas.openxmlformats.org/officeDocument/2006/relationships/hyperlink" Target="consultantplus://offline/ref=B3E8AE8A059F64A1E415A21D03D91C2D56F3C8D214CB96C65EDBBD228454A72BFAE38E0020757DA64E3FF5AAB5E1n1H" TargetMode="External"/><Relationship Id="rId198" Type="http://schemas.openxmlformats.org/officeDocument/2006/relationships/hyperlink" Target="consultantplus://offline/ref=B3E8AE8A059F64A1E415A21D03D91C2D56F3CBD31DC096C65EDBBD228454A72BFAE38E0020757DA64E3FF5AAB5E1n1H" TargetMode="External"/><Relationship Id="rId321" Type="http://schemas.openxmlformats.org/officeDocument/2006/relationships/hyperlink" Target="consultantplus://offline/ref=BC049373273143B4DFB3F7F018A8794C6B3AD36A1EE1EA92FF051E9E69DEF2A9E78962DC0B1D45E2C0C2157589F6nEH" TargetMode="External"/><Relationship Id="rId363" Type="http://schemas.openxmlformats.org/officeDocument/2006/relationships/hyperlink" Target="consultantplus://offline/ref=BC049373273143B4DFB3F7F018A8794C6B3AD16F18E4EA92FF051E9E69DEF2A9E78962DC0B1D45E2C0C2157589F6nEH" TargetMode="External"/><Relationship Id="rId419" Type="http://schemas.openxmlformats.org/officeDocument/2006/relationships/hyperlink" Target="consultantplus://offline/ref=BC049373273143B4DFB3F7F018A8794C6B3AD1611DECEA92FF051E9E69DEF2A9E78962DC0B1D45E2C0C2157589F6nEH" TargetMode="External"/><Relationship Id="rId570" Type="http://schemas.openxmlformats.org/officeDocument/2006/relationships/hyperlink" Target="consultantplus://offline/ref=376EDC539DE3B1189512228C791A1618F9A93A4F8BFCD1BA0876E4D2840B2F4C2E590D36A585D9CE7B3C0BC4C6G0n1H" TargetMode="External"/><Relationship Id="rId626" Type="http://schemas.openxmlformats.org/officeDocument/2006/relationships/hyperlink" Target="consultantplus://offline/ref=376EDC539DE3B1189512228C791A1618F9A93D4589F1D1BA0876E4D2840B2F4C2E590D36A585D9CE7B3C0BC4C6G0n1H" TargetMode="External"/><Relationship Id="rId973" Type="http://schemas.openxmlformats.org/officeDocument/2006/relationships/hyperlink" Target="consultantplus://offline/ref=E06A5E5AC2E7896C67391DA7FD29898B616C1A7A4F0092F5B2BEECFC324758417BB1FC523F959541E7BD545C3DI0nFH" TargetMode="External"/><Relationship Id="rId1007" Type="http://schemas.openxmlformats.org/officeDocument/2006/relationships/hyperlink" Target="consultantplus://offline/ref=E06A5E5AC2E7896C67391DA7FD29898B616C1B7E490592F5B2BEECFC324758417BB1FC523F959541E7BD545C3DI0nFH" TargetMode="External"/><Relationship Id="rId223" Type="http://schemas.openxmlformats.org/officeDocument/2006/relationships/hyperlink" Target="consultantplus://offline/ref=B3E8AE8A059F64A1E415A21D03D91C2D56F3C8D312CE96C65EDBBD228454A72BFAE38E0020757DA64E3FF5AAB5E1n1H" TargetMode="External"/><Relationship Id="rId430" Type="http://schemas.openxmlformats.org/officeDocument/2006/relationships/hyperlink" Target="consultantplus://offline/ref=BC049373273143B4DFB3F7F018A8794C6B3AD06B1CE7EA92FF051E9E69DEF2A9E78962DC0B1D45E2C0C2157589F6nEH" TargetMode="External"/><Relationship Id="rId668" Type="http://schemas.openxmlformats.org/officeDocument/2006/relationships/hyperlink" Target="consultantplus://offline/ref=376EDC539DE3B1189512228C791A1618F9A93A4585FED1BA0876E4D2840B2F4C2E590D36A585D9CE7B3C0BC4C6G0n1H" TargetMode="External"/><Relationship Id="rId833" Type="http://schemas.openxmlformats.org/officeDocument/2006/relationships/hyperlink" Target="consultantplus://offline/ref=A6DC24C4A4E2B997F64779DCC154812BBE4B24E444E1C99ECCB5FFC53558FCAEE25236E85B6A67EAEA05F29D76H9n2H" TargetMode="External"/><Relationship Id="rId875" Type="http://schemas.openxmlformats.org/officeDocument/2006/relationships/hyperlink" Target="consultantplus://offline/ref=A6DC24C4A4E2B997F64779DCC154812BBE4B25EB4FE1C99ECCB5FFC53558FCAEE25236E85B6A67EAEA05F29D76H9n2H" TargetMode="External"/><Relationship Id="rId18" Type="http://schemas.openxmlformats.org/officeDocument/2006/relationships/hyperlink" Target="consultantplus://offline/ref=B3E8AE8A059F64A1E415A21D03D91C2D56F3CBD310CC96C65EDBBD228454A72BFAE38E0020757DA64E3FF5AAB5E1n1H" TargetMode="External"/><Relationship Id="rId265" Type="http://schemas.openxmlformats.org/officeDocument/2006/relationships/hyperlink" Target="consultantplus://offline/ref=BC049373273143B4DFB3F7F018A8794C6B3AD3691AE6EA92FF051E9E69DEF2A9E78962DC0B1D45E2C0C2157589F6nEH" TargetMode="External"/><Relationship Id="rId472" Type="http://schemas.openxmlformats.org/officeDocument/2006/relationships/hyperlink" Target="consultantplus://offline/ref=376EDC539DE3B1189512228C791A1618F9A93C478EFBD1BA0876E4D2840B2F4C2E590D36A585D9CE7B3C0BC4C6G0n1H" TargetMode="External"/><Relationship Id="rId528" Type="http://schemas.openxmlformats.org/officeDocument/2006/relationships/hyperlink" Target="consultantplus://offline/ref=376EDC539DE3B1189512228C791A1618F9A93C458DFDD1BA0876E4D2840B2F4C2E590D36A585D9CE7B3C0BC4C6G0n1H" TargetMode="External"/><Relationship Id="rId735" Type="http://schemas.openxmlformats.org/officeDocument/2006/relationships/hyperlink" Target="consultantplus://offline/ref=A6DC24C4A4E2B997F64779DCC154812BBE4B24E743E2C99ECCB5FFC53558FCAEE25236E85B6A67EAEA05F29D76H9n2H" TargetMode="External"/><Relationship Id="rId900" Type="http://schemas.openxmlformats.org/officeDocument/2006/relationships/hyperlink" Target="consultantplus://offline/ref=A6DC24C4A4E2B997F64779DCC154812BBE4B25E540E6C99ECCB5FFC53558FCAEE25236E85B6A67EAEA05F29D76H9n2H" TargetMode="External"/><Relationship Id="rId942" Type="http://schemas.openxmlformats.org/officeDocument/2006/relationships/hyperlink" Target="consultantplus://offline/ref=E06A5E5AC2E7896C67391DA7FD29898B616C1B72480392F5B2BEECFC324758417BB1FC523F959541E7BD545C3DI0nFH" TargetMode="External"/><Relationship Id="rId125" Type="http://schemas.openxmlformats.org/officeDocument/2006/relationships/hyperlink" Target="consultantplus://offline/ref=B3E8AE8A059F64A1E415A21D03D91C2D56F3C8DE11C996C65EDBBD228454A72BFAE38E0020757DA64E3FF5AAB5E1n1H" TargetMode="External"/><Relationship Id="rId167" Type="http://schemas.openxmlformats.org/officeDocument/2006/relationships/hyperlink" Target="consultantplus://offline/ref=B3E8AE8A059F64A1E415A21D03D91C2D56F3CFD012C196C65EDBBD228454A72BFAE38E0020757DA64E3FF5AAB5E1n1H" TargetMode="External"/><Relationship Id="rId332" Type="http://schemas.openxmlformats.org/officeDocument/2006/relationships/hyperlink" Target="consultantplus://offline/ref=BC049373273143B4DFB3F7F018A8794C6B3AD36919ECEA92FF051E9E69DEF2A9E78962DC0B1D45E2C0C2157589F6nEH" TargetMode="External"/><Relationship Id="rId374" Type="http://schemas.openxmlformats.org/officeDocument/2006/relationships/hyperlink" Target="consultantplus://offline/ref=BC049373273143B4DFB3EBE305A8794C6D3BD2611FECEA92FF051E9E69DEF2A9E78962DC0B1D45E2C0C2157589F6nEH" TargetMode="External"/><Relationship Id="rId581" Type="http://schemas.openxmlformats.org/officeDocument/2006/relationships/hyperlink" Target="consultantplus://offline/ref=376EDC539DE3B1189512228C791A1618F9A93D478AF1D1BA0876E4D2840B2F4C2E590D36A585D9CE7B3C0BC4C6G0n1H" TargetMode="External"/><Relationship Id="rId777" Type="http://schemas.openxmlformats.org/officeDocument/2006/relationships/hyperlink" Target="consultantplus://offline/ref=A6DC24C4A4E2B997F64779DCC154812BBE4B24E144E3C99ECCB5FFC53558FCAEE25236E85B6A67EAEA05F29D76H9n2H" TargetMode="External"/><Relationship Id="rId984" Type="http://schemas.openxmlformats.org/officeDocument/2006/relationships/hyperlink" Target="consultantplus://offline/ref=E06A5E5AC2E7896C67391DA7FD29898B616C1B7D4E0692F5B2BEECFC324758417BB1FC523F959541E7BD545C3DI0nFH" TargetMode="External"/><Relationship Id="rId71" Type="http://schemas.openxmlformats.org/officeDocument/2006/relationships/hyperlink" Target="consultantplus://offline/ref=B3E8AE8A059F64A1E415A21D03D91C2D56F3C8D117CE96C65EDBBD228454A72BFAE38E0020757DA64E3FF5AAB5E1n1H" TargetMode="External"/><Relationship Id="rId234" Type="http://schemas.openxmlformats.org/officeDocument/2006/relationships/hyperlink" Target="consultantplus://offline/ref=B3E8AE8A059F64A1E415A21D03D91C2D56F3C8D111CE96C65EDBBD228454A72BFAE38E0020757DA64E3FF5AAB5E1n1H" TargetMode="External"/><Relationship Id="rId637" Type="http://schemas.openxmlformats.org/officeDocument/2006/relationships/hyperlink" Target="consultantplus://offline/ref=376EDC539DE3B1189512228C791A1618F9A93D478BFFD1BA0876E4D2840B2F4C2E590D36A585D9CE7B3C0BC4C6G0n1H" TargetMode="External"/><Relationship Id="rId679" Type="http://schemas.openxmlformats.org/officeDocument/2006/relationships/hyperlink" Target="consultantplus://offline/ref=376EDC539DE3B1189512228C791A1618F9A93A458AF1D1BA0876E4D2840B2F4C2E590D36A585D9CE7B3C0BC4C6G0n1H" TargetMode="External"/><Relationship Id="rId802" Type="http://schemas.openxmlformats.org/officeDocument/2006/relationships/hyperlink" Target="consultantplus://offline/ref=A6DC24C4A4E2B997F64779DCC154812BBE4B24EA47E1C99ECCB5FFC53558FCAEE25236E85B6A67EAEA05F29D76H9n2H" TargetMode="External"/><Relationship Id="rId844" Type="http://schemas.openxmlformats.org/officeDocument/2006/relationships/hyperlink" Target="consultantplus://offline/ref=A6DC24C4A4E2B997F64779DCC154812BBE4B25E14FE4C99ECCB5FFC53558FCAEE25236E85B6A67EAEA05F29D76H9n2H" TargetMode="External"/><Relationship Id="rId886" Type="http://schemas.openxmlformats.org/officeDocument/2006/relationships/hyperlink" Target="consultantplus://offline/ref=A6DC24C4A4E2B997F64779DCC154812BBE4B25EB47EBC99ECCB5FFC53558FCAEE25236E85B6A67EAEA05F29D76H9n2H" TargetMode="External"/><Relationship Id="rId2" Type="http://schemas.openxmlformats.org/officeDocument/2006/relationships/settings" Target="settings.xml"/><Relationship Id="rId29" Type="http://schemas.openxmlformats.org/officeDocument/2006/relationships/hyperlink" Target="consultantplus://offline/ref=B3E8AE8A059F64A1E415A21D03D91C2D56F3C8D214CC96C65EDBBD228454A72BFAE38E0020757DA64E3FF5AAB5E1n1H" TargetMode="External"/><Relationship Id="rId276" Type="http://schemas.openxmlformats.org/officeDocument/2006/relationships/hyperlink" Target="consultantplus://offline/ref=BC049373273143B4DFB3F7F018A8794C6B3AD3691CE5EA92FF051E9E69DEF2A9E78962DC0B1D45E2C0C2157589F6nEH" TargetMode="External"/><Relationship Id="rId441" Type="http://schemas.openxmlformats.org/officeDocument/2006/relationships/hyperlink" Target="consultantplus://offline/ref=BC049373273143B4DFB3F7F018A8794C6B3AD06A16E4EA92FF051E9E69DEF2A9E78962DC0B1D45E2C0C2157589F6nEH" TargetMode="External"/><Relationship Id="rId483" Type="http://schemas.openxmlformats.org/officeDocument/2006/relationships/hyperlink" Target="consultantplus://offline/ref=376EDC539DE3B1189512228C791A1618F9A93C448DF1D1BA0876E4D2840B2F4C2E590D36A585D9CE7B3C0BC4C6G0n1H" TargetMode="External"/><Relationship Id="rId539" Type="http://schemas.openxmlformats.org/officeDocument/2006/relationships/hyperlink" Target="consultantplus://offline/ref=376EDC539DE3B1189512228C791A1618F9A93D468CFBD1BA0876E4D2840B2F4C2E590D36A585D9CE7B3C0BC4C6G0n1H" TargetMode="External"/><Relationship Id="rId690" Type="http://schemas.openxmlformats.org/officeDocument/2006/relationships/hyperlink" Target="consultantplus://offline/ref=376EDC539DE3B1189512228C791A1618F9A93A458FFCD1BA0876E4D2840B2F4C2E590D36A585D9CE7B3C0BC4C6G0n1H" TargetMode="External"/><Relationship Id="rId704" Type="http://schemas.openxmlformats.org/officeDocument/2006/relationships/hyperlink" Target="consultantplus://offline/ref=A6DC24C4A4E2B997F64779DCC154812BBE4B24E04EE1C99ECCB5FFC53558FCAEE25236E85B6A67EAEA05F29D76H9n2H" TargetMode="External"/><Relationship Id="rId746" Type="http://schemas.openxmlformats.org/officeDocument/2006/relationships/hyperlink" Target="consultantplus://offline/ref=A6DC24C4A4E2B997F64779DCC154812BBE4B24E547E5C99ECCB5FFC53558FCAEE25236E85B6A67EAEA05F29D76H9n2H" TargetMode="External"/><Relationship Id="rId911" Type="http://schemas.openxmlformats.org/officeDocument/2006/relationships/hyperlink" Target="consultantplus://offline/ref=A6DC24C4A4E2B997F64779DCC154812BBE4B24E243EBC99ECCB5FFC53558FCAEE25236E85B6A67EAEA05F29D76H9n2H" TargetMode="External"/><Relationship Id="rId40" Type="http://schemas.openxmlformats.org/officeDocument/2006/relationships/hyperlink" Target="consultantplus://offline/ref=B3E8AE8A059F64A1E415A21D03D91C2D56F3CBD317CD96C65EDBBD228454A72BFAE38E0020757DA64E3FF5AAB5E1n1H" TargetMode="External"/><Relationship Id="rId136" Type="http://schemas.openxmlformats.org/officeDocument/2006/relationships/hyperlink" Target="consultantplus://offline/ref=B3E8AE8A059F64A1E415A21D03D91C2D56F3CBD517CB96C65EDBBD228454A72BFAE38E0020757DA64E3FF5AAB5E1n1H" TargetMode="External"/><Relationship Id="rId178" Type="http://schemas.openxmlformats.org/officeDocument/2006/relationships/hyperlink" Target="consultantplus://offline/ref=B3E8AE8A059F64A1E415A21D03D91C2D56F3CBD512CA96C65EDBBD228454A72BFAE38E0020757DA64E3FF5AAB5E1n1H" TargetMode="External"/><Relationship Id="rId301" Type="http://schemas.openxmlformats.org/officeDocument/2006/relationships/hyperlink" Target="consultantplus://offline/ref=BC049373273143B4DFB3F7F018A8794C6B3AD36A1FEDEA92FF051E9E69DEF2A9E78962DC0B1D45E2C0C2157589F6nEH" TargetMode="External"/><Relationship Id="rId343" Type="http://schemas.openxmlformats.org/officeDocument/2006/relationships/hyperlink" Target="consultantplus://offline/ref=BC049373273143B4DFB3F7F018A8794C6B3AD16D1BE4EA92FF051E9E69DEF2A9E78962DC0B1D45E2C0C2157589F6nEH" TargetMode="External"/><Relationship Id="rId550" Type="http://schemas.openxmlformats.org/officeDocument/2006/relationships/hyperlink" Target="consultantplus://offline/ref=376EDC539DE3B1189512228C791A1618F9A93A4F88F0D1BA0876E4D2840B2F4C2E590D36A585D9CE7B3C0BC4C6G0n1H" TargetMode="External"/><Relationship Id="rId788" Type="http://schemas.openxmlformats.org/officeDocument/2006/relationships/hyperlink" Target="consultantplus://offline/ref=A6DC24C4A4E2B997F64779DCC154812BBE4B24E746E6C99ECCB5FFC53558FCAEE25236E85B6A67EAEA05F29D76H9n2H" TargetMode="External"/><Relationship Id="rId953" Type="http://schemas.openxmlformats.org/officeDocument/2006/relationships/hyperlink" Target="consultantplus://offline/ref=E06A5E5AC2E7896C67391DA7FD29898B616C1B7D4F0492F5B2BEECFC324758417BB1FC523F959541E7BD545C3DI0nFH" TargetMode="External"/><Relationship Id="rId995" Type="http://schemas.openxmlformats.org/officeDocument/2006/relationships/hyperlink" Target="consultantplus://offline/ref=E06A5E5AC2E7896C67391DA7FD29898B616C1B7F4A0792F5B2BEECFC324758417BB1FC523F959541E7BD545C3DI0nFH" TargetMode="External"/><Relationship Id="rId82" Type="http://schemas.openxmlformats.org/officeDocument/2006/relationships/hyperlink" Target="consultantplus://offline/ref=B3E8AE8A059F64A1E415A21D03D91C2D56F3CBD514CC96C65EDBBD228454A72BFAE38E0020757DA64E3FF5AAB5E1n1H" TargetMode="External"/><Relationship Id="rId203" Type="http://schemas.openxmlformats.org/officeDocument/2006/relationships/hyperlink" Target="consultantplus://offline/ref=B3E8AE8A059F64A1E415A21D03D91C2D56F3CBD610CB96C65EDBBD228454A72BFAE38E0020757DA64E3FF5AAB5E1n1H" TargetMode="External"/><Relationship Id="rId385" Type="http://schemas.openxmlformats.org/officeDocument/2006/relationships/hyperlink" Target="consultantplus://offline/ref=BC049373273143B4DFB3F7F018A8794C6B3AD16016E2EA92FF051E9E69DEF2A9E78962DC0B1D45E2C0C2157589F6nEH" TargetMode="External"/><Relationship Id="rId592" Type="http://schemas.openxmlformats.org/officeDocument/2006/relationships/hyperlink" Target="consultantplus://offline/ref=376EDC539DE3B1189512228C791A1618F9A93D468DF8D1BA0876E4D2840B2F4C2E590D36A585D9CE7B3C0BC4C6G0n1H" TargetMode="External"/><Relationship Id="rId606" Type="http://schemas.openxmlformats.org/officeDocument/2006/relationships/hyperlink" Target="consultantplus://offline/ref=376EDC539DE3B1189512228C791A1618F9A93D478AFED1BA0876E4D2840B2F4C2E590D36A585D9CE7B3C0BC4C6G0n1H" TargetMode="External"/><Relationship Id="rId648" Type="http://schemas.openxmlformats.org/officeDocument/2006/relationships/hyperlink" Target="consultantplus://offline/ref=376EDC539DE3B1189512228C791A1618F9A93A4F88F1D1BA0876E4D2840B2F4C2E590D36A585D9CE7B3C0BC4C6G0n1H" TargetMode="External"/><Relationship Id="rId813" Type="http://schemas.openxmlformats.org/officeDocument/2006/relationships/hyperlink" Target="consultantplus://offline/ref=A6DC24C4A4E2B997F64779DCC154812BBE4B24E041E5C99ECCB5FFC53558FCAEE25236E85B6A67EAEA05F29D76H9n2H" TargetMode="External"/><Relationship Id="rId855" Type="http://schemas.openxmlformats.org/officeDocument/2006/relationships/hyperlink" Target="consultantplus://offline/ref=A6DC24C4A4E2B997F64779DCC154812BBE4B25E541E1C99ECCB5FFC53558FCAEE25236E85B6A67EAEA05F29D76H9n2H" TargetMode="External"/><Relationship Id="rId245" Type="http://schemas.openxmlformats.org/officeDocument/2006/relationships/hyperlink" Target="consultantplus://offline/ref=B3E8AE8A059F64A1E415A21D03D91C2D56F3C8DF1DCB96C65EDBBD228454A72BFAE38E0020757DA64E3FF5AAB5E1n1H" TargetMode="External"/><Relationship Id="rId287" Type="http://schemas.openxmlformats.org/officeDocument/2006/relationships/hyperlink" Target="consultantplus://offline/ref=BC049373273143B4DFB3F7F018A8794C6B3AD36A1AE7EA92FF051E9E69DEF2A9E78962DC0B1D45E2C0C2157589F6nEH" TargetMode="External"/><Relationship Id="rId410" Type="http://schemas.openxmlformats.org/officeDocument/2006/relationships/hyperlink" Target="consultantplus://offline/ref=BC049373273143B4DFB3F7F018A8794C6B3AD06A16E7EA92FF051E9E69DEF2A9E78962DC0B1D45E2C0C2157589F6nEH" TargetMode="External"/><Relationship Id="rId452" Type="http://schemas.openxmlformats.org/officeDocument/2006/relationships/hyperlink" Target="consultantplus://offline/ref=BC049373273143B4DFB3F7F018A8794C6B3AD06A16E6EA92FF051E9E69DEF2A9E78962DC0B1D45E2C0C2157589F6nEH" TargetMode="External"/><Relationship Id="rId494" Type="http://schemas.openxmlformats.org/officeDocument/2006/relationships/hyperlink" Target="consultantplus://offline/ref=376EDC539DE3B1189512228C791A1618F9A93C478FF9D1BA0876E4D2840B2F4C2E590D36A585D9CE7B3C0BC4C6G0n1H" TargetMode="External"/><Relationship Id="rId508" Type="http://schemas.openxmlformats.org/officeDocument/2006/relationships/hyperlink" Target="consultantplus://offline/ref=376EDC539DE3B1189512228C791A1618F9A93C478FF0D1BA0876E4D2840B2F4C2E590D36A585D9CE7B3C0BC4C6G0n1H" TargetMode="External"/><Relationship Id="rId715" Type="http://schemas.openxmlformats.org/officeDocument/2006/relationships/hyperlink" Target="consultantplus://offline/ref=A6DC24C4A4E2B997F64779DCC154812BBE4B24EA44E2C99ECCB5FFC53558FCAEE25236E85B6A67EAEA05F29D76H9n2H" TargetMode="External"/><Relationship Id="rId897" Type="http://schemas.openxmlformats.org/officeDocument/2006/relationships/hyperlink" Target="consultantplus://offline/ref=A6DC24C4A4E2B997F64779DCC154812BBE4B24E343E1C99ECCB5FFC53558FCAEE25236E85B6A67EAEA05F29D76H9n2H" TargetMode="External"/><Relationship Id="rId922" Type="http://schemas.openxmlformats.org/officeDocument/2006/relationships/hyperlink" Target="consultantplus://offline/ref=A6DC24C4A4E2B997F64779DCC154812BBE4B25E547E6C99ECCB5FFC53558FCAEE25236E85B6A67EAEA05F29D76H9n2H" TargetMode="External"/><Relationship Id="rId105" Type="http://schemas.openxmlformats.org/officeDocument/2006/relationships/hyperlink" Target="consultantplus://offline/ref=B3E8AE8A059F64A1E415A21D03D91C2D56F3C8DF16C896C65EDBBD228454A72BFAE38E0020757DA64E3FF5AAB5E1n1H" TargetMode="External"/><Relationship Id="rId147" Type="http://schemas.openxmlformats.org/officeDocument/2006/relationships/hyperlink" Target="consultantplus://offline/ref=B3E8AE8A059F64A1E415A21D03D91C2D56F3C8D410CB96C65EDBBD228454A72BFAE38E0020757DA64E3FF5AAB5E1n1H" TargetMode="External"/><Relationship Id="rId312" Type="http://schemas.openxmlformats.org/officeDocument/2006/relationships/hyperlink" Target="consultantplus://offline/ref=BC049373273143B4DFB3F7F018A8794C6B3AD36A1AE4EA92FF051E9E69DEF2A9E78962DC0B1D45E2C0C2157589F6nEH" TargetMode="External"/><Relationship Id="rId354" Type="http://schemas.openxmlformats.org/officeDocument/2006/relationships/hyperlink" Target="consultantplus://offline/ref=BC049373273143B4DFB3F7F018A8794C6B3AD16D19E3EA92FF051E9E69DEF2A9E78962DC0B1D45E2C0C2157589F6nEH" TargetMode="External"/><Relationship Id="rId757" Type="http://schemas.openxmlformats.org/officeDocument/2006/relationships/hyperlink" Target="consultantplus://offline/ref=A6DC24C4A4E2B997F64779DCC154812BBE4B24E443E2C99ECCB5FFC53558FCAEE25236E85B6A67EAEA05F29D76H9n2H" TargetMode="External"/><Relationship Id="rId799" Type="http://schemas.openxmlformats.org/officeDocument/2006/relationships/hyperlink" Target="consultantplus://offline/ref=A6DC24C4A4E2B997F64779DCC154812BBE4B24E447E0C99ECCB5FFC53558FCAEE25236E85B6A67EAEA05F29D76H9n2H" TargetMode="External"/><Relationship Id="rId964" Type="http://schemas.openxmlformats.org/officeDocument/2006/relationships/hyperlink" Target="consultantplus://offline/ref=E06A5E5AC2E7896C67391DA7FD29898B616C1B7E4D0392F5B2BEECFC324758417BB1FC523F959541E7BD545C3DI0nFH" TargetMode="External"/><Relationship Id="rId51" Type="http://schemas.openxmlformats.org/officeDocument/2006/relationships/hyperlink" Target="consultantplus://offline/ref=B3E8AE8A059F64A1E415A21D03D91C2D56F3CBD61DC096C65EDBBD228454A72BFAE38E0020757DA64E3FF5AAB5E1n1H" TargetMode="External"/><Relationship Id="rId93" Type="http://schemas.openxmlformats.org/officeDocument/2006/relationships/hyperlink" Target="consultantplus://offline/ref=B3E8AE8A059F64A1E415A21D03D91C2D56F3CBD610C196C65EDBBD228454A72BFAE38E0020757DA64E3FF5AAB5E1n1H" TargetMode="External"/><Relationship Id="rId189" Type="http://schemas.openxmlformats.org/officeDocument/2006/relationships/hyperlink" Target="consultantplus://offline/ref=B3E8AE8A059F64A1E415A21D03D91C2D56F3CBD310CF96C65EDBBD228454A72BFAE38E0020757DA64E3FF5AAB5E1n1H" TargetMode="External"/><Relationship Id="rId396" Type="http://schemas.openxmlformats.org/officeDocument/2006/relationships/hyperlink" Target="consultantplus://offline/ref=BC049373273143B4DFB3F7F018A8794C6B3AD16D1CE1EA92FF051E9E69DEF2A9E78962DC0B1D45E2C0C2157589F6nEH" TargetMode="External"/><Relationship Id="rId561" Type="http://schemas.openxmlformats.org/officeDocument/2006/relationships/hyperlink" Target="consultantplus://offline/ref=376EDC539DE3B1189512228C791A1618F9A93D4484FBD1BA0876E4D2840B2F4C2E590D36A585D9CE7B3C0BC4C6G0n1H" TargetMode="External"/><Relationship Id="rId617" Type="http://schemas.openxmlformats.org/officeDocument/2006/relationships/hyperlink" Target="consultantplus://offline/ref=376EDC539DE3B1189512228C791A1618F9A93D4485F9D1BA0876E4D2840B2F4C2E590D36A585D9CE7B3C0BC4C6G0n1H" TargetMode="External"/><Relationship Id="rId659" Type="http://schemas.openxmlformats.org/officeDocument/2006/relationships/hyperlink" Target="consultantplus://offline/ref=376EDC539DE3B1189512228C791A1618F9A93A458AFCD1BA0876E4D2840B2F4C2E590D36A585D9CE7B3C0BC4C6G0n1H" TargetMode="External"/><Relationship Id="rId824" Type="http://schemas.openxmlformats.org/officeDocument/2006/relationships/hyperlink" Target="consultantplus://offline/ref=A6DC24C4A4E2B997F64779DCC154812BBE4B24EA45EAC99ECCB5FFC53558FCAEE25236E85B6A67EAEA05F29D76H9n2H" TargetMode="External"/><Relationship Id="rId866" Type="http://schemas.openxmlformats.org/officeDocument/2006/relationships/hyperlink" Target="consultantplus://offline/ref=A6DC24C4A4E2B997F64779DCC154812BBE4B25EA40E6C99ECCB5FFC53558FCAEE25236E85B6A67EAEA05F29D76H9n2H" TargetMode="External"/><Relationship Id="rId214" Type="http://schemas.openxmlformats.org/officeDocument/2006/relationships/hyperlink" Target="consultantplus://offline/ref=B3E8AE8A059F64A1E415A21D03D91C2D56F3C8DF12CC96C65EDBBD228454A72BFAE38E0020757DA64E3FF5AAB5E1n1H" TargetMode="External"/><Relationship Id="rId256" Type="http://schemas.openxmlformats.org/officeDocument/2006/relationships/hyperlink" Target="consultantplus://offline/ref=B3E8AE8A059F64A1E415A21D03D91C2D56F3C8D417C096C65EDBBD228454A72BFAE38E0020757DA64E3FF5AAB5E1n1H" TargetMode="External"/><Relationship Id="rId298" Type="http://schemas.openxmlformats.org/officeDocument/2006/relationships/hyperlink" Target="consultantplus://offline/ref=BC049373273143B4DFB3F7F018A8794C6B3AD06018E5EA92FF051E9E69DEF2A9E78962DC0B1D45E2C0C2157589F6nEH" TargetMode="External"/><Relationship Id="rId421" Type="http://schemas.openxmlformats.org/officeDocument/2006/relationships/hyperlink" Target="consultantplus://offline/ref=BC049373273143B4DFB3F7F018A8794C6B3AD16D1FECEA92FF051E9E69DEF2A9E78962DC0B1D45E2C0C2157589F6nEH" TargetMode="External"/><Relationship Id="rId463" Type="http://schemas.openxmlformats.org/officeDocument/2006/relationships/hyperlink" Target="consultantplus://offline/ref=BC049373273143B4DFB3F7F018A8794C6B3AD1611EE0EA92FF051E9E69DEF2A9E78962DC0B1D45E2C0C2157589F6nEH" TargetMode="External"/><Relationship Id="rId519" Type="http://schemas.openxmlformats.org/officeDocument/2006/relationships/hyperlink" Target="consultantplus://offline/ref=376EDC539DE3B11895123E9F641A1618FFA831478EF1D1BA0876E4D2840B2F4C2E590D36A585D9CE7B3C0BC4C6G0n1H" TargetMode="External"/><Relationship Id="rId670" Type="http://schemas.openxmlformats.org/officeDocument/2006/relationships/hyperlink" Target="consultantplus://offline/ref=376EDC539DE3B1189512228C791A1618F9A93A408FF9D1BA0876E4D2840B2F4C2E590D36A585D9CE7B3C0BC4C6G0n1H" TargetMode="External"/><Relationship Id="rId116" Type="http://schemas.openxmlformats.org/officeDocument/2006/relationships/hyperlink" Target="consultantplus://offline/ref=B3E8AE8A059F64A1E415A21D03D91C2D56F3CBD612C896C65EDBBD228454A72BFAE38E0020757DA64E3FF5AAB5E1n1H" TargetMode="External"/><Relationship Id="rId158" Type="http://schemas.openxmlformats.org/officeDocument/2006/relationships/hyperlink" Target="consultantplus://offline/ref=B3E8AE8A059F64A1E415A21D03D91C2D56F3C8D112CD96C65EDBBD228454A72BFAE38E0020757DA64E3FF5AAB5E1n1H" TargetMode="External"/><Relationship Id="rId323" Type="http://schemas.openxmlformats.org/officeDocument/2006/relationships/hyperlink" Target="consultantplus://offline/ref=BC049373273143B4DFB3F7F018A8794C6B3AD36D1DE3EA92FF051E9E69DEF2A9E78962DC0B1D45E2C0C2157589F6nEH" TargetMode="External"/><Relationship Id="rId530" Type="http://schemas.openxmlformats.org/officeDocument/2006/relationships/hyperlink" Target="consultantplus://offline/ref=376EDC539DE3B1189512228C791A1618F9A93D428FF9D1BA0876E4D2840B2F4C2E590D36A585D9CE7B3C0BC4C6G0n1H" TargetMode="External"/><Relationship Id="rId726" Type="http://schemas.openxmlformats.org/officeDocument/2006/relationships/hyperlink" Target="consultantplus://offline/ref=A6DC24C4A4E2B997F64779DCC154812BBE4B24E442E1C99ECCB5FFC53558FCAEE25236E85B6A67EAEA05F29D76H9n2H" TargetMode="External"/><Relationship Id="rId768" Type="http://schemas.openxmlformats.org/officeDocument/2006/relationships/hyperlink" Target="consultantplus://offline/ref=A6DC24C4A4E2B997F64779DCC154812BBE4B24E34EE5C99ECCB5FFC53558FCAEE25236E85B6A67EAEA05F29D76H9n2H" TargetMode="External"/><Relationship Id="rId933" Type="http://schemas.openxmlformats.org/officeDocument/2006/relationships/hyperlink" Target="consultantplus://offline/ref=E06A5E5AC2E7896C67391DA7FD29898B616C1B7F480F92F5B2BEECFC324758417BB1FC523F959541E7BD545C3DI0nFH" TargetMode="External"/><Relationship Id="rId975" Type="http://schemas.openxmlformats.org/officeDocument/2006/relationships/hyperlink" Target="consultantplus://offline/ref=E06A5E5AC2E7896C67391DA7FD29898B616C1B734D0692F5B2BEECFC324758417BB1FC523F959541E7BD545C3DI0nFH" TargetMode="External"/><Relationship Id="rId1009" Type="http://schemas.openxmlformats.org/officeDocument/2006/relationships/hyperlink" Target="consultantplus://offline/ref=A99C934720E72E211BBBF59CBC606C8B5C0EBAC7E88E4876F59CDC5D3CEA59D65E9E4E40B45F2A23B01D909A0AB4D83A643668L6n9H" TargetMode="External"/><Relationship Id="rId20" Type="http://schemas.openxmlformats.org/officeDocument/2006/relationships/hyperlink" Target="consultantplus://offline/ref=B3E8AE8A059F64A1E415A21D03D91C2D56F3CBD217CF96C65EDBBD228454A72BFAE38E0020757DA64E3FF5AAB5E1n1H" TargetMode="External"/><Relationship Id="rId62" Type="http://schemas.openxmlformats.org/officeDocument/2006/relationships/hyperlink" Target="consultantplus://offline/ref=B3E8AE8A059F64A1E415A21D03D91C2D56F3C8D016CC96C65EDBBD228454A72BFAE38E0020757DA64E3FF5AAB5E1n1H" TargetMode="External"/><Relationship Id="rId365" Type="http://schemas.openxmlformats.org/officeDocument/2006/relationships/hyperlink" Target="consultantplus://offline/ref=BC049373273143B4DFB3F7F018A8794C6B3AD16D18E4EA92FF051E9E69DEF2A9E78962DC0B1D45E2C0C2157589F6nEH" TargetMode="External"/><Relationship Id="rId572" Type="http://schemas.openxmlformats.org/officeDocument/2006/relationships/hyperlink" Target="consultantplus://offline/ref=376EDC539DE3B11895123E9F641A1618FFA83E418AFCD1BA0876E4D2840B2F4C2E590D36A585D9CE7B3C0BC4C6G0n1H" TargetMode="External"/><Relationship Id="rId628" Type="http://schemas.openxmlformats.org/officeDocument/2006/relationships/hyperlink" Target="consultantplus://offline/ref=376EDC539DE3B1189512228C791A1618F9A93D428DF9D1BA0876E4D2840B2F4C2E590D36A585D9CE7B3C0BC4C6G0n1H" TargetMode="External"/><Relationship Id="rId835" Type="http://schemas.openxmlformats.org/officeDocument/2006/relationships/hyperlink" Target="consultantplus://offline/ref=A6DC24C4A4E2B997F64779DCC154812BBE4B25E642E0C99ECCB5FFC53558FCAEE25236E85B6A67EAEA05F29D76H9n2H" TargetMode="External"/><Relationship Id="rId225" Type="http://schemas.openxmlformats.org/officeDocument/2006/relationships/hyperlink" Target="consultantplus://offline/ref=B3E8AE8A059F64A1E415A21D03D91C2D56F3CBD31CC196C65EDBBD228454A72BFAE38E0020757DA64E3FF5AAB5E1n1H" TargetMode="External"/><Relationship Id="rId267" Type="http://schemas.openxmlformats.org/officeDocument/2006/relationships/hyperlink" Target="consultantplus://offline/ref=BC049373273143B4DFB3F7F018A8794C6B3AD06E1AE4EA92FF051E9E69DEF2A9E78962DC0B1D45E2C0C2157589F6nEH" TargetMode="External"/><Relationship Id="rId432" Type="http://schemas.openxmlformats.org/officeDocument/2006/relationships/hyperlink" Target="consultantplus://offline/ref=BC049373273143B4DFB3F7F018A8794C6B3AD06917E2EA92FF051E9E69DEF2A9E78962DC0B1D45E2C0C2157589F6nEH" TargetMode="External"/><Relationship Id="rId474" Type="http://schemas.openxmlformats.org/officeDocument/2006/relationships/hyperlink" Target="consultantplus://offline/ref=376EDC539DE3B1189512228C791A1618F9A93D4384F0D1BA0876E4D2840B2F4C2E590D36A585D9CE7B3C0BC4C6G0n1H" TargetMode="External"/><Relationship Id="rId877" Type="http://schemas.openxmlformats.org/officeDocument/2006/relationships/hyperlink" Target="consultantplus://offline/ref=A6DC24C4A4E2B997F64779DCC154812BBE4B25EA4FE5C99ECCB5FFC53558FCAEE25236E85B6A67EAEA05F29D76H9n2H" TargetMode="External"/><Relationship Id="rId127" Type="http://schemas.openxmlformats.org/officeDocument/2006/relationships/hyperlink" Target="consultantplus://offline/ref=B3E8AE8A059F64A1E415A21D03D91C2D56F3C8D016CD96C65EDBBD228454A72BFAE38E0020757DA64E3FF5AAB5E1n1H" TargetMode="External"/><Relationship Id="rId681" Type="http://schemas.openxmlformats.org/officeDocument/2006/relationships/hyperlink" Target="consultantplus://offline/ref=376EDC539DE3B1189512228C791A1618F9A93A4585FCD1BA0876E4D2840B2F4C2E590D36A585D9CE7B3C0BC4C6G0n1H" TargetMode="External"/><Relationship Id="rId737" Type="http://schemas.openxmlformats.org/officeDocument/2006/relationships/hyperlink" Target="consultantplus://offline/ref=A6DC24C4A4E2B997F64779DCC154812BBE4B24E545E0C99ECCB5FFC53558FCAEE25236E85B6A67EAEA05F29D76H9n2H" TargetMode="External"/><Relationship Id="rId779" Type="http://schemas.openxmlformats.org/officeDocument/2006/relationships/hyperlink" Target="consultantplus://offline/ref=A6DC24C4A4E2B997F64779DCC154812BBE4B24E044E0C99ECCB5FFC53558FCAEE25236E85B6A67EAEA05F29D76H9n2H" TargetMode="External"/><Relationship Id="rId902" Type="http://schemas.openxmlformats.org/officeDocument/2006/relationships/hyperlink" Target="consultantplus://offline/ref=A6DC24C4A4E2B997F64779DCC154812BBE4B24E242E7C99ECCB5FFC53558FCAEE25236E85B6A67EAEA05F29D76H9n2H" TargetMode="External"/><Relationship Id="rId944" Type="http://schemas.openxmlformats.org/officeDocument/2006/relationships/hyperlink" Target="consultantplus://offline/ref=E06A5E5AC2E7896C67391DA7FD29898B616C1B734E0692F5B2BEECFC324758417BB1FC523F959541E7BD545C3DI0nFH" TargetMode="External"/><Relationship Id="rId986" Type="http://schemas.openxmlformats.org/officeDocument/2006/relationships/hyperlink" Target="consultantplus://offline/ref=E06A5E5AC2E7896C67391DA7FD29898B616C1B79440F92F5B2BEECFC324758417BB1FC523F959541E7BD545C3DI0nFH" TargetMode="External"/><Relationship Id="rId31" Type="http://schemas.openxmlformats.org/officeDocument/2006/relationships/hyperlink" Target="consultantplus://offline/ref=B3E8AE8A059F64A1E415A21D03D91C2D56F3CBD517CC96C65EDBBD228454A72BFAE38E0020757DA64E3FF5AAB5E1n1H" TargetMode="External"/><Relationship Id="rId73" Type="http://schemas.openxmlformats.org/officeDocument/2006/relationships/hyperlink" Target="consultantplus://offline/ref=B3E8AE8A059F64A1E415A21D03D91C2D56F3CBD31CCF96C65EDBBD228454A72BFAE38E0020757DA64E3FF5AAB5E1n1H" TargetMode="External"/><Relationship Id="rId169" Type="http://schemas.openxmlformats.org/officeDocument/2006/relationships/hyperlink" Target="consultantplus://offline/ref=B3E8AE8A059F64A1E415A21D03D91C2D56F3CBD214C196C65EDBBD228454A72BFAE38E0020757DA64E3FF5AAB5E1n1H" TargetMode="External"/><Relationship Id="rId334" Type="http://schemas.openxmlformats.org/officeDocument/2006/relationships/hyperlink" Target="consultantplus://offline/ref=BC049373273143B4DFB3F7F018A8794C6B3AD36916ECEA92FF051E9E69DEF2A9E78962DC0B1D45E2C0C2157589F6nEH" TargetMode="External"/><Relationship Id="rId376" Type="http://schemas.openxmlformats.org/officeDocument/2006/relationships/hyperlink" Target="consultantplus://offline/ref=BC049373273143B4DFB3F7F018A8794C6B3AD16D19E7EA92FF051E9E69DEF2A9E78962DC0B1D45E2C0C2157589F6nEH" TargetMode="External"/><Relationship Id="rId541" Type="http://schemas.openxmlformats.org/officeDocument/2006/relationships/hyperlink" Target="consultantplus://offline/ref=376EDC539DE3B11895123E9F641A1618FFA83E4F8BFDD1BA0876E4D2840B2F4C2E590D36A585D9CE7B3C0BC4C6G0n1H" TargetMode="External"/><Relationship Id="rId583" Type="http://schemas.openxmlformats.org/officeDocument/2006/relationships/hyperlink" Target="consultantplus://offline/ref=376EDC539DE3B1189512228C791A1618F9A93A4E8BF0D1BA0876E4D2840B2F4C2E590D36A585D9CE7B3C0BC4C6G0n1H" TargetMode="External"/><Relationship Id="rId639" Type="http://schemas.openxmlformats.org/officeDocument/2006/relationships/hyperlink" Target="consultantplus://offline/ref=376EDC539DE3B1189512228C791A1618F9A93D438BF1D1BA0876E4D2840B2F4C2E590D36A585D9CE7B3C0BC4C6G0n1H" TargetMode="External"/><Relationship Id="rId790" Type="http://schemas.openxmlformats.org/officeDocument/2006/relationships/hyperlink" Target="consultantplus://offline/ref=A6DC24C4A4E2B997F64779DCC154812BBE4B24E745E4C99ECCB5FFC53558FCAEE25236E85B6A67EAEA05F29D76H9n2H" TargetMode="External"/><Relationship Id="rId804" Type="http://schemas.openxmlformats.org/officeDocument/2006/relationships/hyperlink" Target="consultantplus://offline/ref=A6DC24C4A4E2B997F64779DCC154812BBE4B24E047E3C99ECCB5FFC53558FCAEE25236E85B6A67EAEA05F29D76H9n2H" TargetMode="External"/><Relationship Id="rId4" Type="http://schemas.openxmlformats.org/officeDocument/2006/relationships/image" Target="media/image1.png"/><Relationship Id="rId180" Type="http://schemas.openxmlformats.org/officeDocument/2006/relationships/hyperlink" Target="consultantplus://offline/ref=B3E8AE8A059F64A1E415A21D03D91C2D56F3CBD512CB96C65EDBBD228454A72BFAE38E0020757DA64E3FF5AAB5E1n1H" TargetMode="External"/><Relationship Id="rId236" Type="http://schemas.openxmlformats.org/officeDocument/2006/relationships/hyperlink" Target="consultantplus://offline/ref=B3E8AE8A059F64A1E415A21D03D91C2D56F3CBD310C096C65EDBBD228454A72BFAE38E0020757DA64E3FF5AAB5E1n1H" TargetMode="External"/><Relationship Id="rId278" Type="http://schemas.openxmlformats.org/officeDocument/2006/relationships/hyperlink" Target="consultantplus://offline/ref=BC049373273143B4DFB3F7F018A8794C6B3AD06B1DE6EA92FF051E9E69DEF2A9E78962DC0B1D45E2C0C2157589F6nEH" TargetMode="External"/><Relationship Id="rId401" Type="http://schemas.openxmlformats.org/officeDocument/2006/relationships/hyperlink" Target="consultantplus://offline/ref=BC049373273143B4DFB3F7F018A8794C6B3AD16D1EE7EA92FF051E9E69DEF2A9E78962DC0B1D45E2C0C2157589F6nEH" TargetMode="External"/><Relationship Id="rId443" Type="http://schemas.openxmlformats.org/officeDocument/2006/relationships/hyperlink" Target="consultantplus://offline/ref=BC049373273143B4DFB3F7F018A8794C6B3AD06B1CE2EA92FF051E9E69DEF2A9E78962DC0B1D45E2C0C2157589F6nEH" TargetMode="External"/><Relationship Id="rId650" Type="http://schemas.openxmlformats.org/officeDocument/2006/relationships/hyperlink" Target="consultantplus://offline/ref=376EDC539DE3B1189512228C791A1618F9A93A4E85FDD1BA0876E4D2840B2F4C2E590D36A585D9CE7B3C0BC4C6G0n1H" TargetMode="External"/><Relationship Id="rId846" Type="http://schemas.openxmlformats.org/officeDocument/2006/relationships/hyperlink" Target="consultantplus://offline/ref=A6DC24C4A4E2B997F64779DCC154812BBE4B25E541EAC99ECCB5FFC53558FCAEE25236E85B6A67EAEA05F29D76H9n2H" TargetMode="External"/><Relationship Id="rId888" Type="http://schemas.openxmlformats.org/officeDocument/2006/relationships/hyperlink" Target="consultantplus://offline/ref=A6DC24C4A4E2B997F64779DCC154812BBE4B25EA4FEBC99ECCB5FFC53558FCAEE25236E85B6A67EAEA05F29D76H9n2H" TargetMode="External"/><Relationship Id="rId303" Type="http://schemas.openxmlformats.org/officeDocument/2006/relationships/hyperlink" Target="consultantplus://offline/ref=BC049373273143B4DFB3F7F018A8794C6B3AD06E18E0EA92FF051E9E69DEF2A9E78962DC0B1D45E2C0C2157589F6nEH" TargetMode="External"/><Relationship Id="rId485" Type="http://schemas.openxmlformats.org/officeDocument/2006/relationships/hyperlink" Target="consultantplus://offline/ref=376EDC539DE3B1189512228C791A1618F9A93C448CF8D1BA0876E4D2840B2F4C2E590D36A585D9CE7B3C0BC4C6G0n1H" TargetMode="External"/><Relationship Id="rId692" Type="http://schemas.openxmlformats.org/officeDocument/2006/relationships/hyperlink" Target="consultantplus://offline/ref=376EDC539DE3B1189512228C791A1618F9A93A4184FCD1BA0876E4D2840B2F4C2E590D36A585D9CE7B3C0BC4C6G0n1H" TargetMode="External"/><Relationship Id="rId706" Type="http://schemas.openxmlformats.org/officeDocument/2006/relationships/hyperlink" Target="consultantplus://offline/ref=A6DC24C4A4E2B997F64779DCC154812BBE4B24E444E5C99ECCB5FFC53558FCAEE25236E85B6A67EAEA05F29D76H9n2H" TargetMode="External"/><Relationship Id="rId748" Type="http://schemas.openxmlformats.org/officeDocument/2006/relationships/hyperlink" Target="consultantplus://offline/ref=A6DC24C4A4E2B997F64779DCC154812BBE4B24E742E2C99ECCB5FFC53558FCAEE25236E85B6A67EAEA05F29D76H9n2H" TargetMode="External"/><Relationship Id="rId913" Type="http://schemas.openxmlformats.org/officeDocument/2006/relationships/hyperlink" Target="consultantplus://offline/ref=A6DC24C4A4E2B997F64779DCC154812BBE4B24E243E7C99ECCB5FFC53558FCAEE25236E85B6A67EAEA05F29D76H9n2H" TargetMode="External"/><Relationship Id="rId955" Type="http://schemas.openxmlformats.org/officeDocument/2006/relationships/hyperlink" Target="consultantplus://offline/ref=E06A5E5AC2E7896C67391DA7FD29898B616C1B7E490092F5B2BEECFC324758417BB1FC523F959541E7BD545C3DI0nFH" TargetMode="External"/><Relationship Id="rId42" Type="http://schemas.openxmlformats.org/officeDocument/2006/relationships/hyperlink" Target="consultantplus://offline/ref=B3E8AE8A059F64A1E415A21D03D91C2D56F3CBD615C996C65EDBBD228454A72BFAE38E0020757DA64E3FF5AAB5E1n1H" TargetMode="External"/><Relationship Id="rId84" Type="http://schemas.openxmlformats.org/officeDocument/2006/relationships/hyperlink" Target="consultantplus://offline/ref=B3E8AE8A059F64A1E415A21D03D91C2D56F3CBD515C196C65EDBBD228454A72BFAE38E0020757DA64E3FF5AAB5E1n1H" TargetMode="External"/><Relationship Id="rId138" Type="http://schemas.openxmlformats.org/officeDocument/2006/relationships/hyperlink" Target="consultantplus://offline/ref=B3E8AE8A059F64A1E415A21D03D91C2D56F3CBD313C196C65EDBBD228454A72BFAE38E0020757DA64E3FF5AAB5E1n1H" TargetMode="External"/><Relationship Id="rId345" Type="http://schemas.openxmlformats.org/officeDocument/2006/relationships/hyperlink" Target="consultantplus://offline/ref=BC049373273143B4DFB3F7F018A8794C6B3AD06919E4EA92FF051E9E69DEF2A9E78962DC0B1D45E2C0C2157589F6nEH" TargetMode="External"/><Relationship Id="rId387" Type="http://schemas.openxmlformats.org/officeDocument/2006/relationships/hyperlink" Target="consultantplus://offline/ref=BC049373273143B4DFB3F7F018A8794C6B3AD1611EE6EA92FF051E9E69DEF2A9E78962DC0B1D45E2C0C2157589F6nEH" TargetMode="External"/><Relationship Id="rId510" Type="http://schemas.openxmlformats.org/officeDocument/2006/relationships/hyperlink" Target="consultantplus://offline/ref=376EDC539DE3B11895123E837E60434BF0A2304389FCD1BA0876E4D2840B2F4C2E590D36A585D9CE7B3C0BC4C6G0n1H" TargetMode="External"/><Relationship Id="rId552" Type="http://schemas.openxmlformats.org/officeDocument/2006/relationships/hyperlink" Target="consultantplus://offline/ref=376EDC539DE3B1189512228C791A1618F9A93A4E8AF1D1BA0876E4D2840B2F4C2E590D36A585D9CE7B3C0BC4C6G0n1H" TargetMode="External"/><Relationship Id="rId594" Type="http://schemas.openxmlformats.org/officeDocument/2006/relationships/hyperlink" Target="consultantplus://offline/ref=376EDC539DE3B1189512228C791A1618F9A93D448EF0D1BA0876E4D2840B2F4C2E590D36A585D9CE7B3C0BC4C6G0n1H" TargetMode="External"/><Relationship Id="rId608" Type="http://schemas.openxmlformats.org/officeDocument/2006/relationships/hyperlink" Target="consultantplus://offline/ref=376EDC539DE3B1189512228C791A1618F9A93A4E88FAD1BA0876E4D2840B2F4C2E590D36A585D9CE7B3C0BC4C6G0n1H" TargetMode="External"/><Relationship Id="rId815" Type="http://schemas.openxmlformats.org/officeDocument/2006/relationships/hyperlink" Target="consultantplus://offline/ref=A6DC24C4A4E2B997F64779DCC154812BBE4B24E142E3C99ECCB5FFC53558FCAEE25236E85B6A67EAEA05F29D76H9n2H" TargetMode="External"/><Relationship Id="rId997" Type="http://schemas.openxmlformats.org/officeDocument/2006/relationships/hyperlink" Target="consultantplus://offline/ref=E06A5E5AC2E7896C67391DA7FD29898B616C1B72440792F5B2BEECFC324758417BB1FC523F959541E7BD545C3DI0nFH" TargetMode="External"/><Relationship Id="rId191" Type="http://schemas.openxmlformats.org/officeDocument/2006/relationships/hyperlink" Target="consultantplus://offline/ref=B3E8AE8A059F64A1E415A21D03D91C2D56F3C8D410C996C65EDBBD228454A72BFAE38E0020757DA64E3FF5AAB5E1n1H" TargetMode="External"/><Relationship Id="rId205" Type="http://schemas.openxmlformats.org/officeDocument/2006/relationships/hyperlink" Target="consultantplus://offline/ref=B3E8AE8A059F64A1E415A21D03D91C2D56F3CBD31DCB96C65EDBBD228454A72BFAE38E0020757DA64E3FF5AAB5E1n1H" TargetMode="External"/><Relationship Id="rId247" Type="http://schemas.openxmlformats.org/officeDocument/2006/relationships/hyperlink" Target="consultantplus://offline/ref=B3E8AE8A059F64A1E415A21D03D91C2D56F3CBD210CD96C65EDBBD228454A72BFAE38E0020757DA64E3FF5AAB5E1n1H" TargetMode="External"/><Relationship Id="rId412" Type="http://schemas.openxmlformats.org/officeDocument/2006/relationships/hyperlink" Target="consultantplus://offline/ref=BC049373273143B4DFB3F7F018A8794C6B3AD06A16E0EA92FF051E9E69DEF2A9E78962DC0B1D45E2C0C2157589F6nEH" TargetMode="External"/><Relationship Id="rId857" Type="http://schemas.openxmlformats.org/officeDocument/2006/relationships/hyperlink" Target="consultantplus://offline/ref=A6DC24C4A4E2B997F64779DCC154812BBE4B25E741E5C99ECCB5FFC53558FCAEE25236E85B6A67EAEA05F29D76H9n2H" TargetMode="External"/><Relationship Id="rId899" Type="http://schemas.openxmlformats.org/officeDocument/2006/relationships/hyperlink" Target="consultantplus://offline/ref=A6DC24C4A4E2B997F64779DCC154812BBE4B25E545E7C99ECCB5FFC53558FCAEE25236E85B6A67EAEA05F29D76H9n2H" TargetMode="External"/><Relationship Id="rId1000" Type="http://schemas.openxmlformats.org/officeDocument/2006/relationships/hyperlink" Target="consultantplus://offline/ref=E06A5E5AC2E7896C67391DA7FD29898B616C1B73450192F5B2BEECFC324758417BB1FC523F959541E7BD545C3DI0nFH" TargetMode="External"/><Relationship Id="rId107" Type="http://schemas.openxmlformats.org/officeDocument/2006/relationships/hyperlink" Target="consultantplus://offline/ref=B3E8AE8A059F64A1E415A21D03D91C2D56F3C8D015C096C65EDBBD228454A72BFAE38E0020757DA64E3FF5AAB5E1n1H" TargetMode="External"/><Relationship Id="rId289" Type="http://schemas.openxmlformats.org/officeDocument/2006/relationships/hyperlink" Target="consultantplus://offline/ref=BC049373273143B4DFB3F7F018A8794C6B3AD06C17E0EA92FF051E9E69DEF2A9E78962DC0B1D45E2C0C2157589F6nEH" TargetMode="External"/><Relationship Id="rId454" Type="http://schemas.openxmlformats.org/officeDocument/2006/relationships/hyperlink" Target="consultantplus://offline/ref=BC049373273143B4DFB3F7F018A8794C6B3AD06A16E1EA92FF051E9E69DEF2A9E78962DC0B1D45E2C0C2157589F6nEH" TargetMode="External"/><Relationship Id="rId496" Type="http://schemas.openxmlformats.org/officeDocument/2006/relationships/hyperlink" Target="consultantplus://offline/ref=376EDC539DE3B1189512228C791A1618F9A93D4085F9D1BA0876E4D2840B2F4C2E590D36A585D9CE7B3C0BC4C6G0n1H" TargetMode="External"/><Relationship Id="rId661" Type="http://schemas.openxmlformats.org/officeDocument/2006/relationships/hyperlink" Target="consultantplus://offline/ref=376EDC539DE3B1189512228C791A1618F9A93A4189F0D1BA0876E4D2840B2F4C2E590D36A585D9CE7B3C0BC4C6G0n1H" TargetMode="External"/><Relationship Id="rId717" Type="http://schemas.openxmlformats.org/officeDocument/2006/relationships/hyperlink" Target="consultantplus://offline/ref=A6DC24C4A4E2B997F64779DCC154812BBE4B24E04FEAC99ECCB5FFC53558FCAEE25236E85B6A67EAEA05F29D76H9n2H" TargetMode="External"/><Relationship Id="rId759" Type="http://schemas.openxmlformats.org/officeDocument/2006/relationships/hyperlink" Target="consultantplus://offline/ref=A6DC24C4A4E2B997F64779DCC154812BBE4B24E544EAC99ECCB5FFC53558FCAEE25236E85B6A67EAEA05F29D76H9n2H" TargetMode="External"/><Relationship Id="rId924" Type="http://schemas.openxmlformats.org/officeDocument/2006/relationships/hyperlink" Target="consultantplus://offline/ref=E06A5E5AC2E7896C67391DA7FD29898B616C1B7D4C0392F5B2BEECFC324758417BB1FC523F959541E7BD545C3DI0nFH" TargetMode="External"/><Relationship Id="rId966" Type="http://schemas.openxmlformats.org/officeDocument/2006/relationships/hyperlink" Target="consultantplus://offline/ref=E06A5E5AC2E7896C67391DA7FD29898B616C1A7B4F0592F5B2BEECFC324758417BB1FC523F959541E7BD545C3DI0nFH" TargetMode="External"/><Relationship Id="rId11" Type="http://schemas.openxmlformats.org/officeDocument/2006/relationships/hyperlink" Target="consultantplus://offline/ref=4FF8813F6D4E0566E4C9D246D22DC111544E4050AE3F57ECA6DBC2B2F1D3D5829B764A3CE31E8F309145B71B07D6n6H" TargetMode="External"/><Relationship Id="rId53" Type="http://schemas.openxmlformats.org/officeDocument/2006/relationships/hyperlink" Target="consultantplus://offline/ref=B3E8AE8A059F64A1E415A21D03D91C2D56F3CBD515CF96C65EDBBD228454A72BFAE38E0020757DA64E3FF5AAB5E1n1H" TargetMode="External"/><Relationship Id="rId149" Type="http://schemas.openxmlformats.org/officeDocument/2006/relationships/hyperlink" Target="consultantplus://offline/ref=B3E8AE8A059F64A1E415A21D03D91C2D56F3C8DE17CE96C65EDBBD228454A72BFAE38E0020757DA64E3FF5AAB5E1n1H" TargetMode="External"/><Relationship Id="rId314" Type="http://schemas.openxmlformats.org/officeDocument/2006/relationships/hyperlink" Target="consultantplus://offline/ref=BC049373273143B4DFB3F7F018A8794C6B3AD06E1CE5EA92FF051E9E69DEF2A9E78962DC0B1D45E2C0C2157589F6nEH" TargetMode="External"/><Relationship Id="rId356" Type="http://schemas.openxmlformats.org/officeDocument/2006/relationships/hyperlink" Target="consultantplus://offline/ref=BC049373273143B4DFB3F7F018A8794C6B3AD16D18ECEA92FF051E9E69DEF2A9E78962DC0B1D45E2C0C2157589F6nEH" TargetMode="External"/><Relationship Id="rId398" Type="http://schemas.openxmlformats.org/officeDocument/2006/relationships/hyperlink" Target="consultantplus://offline/ref=BC049373273143B4DFB3F7F018A8794C6B3AD06917E1EA92FF051E9E69DEF2A9E78962DC0B1D45E2C0C2157589F6nEH" TargetMode="External"/><Relationship Id="rId521" Type="http://schemas.openxmlformats.org/officeDocument/2006/relationships/hyperlink" Target="consultantplus://offline/ref=376EDC539DE3B1189512228C791A1618F9A93D428EF1D1BA0876E4D2840B2F4C2E590D36A585D9CE7B3C0BC4C6G0n1H" TargetMode="External"/><Relationship Id="rId563" Type="http://schemas.openxmlformats.org/officeDocument/2006/relationships/hyperlink" Target="consultantplus://offline/ref=376EDC539DE3B1189512228C791A1618F9A93D4785FDD1BA0876E4D2840B2F4C2E590D36A585D9CE7B3C0BC4C6G0n1H" TargetMode="External"/><Relationship Id="rId619" Type="http://schemas.openxmlformats.org/officeDocument/2006/relationships/hyperlink" Target="consultantplus://offline/ref=376EDC539DE3B1189512228C791A1618F9A93D478BFED1BA0876E4D2840B2F4C2E590D36A585D9CE7B3C0BC4C6G0n1H" TargetMode="External"/><Relationship Id="rId770" Type="http://schemas.openxmlformats.org/officeDocument/2006/relationships/hyperlink" Target="consultantplus://offline/ref=A6DC24C4A4E2B997F64779DCC154812BBE4B24E747E1C99ECCB5FFC53558FCAEE25236E85B6A67EAEA05F29D76H9n2H" TargetMode="External"/><Relationship Id="rId95" Type="http://schemas.openxmlformats.org/officeDocument/2006/relationships/hyperlink" Target="consultantplus://offline/ref=B3E8AE8A059F64A1E415A21D03D91C2D56F3C8D010C896C65EDBBD228454A72BFAE38E0020757DA64E3FF5AAB5E1n1H" TargetMode="External"/><Relationship Id="rId160" Type="http://schemas.openxmlformats.org/officeDocument/2006/relationships/hyperlink" Target="consultantplus://offline/ref=B3E8AE8A059F64A1E415A21D03D91C2D56F3C8D112CA96C65EDBBD228454A72BFAE38E0020757DA64E3FF5AAB5E1n1H" TargetMode="External"/><Relationship Id="rId216" Type="http://schemas.openxmlformats.org/officeDocument/2006/relationships/hyperlink" Target="consultantplus://offline/ref=B3E8AE8A059F64A1E415A21D03D91C2D56F3C8D015CC96C65EDBBD228454A72BFAE38E0020757DA64E3FF5AAB5E1n1H" TargetMode="External"/><Relationship Id="rId423" Type="http://schemas.openxmlformats.org/officeDocument/2006/relationships/hyperlink" Target="consultantplus://offline/ref=BC049373273143B4DFB3F7F018A8794C6B3AD16F1AE0EA92FF051E9E69DEF2A9E78962DC0B1D45E2C0C2157589F6nEH" TargetMode="External"/><Relationship Id="rId826" Type="http://schemas.openxmlformats.org/officeDocument/2006/relationships/hyperlink" Target="consultantplus://offline/ref=A6DC24C4A4E2B997F64779DCC154812BBE4B24E047E6C99ECCB5FFC53558FCAEE25236E85B6A67EAEA05F29D76H9n2H" TargetMode="External"/><Relationship Id="rId868" Type="http://schemas.openxmlformats.org/officeDocument/2006/relationships/hyperlink" Target="consultantplus://offline/ref=A6DC24C4A4E2B997F64779DCC154812BBE4B25EA40E0C99ECCB5FFC53558FCAEE25236E85B6A67EAEA05F29D76H9n2H" TargetMode="External"/><Relationship Id="rId1011" Type="http://schemas.openxmlformats.org/officeDocument/2006/relationships/theme" Target="theme/theme1.xml"/><Relationship Id="rId258" Type="http://schemas.openxmlformats.org/officeDocument/2006/relationships/hyperlink" Target="consultantplus://offline/ref=B3E8AE8A059F64A1E415A21D03D91C2D56F3C8D015C996C65EDBBD228454A72BFAE38E0020757DA64E3FF5AAB5E1n1H" TargetMode="External"/><Relationship Id="rId465" Type="http://schemas.openxmlformats.org/officeDocument/2006/relationships/hyperlink" Target="consultantplus://offline/ref=BC049373273143B4DFB3F7F018A8794C6B3AD0681CE5EA92FF051E9E69DEF2A9E78962DC0B1D45E2C0C2157589F6nEH" TargetMode="External"/><Relationship Id="rId630" Type="http://schemas.openxmlformats.org/officeDocument/2006/relationships/hyperlink" Target="consultantplus://offline/ref=376EDC539DE3B1189512228C791A1618F9A93D4784FED1BA0876E4D2840B2F4C2E590D36A585D9CE7B3C0BC4C6G0n1H" TargetMode="External"/><Relationship Id="rId672" Type="http://schemas.openxmlformats.org/officeDocument/2006/relationships/hyperlink" Target="consultantplus://offline/ref=376EDC539DE3B1189512228C791A1618F9A93A4688FDD1BA0876E4D2840B2F4C2E590D36A585D9CE7B3C0BC4C6G0n1H" TargetMode="External"/><Relationship Id="rId728" Type="http://schemas.openxmlformats.org/officeDocument/2006/relationships/hyperlink" Target="consultantplus://offline/ref=A6DC24C4A4E2B997F64779DCC154812BBE4B24E546EAC99ECCB5FFC53558FCAEE25236E85B6A67EAEA05F29D76H9n2H" TargetMode="External"/><Relationship Id="rId935" Type="http://schemas.openxmlformats.org/officeDocument/2006/relationships/hyperlink" Target="consultantplus://offline/ref=E06A5E5AC2E7896C67391DA7FD29898B616C1A7B490692F5B2BEECFC324758417BB1FC523F959541E7BD545C3DI0nFH" TargetMode="External"/><Relationship Id="rId22" Type="http://schemas.openxmlformats.org/officeDocument/2006/relationships/hyperlink" Target="consultantplus://offline/ref=B3E8AE8A059F64A1E415A21D03D91C2D56F3C8D016C096C65EDBBD228454A72BFAE38E0020757DA64E3FF5AAB5E1n1H" TargetMode="External"/><Relationship Id="rId64" Type="http://schemas.openxmlformats.org/officeDocument/2006/relationships/hyperlink" Target="consultantplus://offline/ref=B3E8AE8A059F64A1E415A21D03D91C2D56F3CBD612CA96C65EDBBD228454A72BFAE38E0020757DA64E3FF5AAB5E1n1H" TargetMode="External"/><Relationship Id="rId118" Type="http://schemas.openxmlformats.org/officeDocument/2006/relationships/hyperlink" Target="consultantplus://offline/ref=B3E8AE8A059F64A1E415A21D03D91C2D56F3CBD211CC96C65EDBBD228454A72BFAE38E0020757DA64E3FF5AAB5E1n1H" TargetMode="External"/><Relationship Id="rId325" Type="http://schemas.openxmlformats.org/officeDocument/2006/relationships/hyperlink" Target="consultantplus://offline/ref=BC049373273143B4DFB3F7F018A8794C6B3AD36C16E4EA92FF051E9E69DEF2A9E78962DC0B1D45E2C0C2157589F6nEH" TargetMode="External"/><Relationship Id="rId367" Type="http://schemas.openxmlformats.org/officeDocument/2006/relationships/hyperlink" Target="consultantplus://offline/ref=BC049373273143B4DFB3F7F018A8794C6B3AD16D16E2EA92FF051E9E69DEF2A9E78962DC0B1D45E2C0C2157589F6nEH" TargetMode="External"/><Relationship Id="rId532" Type="http://schemas.openxmlformats.org/officeDocument/2006/relationships/hyperlink" Target="consultantplus://offline/ref=376EDC539DE3B1189512228C791A1618F9A93D428AFBD1BA0876E4D2840B2F4C2E590D36A585D9CE7B3C0BC4C6G0n1H" TargetMode="External"/><Relationship Id="rId574" Type="http://schemas.openxmlformats.org/officeDocument/2006/relationships/hyperlink" Target="consultantplus://offline/ref=376EDC539DE3B11895123E8F671A1618FEAA314089FAD1BA0876E4D2840B2F4C2E590D36A585D9CE7B3C0BC4C6G0n1H" TargetMode="External"/><Relationship Id="rId977" Type="http://schemas.openxmlformats.org/officeDocument/2006/relationships/hyperlink" Target="consultantplus://offline/ref=E06A5E5AC2E7896C67391DA7FD29898B616C1B7E4E0F92F5B2BEECFC324758417BB1FC523F959541E7BD545C3DI0nFH" TargetMode="External"/><Relationship Id="rId171" Type="http://schemas.openxmlformats.org/officeDocument/2006/relationships/hyperlink" Target="consultantplus://offline/ref=B3E8AE8A059F64A1E415A21D03D91C2D56F3C8D314CF96C65EDBBD228454A72BFAE38E0020757DA64E3FF5AAB5E1n1H" TargetMode="External"/><Relationship Id="rId227" Type="http://schemas.openxmlformats.org/officeDocument/2006/relationships/hyperlink" Target="consultantplus://offline/ref=B3E8AE8A059F64A1E415A21D03D91C2D56F3CBD61CCB96C65EDBBD228454A72BFAE38E0020757DA64E3FF5AAB5E1n1H" TargetMode="External"/><Relationship Id="rId781" Type="http://schemas.openxmlformats.org/officeDocument/2006/relationships/hyperlink" Target="consultantplus://offline/ref=A6DC24C4A4E2B997F64779DCC154812BBE4B24E34EE2C99ECCB5FFC53558FCAEE25236E85B6A67EAEA05F29D76H9n2H" TargetMode="External"/><Relationship Id="rId837" Type="http://schemas.openxmlformats.org/officeDocument/2006/relationships/hyperlink" Target="consultantplus://offline/ref=A6DC24C4A4E2B997F64779DCC154812BBE4B25EB47E3C99ECCB5FFC53558FCAEE25236E85B6A67EAEA05F29D76H9n2H" TargetMode="External"/><Relationship Id="rId879" Type="http://schemas.openxmlformats.org/officeDocument/2006/relationships/hyperlink" Target="consultantplus://offline/ref=A6DC24C4A4E2B997F64779DCC154812BBE4B24E246E5C99ECCB5FFC53558FCAEE25236E85B6A67EAEA05F29D76H9n2H" TargetMode="External"/><Relationship Id="rId269" Type="http://schemas.openxmlformats.org/officeDocument/2006/relationships/hyperlink" Target="consultantplus://offline/ref=BC049373273143B4DFB3F7F018A8794C6B3AD36818E6EA92FF051E9E69DEF2A9E78962DC0B1D45E2C0C2157589F6nEH" TargetMode="External"/><Relationship Id="rId434" Type="http://schemas.openxmlformats.org/officeDocument/2006/relationships/hyperlink" Target="consultantplus://offline/ref=BC049373273143B4DFB3F7F018A8794C6B3AD16D1DE6EA92FF051E9E69DEF2A9E78962DC0B1D45E2C0C2157589F6nEH" TargetMode="External"/><Relationship Id="rId476" Type="http://schemas.openxmlformats.org/officeDocument/2006/relationships/hyperlink" Target="consultantplus://offline/ref=376EDC539DE3B1189512228C791A1618F9A93D4288F0D1BA0876E4D2840B2F4C2E590D36A585D9CE7B3C0BC4C6G0n1H" TargetMode="External"/><Relationship Id="rId641" Type="http://schemas.openxmlformats.org/officeDocument/2006/relationships/hyperlink" Target="consultantplus://offline/ref=376EDC539DE3B1189512228C791A1618F9A93D448AFBD1BA0876E4D2840B2F4C2E590D36A585D9CE7B3C0BC4C6G0n1H" TargetMode="External"/><Relationship Id="rId683" Type="http://schemas.openxmlformats.org/officeDocument/2006/relationships/hyperlink" Target="consultantplus://offline/ref=376EDC539DE3B1189512228C791A1618F9A93A4584F8D1BA0876E4D2840B2F4C2E590D36A585D9CE7B3C0BC4C6G0n1H" TargetMode="External"/><Relationship Id="rId739" Type="http://schemas.openxmlformats.org/officeDocument/2006/relationships/hyperlink" Target="consultantplus://offline/ref=A6DC24C4A4E2B997F64779DCC154812BBE4B24E04EEAC99ECCB5FFC53558FCAEE25236E85B6A67EAEA05F29D76H9n2H" TargetMode="External"/><Relationship Id="rId890" Type="http://schemas.openxmlformats.org/officeDocument/2006/relationships/hyperlink" Target="consultantplus://offline/ref=A6DC24C4A4E2B997F64779DCC154812BBE4B24E243E0C99ECCB5FFC53558FCAEE25236E85B6A67EAEA05F29D76H9n2H" TargetMode="External"/><Relationship Id="rId904" Type="http://schemas.openxmlformats.org/officeDocument/2006/relationships/hyperlink" Target="consultantplus://offline/ref=A6DC24C4A4E2B997F64779DCC154812BBE4B25EB4EEBC99ECCB5FFC53558FCAEE25236E85B6A67EAEA05F29D76H9n2H" TargetMode="External"/><Relationship Id="rId33" Type="http://schemas.openxmlformats.org/officeDocument/2006/relationships/hyperlink" Target="consultantplus://offline/ref=B3E8AE8A059F64A1E415A21D03D91C2D56F3CBD517CF96C65EDBBD228454A72BFAE38E0020757DA64E3FF5AAB5E1n1H" TargetMode="External"/><Relationship Id="rId129" Type="http://schemas.openxmlformats.org/officeDocument/2006/relationships/hyperlink" Target="consultantplus://offline/ref=B3E8AE8A059F64A1E415A21D03D91C2D56F3C8D015C196C65EDBBD228454A72BFAE38E0020757DA64E3FF5AAB5E1n1H" TargetMode="External"/><Relationship Id="rId280" Type="http://schemas.openxmlformats.org/officeDocument/2006/relationships/hyperlink" Target="consultantplus://offline/ref=BC049373273143B4DFB3F7F018A8794C6B3AD0611DEDEA92FF051E9E69DEF2A9E78962DC0B1D45E2C0C2157589F6nEH" TargetMode="External"/><Relationship Id="rId336" Type="http://schemas.openxmlformats.org/officeDocument/2006/relationships/hyperlink" Target="consultantplus://offline/ref=BC049373273143B4DFB3F7F018A8794C6B3AD06F1FE2EA92FF051E9E69DEF2A9E78962DC0B1D45E2C0C2157589F6nEH" TargetMode="External"/><Relationship Id="rId501" Type="http://schemas.openxmlformats.org/officeDocument/2006/relationships/hyperlink" Target="consultantplus://offline/ref=376EDC539DE3B1189512228C791A1618F9A93D428FF8D1BA0876E4D2840B2F4C2E590D36A585D9CE7B3C0BC4C6G0n1H" TargetMode="External"/><Relationship Id="rId543" Type="http://schemas.openxmlformats.org/officeDocument/2006/relationships/hyperlink" Target="consultantplus://offline/ref=376EDC539DE3B1189512228C791A1618F9A93D448DF9D1BA0876E4D2840B2F4C2E590D36A585D9CE7B3C0BC4C6G0n1H" TargetMode="External"/><Relationship Id="rId946" Type="http://schemas.openxmlformats.org/officeDocument/2006/relationships/hyperlink" Target="consultantplus://offline/ref=E06A5E5AC2E7896C67391DA7FD29898B616C1B72480F92F5B2BEECFC324758417BB1FC523F959541E7BD545C3DI0nFH" TargetMode="External"/><Relationship Id="rId988" Type="http://schemas.openxmlformats.org/officeDocument/2006/relationships/hyperlink" Target="consultantplus://offline/ref=E06A5E5AC2E7896C67391DA7FD29898B616C1B7D4C0592F5B2BEECFC324758417BB1FC523F959541E7BD545C3DI0nFH" TargetMode="External"/><Relationship Id="rId75" Type="http://schemas.openxmlformats.org/officeDocument/2006/relationships/hyperlink" Target="consultantplus://offline/ref=B3E8AE8A059F64A1E415A21D03D91C2D56F3C8D311CE96C65EDBBD228454A72BFAE38E0020757DA64E3FF5AAB5E1n1H" TargetMode="External"/><Relationship Id="rId140" Type="http://schemas.openxmlformats.org/officeDocument/2006/relationships/hyperlink" Target="consultantplus://offline/ref=B3E8AE8A059F64A1E415A21D03D91C2D56F3CBD513C196C65EDBBD228454A72BFAE38E0020757DA64E3FF5AAB5E1n1H" TargetMode="External"/><Relationship Id="rId182" Type="http://schemas.openxmlformats.org/officeDocument/2006/relationships/hyperlink" Target="consultantplus://offline/ref=B3E8AE8A059F64A1E415A21D03D91C2D56F3C8D113C996C65EDBBD228454A72BFAE38E0020757DA64E3FF5AAB5E1n1H" TargetMode="External"/><Relationship Id="rId378" Type="http://schemas.openxmlformats.org/officeDocument/2006/relationships/hyperlink" Target="consultantplus://offline/ref=BC049373273143B4DFB3F7F018A8794C6B3AD06919E6EA92FF051E9E69DEF2A9E78962DC0B1D45E2C0C2157589F6nEH" TargetMode="External"/><Relationship Id="rId403" Type="http://schemas.openxmlformats.org/officeDocument/2006/relationships/hyperlink" Target="consultantplus://offline/ref=BC049373273143B4DFB3F7F018A8794C6B3AD1611DE5EA92FF051E9E69DEF2A9E78962DC0B1D45E2C0C2157589F6nEH" TargetMode="External"/><Relationship Id="rId585" Type="http://schemas.openxmlformats.org/officeDocument/2006/relationships/hyperlink" Target="consultantplus://offline/ref=376EDC539DE3B1189512228C791A1618F9A93A4E89FAD1BA0876E4D2840B2F4C2E590D36A585D9CE7B3C0BC4C6G0n1H" TargetMode="External"/><Relationship Id="rId750" Type="http://schemas.openxmlformats.org/officeDocument/2006/relationships/hyperlink" Target="consultantplus://offline/ref=A6DC24C4A4E2B997F64779DCC154812BBE4B24E742E7C99ECCB5FFC53558FCAEE25236E85B6A67EAEA05F29D76H9n2H" TargetMode="External"/><Relationship Id="rId792" Type="http://schemas.openxmlformats.org/officeDocument/2006/relationships/hyperlink" Target="consultantplus://offline/ref=A6DC24C4A4E2B997F64779DCC154812BBE4B24E743E0C99ECCB5FFC53558FCAEE25236E85B6A67EAEA05F29D76H9n2H" TargetMode="External"/><Relationship Id="rId806" Type="http://schemas.openxmlformats.org/officeDocument/2006/relationships/hyperlink" Target="consultantplus://offline/ref=A6DC24C4A4E2B997F64779DCC154812BBE4B24E041EBC99ECCB5FFC53558FCAEE25236E85B6A67EAEA05F29D76H9n2H" TargetMode="External"/><Relationship Id="rId848" Type="http://schemas.openxmlformats.org/officeDocument/2006/relationships/hyperlink" Target="consultantplus://offline/ref=A6DC24C4A4E2B997F64779DCC154812BBE4B25EA43E4C99ECCB5FFC53558FCAEE25236E85B6A67EAEA05F29D76H9n2H" TargetMode="External"/><Relationship Id="rId6" Type="http://schemas.openxmlformats.org/officeDocument/2006/relationships/hyperlink" Target="consultantplus://offline/ref=4FF8813F6D4E0566E4C9D246D22DC111544E4054A43A57ECA6DBC2B2F1D3D5829B764A3CE31E8F309145B71B07D6n6H" TargetMode="External"/><Relationship Id="rId238" Type="http://schemas.openxmlformats.org/officeDocument/2006/relationships/hyperlink" Target="consultantplus://offline/ref=B3E8AE8A059F64A1E415A21D03D91C2D56F3CBD514CE96C65EDBBD228454A72BFAE38E0020757DA64E3FF5AAB5E1n1H" TargetMode="External"/><Relationship Id="rId445" Type="http://schemas.openxmlformats.org/officeDocument/2006/relationships/hyperlink" Target="consultantplus://offline/ref=BC049373273143B4DFB3F7F018A8794C6B3AD06B1BE5EA92FF051E9E69DEF2A9E78962DC0B1D45E2C0C2157589F6nEH" TargetMode="External"/><Relationship Id="rId487" Type="http://schemas.openxmlformats.org/officeDocument/2006/relationships/hyperlink" Target="consultantplus://offline/ref=376EDC539DE3B1189512228C791A1618F9A93C4788FBD1BA0876E4D2840B2F4C2E590D36A585D9CE7B3C0BC4C6G0n1H" TargetMode="External"/><Relationship Id="rId610" Type="http://schemas.openxmlformats.org/officeDocument/2006/relationships/hyperlink" Target="consultantplus://offline/ref=376EDC539DE3B1189512228C791A1618F9A93D4484F8D1BA0876E4D2840B2F4C2E590D36A585D9CE7B3C0BC4C6G0n1H" TargetMode="External"/><Relationship Id="rId652" Type="http://schemas.openxmlformats.org/officeDocument/2006/relationships/hyperlink" Target="consultantplus://offline/ref=376EDC539DE3B1189512228C791A1618F9A93A4E8AF0D1BA0876E4D2840B2F4C2E590D36A585D9CE7B3C0BC4C6G0n1H" TargetMode="External"/><Relationship Id="rId694" Type="http://schemas.openxmlformats.org/officeDocument/2006/relationships/hyperlink" Target="consultantplus://offline/ref=376EDC539DE3B1189512228C791A1618F9A93A458EFED1BA0876E4D2840B2F4C2E590D36A585D9CE7B3C0BC4C6G0n1H" TargetMode="External"/><Relationship Id="rId708" Type="http://schemas.openxmlformats.org/officeDocument/2006/relationships/hyperlink" Target="consultantplus://offline/ref=A6DC24C4A4E2B997F64779DCC154812BBE4B24E044E3C99ECCB5FFC53558FCAEE25236E85B6A67EAEA05F29D76H9n2H" TargetMode="External"/><Relationship Id="rId915" Type="http://schemas.openxmlformats.org/officeDocument/2006/relationships/hyperlink" Target="consultantplus://offline/ref=A6DC24C4A4E2B997F64779DCC154812BBE4B24E342E0C99ECCB5FFC53558FCAEE25236E85B6A67EAEA05F29D76H9n2H" TargetMode="External"/><Relationship Id="rId291" Type="http://schemas.openxmlformats.org/officeDocument/2006/relationships/hyperlink" Target="consultantplus://offline/ref=BC049373273143B4DFB3F7F018A8794C6B3AD36A1EE3EA92FF051E9E69DEF2A9E78962DC0B1D45E2C0C2157589F6nEH" TargetMode="External"/><Relationship Id="rId305" Type="http://schemas.openxmlformats.org/officeDocument/2006/relationships/hyperlink" Target="consultantplus://offline/ref=BC049373273143B4DFB3F7F018A8794C6B3AD36919E4EA92FF051E9E69DEF2A9E78962DC0B1D45E2C0C2157589F6nEH" TargetMode="External"/><Relationship Id="rId347" Type="http://schemas.openxmlformats.org/officeDocument/2006/relationships/hyperlink" Target="consultantplus://offline/ref=BC049373273143B4DFB3F7F018A8794C6B3AD0681DE6EA92FF051E9E69DEF2A9E78962DC0B1D45E2C0C2157589F6nEH" TargetMode="External"/><Relationship Id="rId512" Type="http://schemas.openxmlformats.org/officeDocument/2006/relationships/hyperlink" Target="consultantplus://offline/ref=376EDC539DE3B1189512228C791A1618F9A93C4788FAD1BA0876E4D2840B2F4C2E590D36A585D9CE7B3C0BC4C6G0n1H" TargetMode="External"/><Relationship Id="rId957" Type="http://schemas.openxmlformats.org/officeDocument/2006/relationships/hyperlink" Target="consultantplus://offline/ref=E06A5E5AC2E7896C67391DA7FD29898B616C1B7E4C0492F5B2BEECFC324758417BB1FC523F959541E7BD545C3DI0nFH" TargetMode="External"/><Relationship Id="rId999" Type="http://schemas.openxmlformats.org/officeDocument/2006/relationships/hyperlink" Target="consultantplus://offline/ref=E06A5E5AC2E7896C67391DA7FD29898B616C1B724B0792F5B2BEECFC324758417BB1FC523F959541E7BD545C3DI0nFH" TargetMode="External"/><Relationship Id="rId44" Type="http://schemas.openxmlformats.org/officeDocument/2006/relationships/hyperlink" Target="consultantplus://offline/ref=B3E8AE8A059F64A1E415A21D03D91C2D56F3CBD615CA96C65EDBBD228454A72BFAE38E0020757DA64E3FF5AAB5E1n1H" TargetMode="External"/><Relationship Id="rId86" Type="http://schemas.openxmlformats.org/officeDocument/2006/relationships/hyperlink" Target="consultantplus://offline/ref=B3E8AE8A059F64A1E415A21D03D91C2D56F3C8DF1CC996C65EDBBD228454A72BFAE38E0020757DA64E3FF5AAB5E1n1H" TargetMode="External"/><Relationship Id="rId151" Type="http://schemas.openxmlformats.org/officeDocument/2006/relationships/hyperlink" Target="consultantplus://offline/ref=B3E8AE8A059F64A1E415A21D03D91C2D56F3CBD71CC996C65EDBBD228454A72BFAE38E0020757DA64E3FF5AAB5E1n1H" TargetMode="External"/><Relationship Id="rId389" Type="http://schemas.openxmlformats.org/officeDocument/2006/relationships/hyperlink" Target="consultantplus://offline/ref=BC049373273143B4DFB3F6FD0EC42C1F623BD7601BE6E6CFF50D47926BD9FDF6E29C7384071F58FCC1DD09778B6FFCn6H" TargetMode="External"/><Relationship Id="rId554" Type="http://schemas.openxmlformats.org/officeDocument/2006/relationships/hyperlink" Target="consultantplus://offline/ref=376EDC539DE3B1189512228C791A1618F9A93D4585FCD1BA0876E4D2840B2F4C2E590D36A585D9CE7B3C0BC4C6G0n1H" TargetMode="External"/><Relationship Id="rId596" Type="http://schemas.openxmlformats.org/officeDocument/2006/relationships/hyperlink" Target="consultantplus://offline/ref=376EDC539DE3B1189512228C791A1618F9A93A4E8AF8D1BA0876E4D2840B2F4C2E590D36A585D9CE7B3C0BC4C6G0n1H" TargetMode="External"/><Relationship Id="rId761" Type="http://schemas.openxmlformats.org/officeDocument/2006/relationships/hyperlink" Target="consultantplus://offline/ref=A6DC24C4A4E2B997F64779DCC154812BBE4B24E44FE2C99ECCB5FFC53558FCAEE25236E85B6A67EAEA05F29D76H9n2H" TargetMode="External"/><Relationship Id="rId817" Type="http://schemas.openxmlformats.org/officeDocument/2006/relationships/hyperlink" Target="consultantplus://offline/ref=A6DC24C4A4E2B997F64779DCC154812BBE4B24E744E3C99ECCB5FFC53558FCAEE25236E85B6A67EAEA05F29D76H9n2H" TargetMode="External"/><Relationship Id="rId859" Type="http://schemas.openxmlformats.org/officeDocument/2006/relationships/hyperlink" Target="consultantplus://offline/ref=A6DC24C4A4E2B997F64779DCC154812BBE4B25E546E4C99ECCB5FFC53558FCAEE25236E85B6A67EAEA05F29D76H9n2H" TargetMode="External"/><Relationship Id="rId1002" Type="http://schemas.openxmlformats.org/officeDocument/2006/relationships/hyperlink" Target="consultantplus://offline/ref=E06A5E5AC2E7896C67391DA7FD29898B616C1B7D4E0792F5B2BEECFC324758417BB1FC523F959541E7BD545C3DI0nFH" TargetMode="External"/><Relationship Id="rId193" Type="http://schemas.openxmlformats.org/officeDocument/2006/relationships/hyperlink" Target="consultantplus://offline/ref=B3E8AE8A059F64A1E415A21D03D91C2D56F3C8D215C196C65EDBBD228454A72BFAE38E0020757DA64E3FF5AAB5E1n1H" TargetMode="External"/><Relationship Id="rId207" Type="http://schemas.openxmlformats.org/officeDocument/2006/relationships/hyperlink" Target="consultantplus://offline/ref=B3E8AE8A059F64A1E415A21D03D91C2D56F3CBD512CD96C65EDBBD228454A72BFAE38E0020757DA64E3FF5AAB5E1n1H" TargetMode="External"/><Relationship Id="rId249" Type="http://schemas.openxmlformats.org/officeDocument/2006/relationships/hyperlink" Target="consultantplus://offline/ref=B3E8AE8A059F64A1E415A21D03D91C2D56F3C8D110CC96C65EDBBD228454A72BFAE38E0020757DA64E3FF5AAB5E1n1H" TargetMode="External"/><Relationship Id="rId414" Type="http://schemas.openxmlformats.org/officeDocument/2006/relationships/hyperlink" Target="consultantplus://offline/ref=BC049373273143B4DFB3F7F018A8794C6B3AD16F1DE6EA92FF051E9E69DEF2A9E78962DC0B1D45E2C0C2157589F6nEH" TargetMode="External"/><Relationship Id="rId456" Type="http://schemas.openxmlformats.org/officeDocument/2006/relationships/hyperlink" Target="consultantplus://offline/ref=BC049373273143B4DFB3EBFF1FD22C1F6231DC6D17E4EA92FF051E9E69DEF2A9E78962DC0B1D45E2C0C2157589F6nEH" TargetMode="External"/><Relationship Id="rId498" Type="http://schemas.openxmlformats.org/officeDocument/2006/relationships/hyperlink" Target="consultantplus://offline/ref=376EDC539DE3B1189512228C791A1618F9A93D428AFCD1BA0876E4D2840B2F4C2E590D36A585D9CE7B3C0BC4C6G0n1H" TargetMode="External"/><Relationship Id="rId621" Type="http://schemas.openxmlformats.org/officeDocument/2006/relationships/hyperlink" Target="consultantplus://offline/ref=376EDC539DE3B1189512228C791A1618F9A93D4785FCD1BA0876E4D2840B2F4C2E590D36A585D9CE7B3C0BC4C6G0n1H" TargetMode="External"/><Relationship Id="rId663" Type="http://schemas.openxmlformats.org/officeDocument/2006/relationships/hyperlink" Target="consultantplus://offline/ref=376EDC539DE3B1189512228C791A1618F9A93A4385F0D1BA0876E4D2840B2F4C2E590D36A585D9CE7B3C0BC4C6G0n1H" TargetMode="External"/><Relationship Id="rId870" Type="http://schemas.openxmlformats.org/officeDocument/2006/relationships/hyperlink" Target="consultantplus://offline/ref=A6DC24C4A4E2B997F64779DCC154812BBE4B25EA40E1C99ECCB5FFC53558FCAEE25236E85B6A67EAEA05F29D76H9n2H" TargetMode="External"/><Relationship Id="rId13" Type="http://schemas.openxmlformats.org/officeDocument/2006/relationships/hyperlink" Target="consultantplus://offline/ref=4FF8813F6D4E0566E4C9D246D22DC111544E4357A23E57ECA6DBC2B2F1D3D5829B764A3CE31E8F309145B71B07D6n6H" TargetMode="External"/><Relationship Id="rId109" Type="http://schemas.openxmlformats.org/officeDocument/2006/relationships/hyperlink" Target="consultantplus://offline/ref=B3E8AE8A059F64A1E415A21D03D91C2D56F3C8D016C896C65EDBBD228454A72BFAE38E0020757DA64E3FF5AAB5E1n1H" TargetMode="External"/><Relationship Id="rId260" Type="http://schemas.openxmlformats.org/officeDocument/2006/relationships/hyperlink" Target="consultantplus://offline/ref=B3E8AE8A059F64A1E415A21D03D91C2D56F3CBD512CF96C65EDBBD228454A72BFAE38E0020757DA64E3FF5AAB5E1n1H" TargetMode="External"/><Relationship Id="rId316" Type="http://schemas.openxmlformats.org/officeDocument/2006/relationships/hyperlink" Target="consultantplus://offline/ref=BC049373273143B4DFB3F7F018A8794C6B3AD06E1CE0EA92FF051E9E69DEF2A9E78962DC0B1D45E2C0C2157589F6nEH" TargetMode="External"/><Relationship Id="rId523" Type="http://schemas.openxmlformats.org/officeDocument/2006/relationships/hyperlink" Target="consultantplus://offline/ref=376EDC539DE3B1189512228C791A1618F9A93D428AFED1BA0876E4D2840B2F4C2E590D36A585D9CE7B3C0BC4C6G0n1H" TargetMode="External"/><Relationship Id="rId719" Type="http://schemas.openxmlformats.org/officeDocument/2006/relationships/hyperlink" Target="consultantplus://offline/ref=A6DC24C4A4E2B997F64779DCC154812BBE4B24E047E0C99ECCB5FFC53558FCAEE25236E85B6A67EAEA05F29D76H9n2H" TargetMode="External"/><Relationship Id="rId926" Type="http://schemas.openxmlformats.org/officeDocument/2006/relationships/hyperlink" Target="consultantplus://offline/ref=E06A5E5AC2E7896C67391DA7FD29898B616C1B72440292F5B2BEECFC324758417BB1FC523F959541E7BD545C3DI0nFH" TargetMode="External"/><Relationship Id="rId968" Type="http://schemas.openxmlformats.org/officeDocument/2006/relationships/hyperlink" Target="consultantplus://offline/ref=E06A5E5AC2E7896C67391DA7FD29898B616C1B7D4F0E92F5B2BEECFC324758417BB1FC523F959541E7BD545C3DI0nFH" TargetMode="External"/><Relationship Id="rId55" Type="http://schemas.openxmlformats.org/officeDocument/2006/relationships/hyperlink" Target="consultantplus://offline/ref=B3E8AE8A059F64A1E415A21D03D91C2D56F3C8D313C096C65EDBBD228454A72BFAE38E0020757DA64E3FF5AAB5E1n1H" TargetMode="External"/><Relationship Id="rId97" Type="http://schemas.openxmlformats.org/officeDocument/2006/relationships/hyperlink" Target="consultantplus://offline/ref=B3E8AE8A059F64A1E415A21D03D91C2D56F3C8DE16CA96C65EDBBD228454A72BFAE38E0020757DA64E3FF5AAB5E1n1H" TargetMode="External"/><Relationship Id="rId120" Type="http://schemas.openxmlformats.org/officeDocument/2006/relationships/hyperlink" Target="consultantplus://offline/ref=B3E8AE8A059F64A1E415A21D03D91C2D56F3CBD61CCE96C65EDBBD228454A72BFAE38E0020757DA64E3FF5AAB5E1n1H" TargetMode="External"/><Relationship Id="rId358" Type="http://schemas.openxmlformats.org/officeDocument/2006/relationships/hyperlink" Target="consultantplus://offline/ref=BC049373273143B4DFB3F7F018A8794C6B3AD16D16E7EA92FF051E9E69DEF2A9E78962DC0B1D45E2C0C2157589F6nEH" TargetMode="External"/><Relationship Id="rId565" Type="http://schemas.openxmlformats.org/officeDocument/2006/relationships/hyperlink" Target="consultantplus://offline/ref=376EDC539DE3B1189512228C791A1618F9A93D428DFFD1BA0876E4D2840B2F4C2E590D36A585D9CE7B3C0BC4C6G0n1H" TargetMode="External"/><Relationship Id="rId730" Type="http://schemas.openxmlformats.org/officeDocument/2006/relationships/hyperlink" Target="consultantplus://offline/ref=A6DC24C4A4E2B997F64779DCC154812BBE4B24E64FE2C99ECCB5FFC53558FCAEE25236E85B6A67EAEA05F29D76H9n2H" TargetMode="External"/><Relationship Id="rId772" Type="http://schemas.openxmlformats.org/officeDocument/2006/relationships/hyperlink" Target="consultantplus://offline/ref=A6DC24C4A4E2B997F64765DFDF54812BB9482FE642E3C99ECCB5FFC53558FCAEE25236E85B6A67EAEA05F29D76H9n2H" TargetMode="External"/><Relationship Id="rId828" Type="http://schemas.openxmlformats.org/officeDocument/2006/relationships/hyperlink" Target="consultantplus://offline/ref=A6DC24C4A4E2B997F64779DCC154812BBE4B24E044E5C99ECCB5FFC53558FCAEE25236E85B6A67EAEA05F29D76H9n2H" TargetMode="External"/><Relationship Id="rId162" Type="http://schemas.openxmlformats.org/officeDocument/2006/relationships/hyperlink" Target="consultantplus://offline/ref=B3E8AE8A059F64A1E415A21D03D91C2D56F3C8DF1DCE96C65EDBBD228454A72BFAE38E0020757DA64E3FF5AAB5E1n1H" TargetMode="External"/><Relationship Id="rId218" Type="http://schemas.openxmlformats.org/officeDocument/2006/relationships/hyperlink" Target="consultantplus://offline/ref=B3E8AE8A059F64A1E415A21D03D91C2D56F3CBD614CF96C65EDBBD228454A72BFAE38E0020757DA64E3FF5AAB5E1n1H" TargetMode="External"/><Relationship Id="rId425" Type="http://schemas.openxmlformats.org/officeDocument/2006/relationships/hyperlink" Target="consultantplus://offline/ref=BC049373273143B4DFB3F7F018A8794C6B3AD16F19E2EA92FF051E9E69DEF2A9E78962DC0B1D45E2C0C2157589F6nEH" TargetMode="External"/><Relationship Id="rId467" Type="http://schemas.openxmlformats.org/officeDocument/2006/relationships/hyperlink" Target="consultantplus://offline/ref=BC049373273143B4DFB3F7F018A8794C6B3AD06916EDEA92FF051E9E69DEF2A9E78962DC0B1D45E2C0C2157589F6nEH" TargetMode="External"/><Relationship Id="rId632" Type="http://schemas.openxmlformats.org/officeDocument/2006/relationships/hyperlink" Target="consultantplus://offline/ref=376EDC539DE3B1189512228C791A1618F9A93D458AF1D1BA0876E4D2840B2F4C2E590D36A585D9CE7B3C0BC4C6G0n1H" TargetMode="External"/><Relationship Id="rId271" Type="http://schemas.openxmlformats.org/officeDocument/2006/relationships/hyperlink" Target="consultantplus://offline/ref=BC049373273143B4DFB3F7F018A8794C6B3AD3691EE2EA92FF051E9E69DEF2A9E78962DC0B1D45E2C0C2157589F6nEH" TargetMode="External"/><Relationship Id="rId674" Type="http://schemas.openxmlformats.org/officeDocument/2006/relationships/hyperlink" Target="consultantplus://offline/ref=376EDC539DE3B1189512228C791A1618F9A93A458BF0D1BA0876E4D2840B2F4C2E590D36A585D9CE7B3C0BC4C6G0n1H" TargetMode="External"/><Relationship Id="rId881" Type="http://schemas.openxmlformats.org/officeDocument/2006/relationships/hyperlink" Target="consultantplus://offline/ref=A6DC24C4A4E2B997F64779DCC154812BBE4B24E240E6C99ECCB5FFC53558FCAEE25236E85B6A67EAEA05F29D76H9n2H" TargetMode="External"/><Relationship Id="rId937" Type="http://schemas.openxmlformats.org/officeDocument/2006/relationships/hyperlink" Target="consultantplus://offline/ref=E06A5E5AC2E7896C67391DA7FD29898B616C1B7F4C0E92F5B2BEECFC324758417BB1FC523F959541E7BD545C3DI0nFH" TargetMode="External"/><Relationship Id="rId979" Type="http://schemas.openxmlformats.org/officeDocument/2006/relationships/hyperlink" Target="consultantplus://offline/ref=E06A5E5AC2E7896C67391DA7FD29898B616C1A7A4D0592F5B2BEECFC324758417BB1FC523F959541E7BD545C3DI0nFH" TargetMode="External"/><Relationship Id="rId24" Type="http://schemas.openxmlformats.org/officeDocument/2006/relationships/hyperlink" Target="consultantplus://offline/ref=B3E8AE8A059F64A1E415A21D03D91C2D56F3CBD610C996C65EDBBD228454A72BFAE38E0020757DA64E3FF5AAB5E1n1H" TargetMode="External"/><Relationship Id="rId66" Type="http://schemas.openxmlformats.org/officeDocument/2006/relationships/hyperlink" Target="consultantplus://offline/ref=B3E8AE8A059F64A1E415A21D03D91C2D56F3CBD516CA96C65EDBBD228454A72BFAE38E0020757DA64E3FF5AAB5E1n1H" TargetMode="External"/><Relationship Id="rId131" Type="http://schemas.openxmlformats.org/officeDocument/2006/relationships/hyperlink" Target="consultantplus://offline/ref=B3E8AE8A059F64A1E415A21D03D91C2D56F3CBD614CE96C65EDBBD228454A72BFAE38E0020757DA64E3FF5AAB5E1n1H" TargetMode="External"/><Relationship Id="rId327" Type="http://schemas.openxmlformats.org/officeDocument/2006/relationships/hyperlink" Target="consultantplus://offline/ref=BC049373273143B4DFB3F7F018A8794C6B3AD3691DE5EA92FF051E9E69DEF2A9E78962DC0B1D45E2C0C2157589F6nEH" TargetMode="External"/><Relationship Id="rId369" Type="http://schemas.openxmlformats.org/officeDocument/2006/relationships/hyperlink" Target="consultantplus://offline/ref=BC049373273143B4DFB3F7F018A8794C6B3AD1611DE3EA92FF051E9E69DEF2A9E78962DC0B1D45E2C0C2157589F6nEH" TargetMode="External"/><Relationship Id="rId534" Type="http://schemas.openxmlformats.org/officeDocument/2006/relationships/hyperlink" Target="consultantplus://offline/ref=376EDC539DE3B1189512228C791A1618F9A93A4E85FAD1BA0876E4D2840B2F4C2E590D36A585D9CE7B3C0BC4C6G0n1H" TargetMode="External"/><Relationship Id="rId576" Type="http://schemas.openxmlformats.org/officeDocument/2006/relationships/hyperlink" Target="consultantplus://offline/ref=376EDC539DE3B1189512228C791A1618F9A93A4E8BF8D1BA0876E4D2840B2F4C2E590D36A585D9CE7B3C0BC4C6G0n1H" TargetMode="External"/><Relationship Id="rId741" Type="http://schemas.openxmlformats.org/officeDocument/2006/relationships/hyperlink" Target="consultantplus://offline/ref=A6DC24C4A4E2B997F64779DCC154812BBE4B24E040E4C99ECCB5FFC53558FCAEE25236E85B6A67EAEA05F29D76H9n2H" TargetMode="External"/><Relationship Id="rId783" Type="http://schemas.openxmlformats.org/officeDocument/2006/relationships/hyperlink" Target="consultantplus://offline/ref=A6DC24C4A4E2B997F64779DCC154812BBE4B24EA44EAC99ECCB5FFC53558FCAEE25236E85B6A67EAEA05F29D76H9n2H" TargetMode="External"/><Relationship Id="rId839" Type="http://schemas.openxmlformats.org/officeDocument/2006/relationships/hyperlink" Target="consultantplus://offline/ref=A6DC24C4A4E2B997F64765D3C62ED478B7402FEA40EAC99ECCB5FFC53558FCAEE25236E85B6A67EAEA05F29D76H9n2H" TargetMode="External"/><Relationship Id="rId990" Type="http://schemas.openxmlformats.org/officeDocument/2006/relationships/hyperlink" Target="consultantplus://offline/ref=E06A5E5AC2E7896C67391DA7FD29898B616C1B724E0392F5B2BEECFC324758417BB1FC523F959541E7BD545C3DI0nFH" TargetMode="External"/><Relationship Id="rId173" Type="http://schemas.openxmlformats.org/officeDocument/2006/relationships/hyperlink" Target="consultantplus://offline/ref=B3E8AE8A059F64A1E415A21D03D91C2D56F3C8DF1CCA96C65EDBBD228454A72BFAE38E0020757DA64E3FF5AAB5E1n1H" TargetMode="External"/><Relationship Id="rId229" Type="http://schemas.openxmlformats.org/officeDocument/2006/relationships/hyperlink" Target="consultantplus://offline/ref=B3E8AE8A059F64A1E415A21D03D91C2D56F3C8D41CCB96C65EDBBD228454A72BFAE38E0020757DA64E3FF5AAB5E1n1H" TargetMode="External"/><Relationship Id="rId380" Type="http://schemas.openxmlformats.org/officeDocument/2006/relationships/hyperlink" Target="consultantplus://offline/ref=BC049373273143B4DFB3F7F018A8794C6B3AD16D16E4EA92FF051E9E69DEF2A9E78962DC0B1D45E2C0C2157589F6nEH" TargetMode="External"/><Relationship Id="rId436" Type="http://schemas.openxmlformats.org/officeDocument/2006/relationships/hyperlink" Target="consultantplus://offline/ref=BC049373273143B4DFB3F7F018A8794C6B3AD16D17E1EA92FF051E9E69DEF2A9E78962DC0B1D45E2C0C2157589F6nEH" TargetMode="External"/><Relationship Id="rId601" Type="http://schemas.openxmlformats.org/officeDocument/2006/relationships/hyperlink" Target="consultantplus://offline/ref=376EDC539DE3B1189512228C791A1618F9A93A4E8BFFD1BA0876E4D2840B2F4C2E590D36A585D9CE7B3C0BC4C6G0n1H" TargetMode="External"/><Relationship Id="rId643" Type="http://schemas.openxmlformats.org/officeDocument/2006/relationships/hyperlink" Target="consultantplus://offline/ref=376EDC539DE3B1189512228C791A1618F9A93D4489FBD1BA0876E4D2840B2F4C2E590D36A585D9CE7B3C0BC4C6G0n1H" TargetMode="External"/><Relationship Id="rId240" Type="http://schemas.openxmlformats.org/officeDocument/2006/relationships/hyperlink" Target="consultantplus://offline/ref=B3E8AE8A059F64A1E415A21D03D91C2D56F3C8D417C996C65EDBBD228454A72BFAE38E0020757DA64E3FF5AAB5E1n1H" TargetMode="External"/><Relationship Id="rId478" Type="http://schemas.openxmlformats.org/officeDocument/2006/relationships/hyperlink" Target="consultantplus://offline/ref=376EDC539DE3B1189512228C791A1618F9A93C478BFCD1BA0876E4D2840B2F4C2E590D36A585D9CE7B3C0BC4C6G0n1H" TargetMode="External"/><Relationship Id="rId685" Type="http://schemas.openxmlformats.org/officeDocument/2006/relationships/hyperlink" Target="consultantplus://offline/ref=376EDC539DE3B1189512228C791A1618F9A93A428CF9D1BA0876E4D2840B2F4C2E590D36A585D9CE7B3C0BC4C6G0n1H" TargetMode="External"/><Relationship Id="rId850" Type="http://schemas.openxmlformats.org/officeDocument/2006/relationships/hyperlink" Target="consultantplus://offline/ref=A6DC24C4A4E2B997F64779DCC154812BBE4B25EB4FE2C99ECCB5FFC53558FCAEE25236E85B6A67EAEA05F29D76H9n2H" TargetMode="External"/><Relationship Id="rId892" Type="http://schemas.openxmlformats.org/officeDocument/2006/relationships/hyperlink" Target="consultantplus://offline/ref=A6DC24C4A4E2B997F64779DCC154812BBE4B25E544E1C99ECCB5FFC53558FCAEE25236E85B6A67EAEA05F29D76H9n2H" TargetMode="External"/><Relationship Id="rId906" Type="http://schemas.openxmlformats.org/officeDocument/2006/relationships/hyperlink" Target="consultantplus://offline/ref=A6DC24C4A4E2B997F64779DCC154812BBE4B25E644E6C99ECCB5FFC53558FCAEE25236E85B6A67EAEA05F29D76H9n2H" TargetMode="External"/><Relationship Id="rId948" Type="http://schemas.openxmlformats.org/officeDocument/2006/relationships/hyperlink" Target="consultantplus://offline/ref=E06A5E5AC2E7896C67391DA7FD29898B616C1B7D4F0F92F5B2BEECFC324758417BB1FC523F959541E7BD545C3DI0nFH" TargetMode="External"/><Relationship Id="rId35" Type="http://schemas.openxmlformats.org/officeDocument/2006/relationships/hyperlink" Target="consultantplus://offline/ref=B3E8AE8A059F64A1E415A21D03D91C2D56F3CBD610C096C65EDBBD228454A72BFAE38E0020757DA64E3FF5AAB5E1n1H" TargetMode="External"/><Relationship Id="rId77" Type="http://schemas.openxmlformats.org/officeDocument/2006/relationships/hyperlink" Target="consultantplus://offline/ref=B3E8AE8A059F64A1E415A21D03D91C2D56F3CBD71DC096C65EDBBD228454A72BFAE38E0020757DA64E3FF5AAB5E1n1H" TargetMode="External"/><Relationship Id="rId100" Type="http://schemas.openxmlformats.org/officeDocument/2006/relationships/hyperlink" Target="consultantplus://offline/ref=B3E8AE8A059F64A1E415A21D03D91C2D56F3CBD611C896C65EDBBD228454A72BFAE38E0020757DA64E3FF5AAB5E1n1H" TargetMode="External"/><Relationship Id="rId282" Type="http://schemas.openxmlformats.org/officeDocument/2006/relationships/hyperlink" Target="consultantplus://offline/ref=BC049373273143B4DFB3F7F018A8794C6B3AD3691DE7EA92FF051E9E69DEF2A9E78962DC0B1D45E2C0C2157589F6nEH" TargetMode="External"/><Relationship Id="rId338" Type="http://schemas.openxmlformats.org/officeDocument/2006/relationships/hyperlink" Target="consultantplus://offline/ref=BC049373273143B4DFB3F7F018A8794C6B3AD06F1DE7EA92FF051E9E69DEF2A9E78962DC0B1D45E2C0C2157589F6nEH" TargetMode="External"/><Relationship Id="rId503" Type="http://schemas.openxmlformats.org/officeDocument/2006/relationships/hyperlink" Target="consultantplus://offline/ref=376EDC539DE3B1189512228C791A1618F9A93C4684FBD1BA0876E4D2840B2F4C2E590D36A585D9CE7B3C0BC4C6G0n1H" TargetMode="External"/><Relationship Id="rId545" Type="http://schemas.openxmlformats.org/officeDocument/2006/relationships/hyperlink" Target="consultantplus://offline/ref=376EDC539DE3B1189512228C791A1618F9A93D4488FAD1BA0876E4D2840B2F4C2E590D36A585D9CE7B3C0BC4C6G0n1H" TargetMode="External"/><Relationship Id="rId587" Type="http://schemas.openxmlformats.org/officeDocument/2006/relationships/hyperlink" Target="consultantplus://offline/ref=376EDC539DE3B1189512228C791A1618F9A93D4385FFD1BA0876E4D2840B2F4C2E590D36A585D9CE7B3C0BC4C6G0n1H" TargetMode="External"/><Relationship Id="rId710" Type="http://schemas.openxmlformats.org/officeDocument/2006/relationships/hyperlink" Target="consultantplus://offline/ref=A6DC24C4A4E2B997F64779DCC154812BBE4B24E145E7C99ECCB5FFC53558FCAEE25236E85B6A67EAEA05F29D76H9n2H" TargetMode="External"/><Relationship Id="rId752" Type="http://schemas.openxmlformats.org/officeDocument/2006/relationships/hyperlink" Target="consultantplus://offline/ref=A6DC24C4A4E2B997F64779DCC154812BBE4B24EA47E4C99ECCB5FFC53558FCAEE25236E85B6A67EAEA05F29D76H9n2H" TargetMode="External"/><Relationship Id="rId808" Type="http://schemas.openxmlformats.org/officeDocument/2006/relationships/hyperlink" Target="consultantplus://offline/ref=A6DC24C4A4E2B997F64779DCC154812BBE4B24E444EAC99ECCB5FFC53558FCAEE25236E85B6A67EAEA05F29D76H9n2H" TargetMode="External"/><Relationship Id="rId8" Type="http://schemas.openxmlformats.org/officeDocument/2006/relationships/hyperlink" Target="consultantplus://offline/ref=4FF8813F6D4E0566E4C9D246D22DC111544E4352A73E57ECA6DBC2B2F1D3D5829B764A3CE31E8F309145B71B07D6n6H" TargetMode="External"/><Relationship Id="rId142" Type="http://schemas.openxmlformats.org/officeDocument/2006/relationships/hyperlink" Target="consultantplus://offline/ref=B3E8AE8A059F64A1E415A21D03D91C2D56F3CBD215C096C65EDBBD228454A72BFAE38E0020757DA64E3FF5AAB5E1n1H" TargetMode="External"/><Relationship Id="rId184" Type="http://schemas.openxmlformats.org/officeDocument/2006/relationships/hyperlink" Target="consultantplus://offline/ref=B3E8AE8A059F64A1E415A21D03D91C2D56F3CBD615C196C65EDBBD228454A72BFAE38E0020757DA64E3FF5AAB5E1n1H" TargetMode="External"/><Relationship Id="rId391" Type="http://schemas.openxmlformats.org/officeDocument/2006/relationships/hyperlink" Target="consultantplus://offline/ref=BC049373273143B4DFB3F7F018A8794C6B3AD16D19E1EA92FF051E9E69DEF2A9E78962DC0B1D45E2C0C2157589F6nEH" TargetMode="External"/><Relationship Id="rId405" Type="http://schemas.openxmlformats.org/officeDocument/2006/relationships/hyperlink" Target="consultantplus://offline/ref=BC049373273143B4DFB3F7F018A8794C6B3AD06A1FECEA92FF051E9E69DEF2A9E78962DC0B1D45E2C0C2157589F6nEH" TargetMode="External"/><Relationship Id="rId447" Type="http://schemas.openxmlformats.org/officeDocument/2006/relationships/hyperlink" Target="consultantplus://offline/ref=BC049373273143B4DFB3EBE305A8794C6D3BDD691DE2EA92FF051E9E69DEF2A9E78962DC0B1D45E2C0C2157589F6nEH" TargetMode="External"/><Relationship Id="rId612" Type="http://schemas.openxmlformats.org/officeDocument/2006/relationships/hyperlink" Target="consultantplus://offline/ref=376EDC539DE3B11895123E9F641A1618FFA8314685FAD1BA0876E4D2840B2F4C2E590D36A585D9CE7B3C0BC4C6G0n1H" TargetMode="External"/><Relationship Id="rId794" Type="http://schemas.openxmlformats.org/officeDocument/2006/relationships/hyperlink" Target="consultantplus://offline/ref=A6DC24C4A4E2B997F64779DCC154812BBE4B24E547EBC99ECCB5FFC53558FCAEE25236E85B6A67EAEA05F29D76H9n2H" TargetMode="External"/><Relationship Id="rId251" Type="http://schemas.openxmlformats.org/officeDocument/2006/relationships/hyperlink" Target="consultantplus://offline/ref=B3E8AE8A059F64A1E415A21D03D91C2D56F3C8D015CF96C65EDBBD228454A72BFAE38E0020757DA64E3FF5AAB5E1n1H" TargetMode="External"/><Relationship Id="rId489" Type="http://schemas.openxmlformats.org/officeDocument/2006/relationships/hyperlink" Target="consultantplus://offline/ref=376EDC539DE3B1189512228C791A1618F9A93D408CFFD1BA0876E4D2840B2F4C2E590D36A585D9CE7B3C0BC4C6G0n1H" TargetMode="External"/><Relationship Id="rId654" Type="http://schemas.openxmlformats.org/officeDocument/2006/relationships/hyperlink" Target="consultantplus://offline/ref=376EDC539DE3B1189512228C791A1618F9A93D438DF9D1BA0876E4D2840B2F4C2E590D36A585D9CE7B3C0BC4C6G0n1H" TargetMode="External"/><Relationship Id="rId696" Type="http://schemas.openxmlformats.org/officeDocument/2006/relationships/hyperlink" Target="consultantplus://offline/ref=376EDC539DE3B1189512228C791A1618F9A93A428EFBD1BA0876E4D2840B2F4C2E590D36A585D9CE7B3C0BC4C6G0n1H" TargetMode="External"/><Relationship Id="rId861" Type="http://schemas.openxmlformats.org/officeDocument/2006/relationships/hyperlink" Target="consultantplus://offline/ref=A6DC24C4A4E2B997F64779DCC154812BBE4B25E646E0C99ECCB5FFC53558FCAEE25236E85B6A67EAEA05F29D76H9n2H" TargetMode="External"/><Relationship Id="rId917" Type="http://schemas.openxmlformats.org/officeDocument/2006/relationships/hyperlink" Target="consultantplus://offline/ref=A6DC24C4A4E2B997F64779DCC154812BBE4B24E343E0C99ECCB5FFC53558FCAEE25236E85B6A67EAEA05F29D76H9n2H" TargetMode="External"/><Relationship Id="rId959" Type="http://schemas.openxmlformats.org/officeDocument/2006/relationships/hyperlink" Target="consultantplus://offline/ref=E06A5E5AC2E7896C67391DA7FD29898B616C1A7B4E0392F5B2BEECFC324758417BB1FC523F959541E7BD545C3DI0nFH" TargetMode="External"/><Relationship Id="rId46" Type="http://schemas.openxmlformats.org/officeDocument/2006/relationships/hyperlink" Target="consultantplus://offline/ref=B3E8AE8A059F64A1E415A21D03D91C2D56F3CBD615C896C65EDBBD228454A72BFAE38E0020757DA64E3FF5AAB5E1n1H" TargetMode="External"/><Relationship Id="rId293" Type="http://schemas.openxmlformats.org/officeDocument/2006/relationships/hyperlink" Target="consultantplus://offline/ref=BC049373273143B4DFB3F7F018A8794C6B3AD36A1EE6EA92FF051E9E69DEF2A9E78962DC0B1D45E2C0C2157589F6nEH" TargetMode="External"/><Relationship Id="rId307" Type="http://schemas.openxmlformats.org/officeDocument/2006/relationships/hyperlink" Target="consultantplus://offline/ref=BC049373273143B4DFB3F7F018A8794C6B3AD36818E0EA92FF051E9E69DEF2A9E78962DC0B1D45E2C0C2157589F6nEH" TargetMode="External"/><Relationship Id="rId349" Type="http://schemas.openxmlformats.org/officeDocument/2006/relationships/hyperlink" Target="consultantplus://offline/ref=BC049373273143B4DFB3F7F018A8794C6B3AD16F1CE5EA92FF051E9E69DEF2A9E78962DC0B1D45E2C0C2157589F6nEH" TargetMode="External"/><Relationship Id="rId514" Type="http://schemas.openxmlformats.org/officeDocument/2006/relationships/hyperlink" Target="consultantplus://offline/ref=376EDC539DE3B1189512228C791A1618F9A93D408AF8D1BA0876E4D2840B2F4C2E590D36A585D9CE7B3C0BC4C6G0n1H" TargetMode="External"/><Relationship Id="rId556" Type="http://schemas.openxmlformats.org/officeDocument/2006/relationships/hyperlink" Target="consultantplus://offline/ref=376EDC539DE3B1189512228C791A1618F9A93A4F8AF9D1BA0876E4D2840B2F4C2E590D36A585D9CE7B3C0BC4C6G0n1H" TargetMode="External"/><Relationship Id="rId721" Type="http://schemas.openxmlformats.org/officeDocument/2006/relationships/hyperlink" Target="consultantplus://offline/ref=A6DC24C4A4E2B997F64779DCC154812BBE4B24E341EBC99ECCB5FFC53558FCAEE25236E85B6A67EAEA05F29D76H9n2H" TargetMode="External"/><Relationship Id="rId763" Type="http://schemas.openxmlformats.org/officeDocument/2006/relationships/hyperlink" Target="consultantplus://offline/ref=A6DC24C4A4E2B997F64779DCC154812BBE4B24E442E2C99ECCB5FFC53558FCAEE25236E85B6A67EAEA05F29D76H9n2H" TargetMode="External"/><Relationship Id="rId88" Type="http://schemas.openxmlformats.org/officeDocument/2006/relationships/hyperlink" Target="consultantplus://offline/ref=B3E8AE8A059F64A1E415A21D03D91C2D56F3C8D112CF96C65EDBBD228454A72BFAE38E0020757DA64E3FF5AAB5E1n1H" TargetMode="External"/><Relationship Id="rId111" Type="http://schemas.openxmlformats.org/officeDocument/2006/relationships/hyperlink" Target="consultantplus://offline/ref=B3E8AE8A059F64A1E415A21D03D91C2D56F3CBD613CA96C65EDBBD228454A72BFAE38E0020757DA64E3FF5AAB5E1n1H" TargetMode="External"/><Relationship Id="rId153" Type="http://schemas.openxmlformats.org/officeDocument/2006/relationships/hyperlink" Target="consultantplus://offline/ref=B3E8AE8A059F64A1E415A21D03D91C2D56F3CBD614C996C65EDBBD228454A72BFAE38E0020757DA64E3FF5AAB5E1n1H" TargetMode="External"/><Relationship Id="rId195" Type="http://schemas.openxmlformats.org/officeDocument/2006/relationships/hyperlink" Target="consultantplus://offline/ref=B3E8AE8A059F64A1E415A21D03D91C2D56F3C8D314CC96C65EDBBD228454A72BFAE38E0020757DA64E3FF5AAB5E1n1H" TargetMode="External"/><Relationship Id="rId209" Type="http://schemas.openxmlformats.org/officeDocument/2006/relationships/hyperlink" Target="consultantplus://offline/ref=B3E8AE8A059F64A1E415A21D03D91C2D56F3C8D21CCE96C65EDBBD228454A72BFAE38E0020757DA64E3FF5AAB5E1n1H" TargetMode="External"/><Relationship Id="rId360" Type="http://schemas.openxmlformats.org/officeDocument/2006/relationships/hyperlink" Target="consultantplus://offline/ref=BC049373273143B4DFB3F7F018A8794C6B3AD1611EE4EA92FF051E9E69DEF2A9E78962DC0B1D45E2C0C2157589F6nEH" TargetMode="External"/><Relationship Id="rId416" Type="http://schemas.openxmlformats.org/officeDocument/2006/relationships/hyperlink" Target="consultantplus://offline/ref=BC049373273143B4DFB3EBE305A8794C6D3BD2611FEDEA92FF051E9E69DEF2A9E78962DC0B1D45E2C0C2157589F6nEH" TargetMode="External"/><Relationship Id="rId598" Type="http://schemas.openxmlformats.org/officeDocument/2006/relationships/hyperlink" Target="consultantplus://offline/ref=376EDC539DE3B1189512228C791A1618F9A93D468DF0D1BA0876E4D2840B2F4C2E590D36A585D9CE7B3C0BC4C6G0n1H" TargetMode="External"/><Relationship Id="rId819" Type="http://schemas.openxmlformats.org/officeDocument/2006/relationships/hyperlink" Target="consultantplus://offline/ref=A6DC24C4A4E2B997F64779DCC154812BBE4B24E045E3C99ECCB5FFC53558FCAEE25236E85B6A67EAEA05F29D76H9n2H" TargetMode="External"/><Relationship Id="rId970" Type="http://schemas.openxmlformats.org/officeDocument/2006/relationships/hyperlink" Target="consultantplus://offline/ref=E06A5E5AC2E7896C67391DA7FD29898B616C1A7A490092F5B2BEECFC324758417BB1FC523F959541E7BD545C3DI0nFH" TargetMode="External"/><Relationship Id="rId1004" Type="http://schemas.openxmlformats.org/officeDocument/2006/relationships/hyperlink" Target="consultantplus://offline/ref=E06A5E5AC2E7896C67391DA7FD29898B616C1B724B0192F5B2BEECFC324758417BB1FC523F959541E7BD545C3DI0nFH" TargetMode="External"/><Relationship Id="rId220" Type="http://schemas.openxmlformats.org/officeDocument/2006/relationships/hyperlink" Target="consultantplus://offline/ref=B3E8AE8A059F64A1E415A21D03D91C2D56F3C8D214CD96C65EDBBD228454A72BFAE38E0020757DA64E3FF5AAB5E1n1H" TargetMode="External"/><Relationship Id="rId458" Type="http://schemas.openxmlformats.org/officeDocument/2006/relationships/hyperlink" Target="consultantplus://offline/ref=BC049373273143B4DFB3F7F018A8794C6B3AD06917ECEA92FF051E9E69DEF2A9E78962DC0B1D45E2C0C2157589F6nEH" TargetMode="External"/><Relationship Id="rId623" Type="http://schemas.openxmlformats.org/officeDocument/2006/relationships/hyperlink" Target="consultantplus://offline/ref=376EDC539DE3B1189512228C791A1618F9A93D4484F9D1BA0876E4D2840B2F4C2E590D36A585D9CE7B3C0BC4C6G0n1H" TargetMode="External"/><Relationship Id="rId665" Type="http://schemas.openxmlformats.org/officeDocument/2006/relationships/hyperlink" Target="consultantplus://offline/ref=376EDC539DE3B1189512228C791A1618F9A93A458FFFD1BA0876E4D2840B2F4C2E590D36A585D9CE7B3C0BC4C6G0n1H" TargetMode="External"/><Relationship Id="rId830" Type="http://schemas.openxmlformats.org/officeDocument/2006/relationships/hyperlink" Target="consultantplus://offline/ref=A6DC24C4A4E2B997F64779DCC154812BBE4B24E044EBC99ECCB5FFC53558FCAEE25236E85B6A67EAEA05F29D76H9n2H" TargetMode="External"/><Relationship Id="rId872" Type="http://schemas.openxmlformats.org/officeDocument/2006/relationships/hyperlink" Target="consultantplus://offline/ref=A6DC24C4A4E2B997F64779DCC154812BBE4B25EA43E1C99ECCB5FFC53558FCAEE25236E85B6A67EAEA05F29D76H9n2H" TargetMode="External"/><Relationship Id="rId928" Type="http://schemas.openxmlformats.org/officeDocument/2006/relationships/hyperlink" Target="consultantplus://offline/ref=E06A5E5AC2E7896C67391DA7FD29898B616C1B73450E92F5B2BEECFC324758417BB1FC523F959541E7BD545C3DI0nFH" TargetMode="External"/><Relationship Id="rId15" Type="http://schemas.openxmlformats.org/officeDocument/2006/relationships/hyperlink" Target="consultantplus://offline/ref=B3E8AE8A059F64A1E415A21D03D91C2D56F3C8DE14C896C65EDBBD228454A72BFAE38E0020757DA64E3FF5AAB5E1n1H" TargetMode="External"/><Relationship Id="rId57" Type="http://schemas.openxmlformats.org/officeDocument/2006/relationships/hyperlink" Target="consultantplus://offline/ref=B3E8AE8A059F64A1E415A21D03D91C2D56F3CBD614CA96C65EDBBD228454A72BFAE38E0020757DA64E3FF5AAB5E1n1H" TargetMode="External"/><Relationship Id="rId262" Type="http://schemas.openxmlformats.org/officeDocument/2006/relationships/hyperlink" Target="consultantplus://offline/ref=B3E8AE8A059F64A1E415A21D03D91C2D56F3CBD617CB96C65EDBBD228454A72BFAE38E0020757DA64E3FF5AAB5E1n1H" TargetMode="External"/><Relationship Id="rId318" Type="http://schemas.openxmlformats.org/officeDocument/2006/relationships/hyperlink" Target="consultantplus://offline/ref=BC049373273143B4DFB3F7F018A8794C6B3AD06C16E3EA92FF051E9E69DEF2A9E78962DC0B1D45E2C0C2157589F6nEH" TargetMode="External"/><Relationship Id="rId525" Type="http://schemas.openxmlformats.org/officeDocument/2006/relationships/hyperlink" Target="consultantplus://offline/ref=376EDC539DE3B1189512228C791A1618F9A93D4E8FF0D1BA0876E4D2840B2F4C2E590D36A585D9CE7B3C0BC4C6G0n1H" TargetMode="External"/><Relationship Id="rId567" Type="http://schemas.openxmlformats.org/officeDocument/2006/relationships/hyperlink" Target="consultantplus://offline/ref=376EDC539DE3B1189512228C791A1618F9A93D448AFAD1BA0876E4D2840B2F4C2E590D36A585D9CE7B3C0BC4C6G0n1H" TargetMode="External"/><Relationship Id="rId732" Type="http://schemas.openxmlformats.org/officeDocument/2006/relationships/hyperlink" Target="consultantplus://offline/ref=A6DC24C4A4E2B997F64779DCC154812BBE4B24E145E6C99ECCB5FFC53558FCAEE25236E85B6A67EAEA05F29D76H9n2H" TargetMode="External"/><Relationship Id="rId99" Type="http://schemas.openxmlformats.org/officeDocument/2006/relationships/hyperlink" Target="consultantplus://offline/ref=B3E8AE8A059F64A1E415A21D03D91C2D56F3C8D216CE96C65EDBBD228454A72BFAE38E0020757DA64E3FF5AAB5E1n1H" TargetMode="External"/><Relationship Id="rId122" Type="http://schemas.openxmlformats.org/officeDocument/2006/relationships/hyperlink" Target="consultantplus://offline/ref=B3E8AE8A059F64A1E415A21D03D91C2D56F3CBD61CCF96C65EDBBD228454A72BFAE38E0020757DA64E3FF5AAB5E1n1H" TargetMode="External"/><Relationship Id="rId164" Type="http://schemas.openxmlformats.org/officeDocument/2006/relationships/hyperlink" Target="consultantplus://offline/ref=B3E8AE8A059F64A1E415A21D03D91C2D56F3C8DF1DCD96C65EDBBD228454A72BFAE38E0020757DA64E3FF5AAB5E1n1H" TargetMode="External"/><Relationship Id="rId371" Type="http://schemas.openxmlformats.org/officeDocument/2006/relationships/hyperlink" Target="consultantplus://offline/ref=BC049373273143B4DFB3F7F018A8794C6B3AD16D17ECEA92FF051E9E69DEF2A9E78962DC0B1D45E2C0C2157589F6nEH" TargetMode="External"/><Relationship Id="rId774" Type="http://schemas.openxmlformats.org/officeDocument/2006/relationships/hyperlink" Target="consultantplus://offline/ref=A6DC24C4A4E2B997F64779DCC154812BBE4B24E445E1C99ECCB5FFC53558FCAEE25236E85B6A67EAEA05F29D76H9n2H" TargetMode="External"/><Relationship Id="rId981" Type="http://schemas.openxmlformats.org/officeDocument/2006/relationships/hyperlink" Target="consultantplus://offline/ref=E06A5E5AC2E7896C67391DA7FD29898B616C1B7F480392F5B2BEECFC324758417BB1FC523F959541E7BD545C3DI0nFH" TargetMode="External"/><Relationship Id="rId427" Type="http://schemas.openxmlformats.org/officeDocument/2006/relationships/hyperlink" Target="consultantplus://offline/ref=BC049373273143B4DFB3F7F018A8794C6B3AD1611EE1EA92FF051E9E69DEF2A9E78962DC0B1D45E2C0C2157589F6nEH" TargetMode="External"/><Relationship Id="rId469" Type="http://schemas.openxmlformats.org/officeDocument/2006/relationships/hyperlink" Target="consultantplus://offline/ref=BC049373273143B4DFB3F7F018A8794C6B3AD0681CE0EA92FF051E9E69DEF2A9E78962DC0B1D45E2C0C2157589F6nEH" TargetMode="External"/><Relationship Id="rId634" Type="http://schemas.openxmlformats.org/officeDocument/2006/relationships/hyperlink" Target="consultantplus://offline/ref=376EDC539DE3B1189512228C791A1618F9A93D4585F9D1BA0876E4D2840B2F4C2E590D36A585D9CE7B3C0BC4C6G0n1H" TargetMode="External"/><Relationship Id="rId676" Type="http://schemas.openxmlformats.org/officeDocument/2006/relationships/hyperlink" Target="consultantplus://offline/ref=376EDC539DE3B1189512228C791A1618F9A93A4385FCD1BA0876E4D2840B2F4C2E590D36A585D9CE7B3C0BC4C6G0n1H" TargetMode="External"/><Relationship Id="rId841" Type="http://schemas.openxmlformats.org/officeDocument/2006/relationships/hyperlink" Target="consultantplus://offline/ref=A6DC24C4A4E2B997F64765D3C62ED478B7402FEB40EBC99ECCB5FFC53558FCAEE25236E85B6A67EAEA05F29D76H9n2H" TargetMode="External"/><Relationship Id="rId883" Type="http://schemas.openxmlformats.org/officeDocument/2006/relationships/hyperlink" Target="consultantplus://offline/ref=A6DC24C4A4E2B997F64779DCC154812BBE4B25EB44E2C99ECCB5FFC53558FCAEE25236E85B6A67EAEA05F29D76H9n2H" TargetMode="External"/><Relationship Id="rId26" Type="http://schemas.openxmlformats.org/officeDocument/2006/relationships/hyperlink" Target="consultantplus://offline/ref=B3E8AE8A059F64A1E415A21D03D91C2D56F3CBD513C896C65EDBBD228454A72BFAE38E0020757DA64E3FF5AAB5E1n1H" TargetMode="External"/><Relationship Id="rId231" Type="http://schemas.openxmlformats.org/officeDocument/2006/relationships/hyperlink" Target="consultantplus://offline/ref=B3E8AE8A059F64A1E415A21D03D91C2D56F3CBD214CA96C65EDBBD228454A72BFAE38E0020757DA64E3FF5AAB5E1n1H" TargetMode="External"/><Relationship Id="rId273" Type="http://schemas.openxmlformats.org/officeDocument/2006/relationships/hyperlink" Target="consultantplus://offline/ref=BC049373273143B4DFB3F7F018A8794C6B3AD0611CECEA92FF051E9E69DEF2A9E78962DC0B1D45E2C0C2157589F6nEH" TargetMode="External"/><Relationship Id="rId329" Type="http://schemas.openxmlformats.org/officeDocument/2006/relationships/hyperlink" Target="consultantplus://offline/ref=BC049373273143B4DFB3F7F018A8794C6B3AD36918E3EA92FF051E9E69DEF2A9E78962DC0B1D45E2C0C2157589F6nEH" TargetMode="External"/><Relationship Id="rId480" Type="http://schemas.openxmlformats.org/officeDocument/2006/relationships/hyperlink" Target="consultantplus://offline/ref=376EDC539DE3B1189512228C791A1618F9A93C4788FFD1BA0876E4D2840B2F4C2E590D36A585D9CE7B3C0BC4C6G0n1H" TargetMode="External"/><Relationship Id="rId536" Type="http://schemas.openxmlformats.org/officeDocument/2006/relationships/hyperlink" Target="consultantplus://offline/ref=376EDC539DE3B1189512228C791A1618F9A93D448AFFD1BA0876E4D2840B2F4C2E590D36A585D9CE7B3C0BC4C6G0n1H" TargetMode="External"/><Relationship Id="rId701" Type="http://schemas.openxmlformats.org/officeDocument/2006/relationships/hyperlink" Target="consultantplus://offline/ref=A6DC24C4A4E2B997F64779DCC154812BBE4B24E046EAC99ECCB5FFC53558FCAEE25236E85B6A67EAEA05F29D76H9n2H" TargetMode="External"/><Relationship Id="rId939" Type="http://schemas.openxmlformats.org/officeDocument/2006/relationships/hyperlink" Target="consultantplus://offline/ref=E06A5E5AC2E7896C67391DA7FD29898B616C1B734C0092F5B2BEECFC324758417BB1FC523F959541E7BD545C3DI0nFH" TargetMode="External"/><Relationship Id="rId68" Type="http://schemas.openxmlformats.org/officeDocument/2006/relationships/hyperlink" Target="consultantplus://offline/ref=B3E8AE8A059F64A1E415A21D03D91C2D56F3CBD31DCF96C65EDBBD228454A72BFAE38E0020757DA64E3FF5AAB5E1n1H" TargetMode="External"/><Relationship Id="rId133" Type="http://schemas.openxmlformats.org/officeDocument/2006/relationships/hyperlink" Target="consultantplus://offline/ref=B3E8AE8A059F64A1E415A21D03D91C2D56F3CBD61DCE96C65EDBBD228454A72BFAE38E0020757DA64E3FF5AAB5E1n1H" TargetMode="External"/><Relationship Id="rId175" Type="http://schemas.openxmlformats.org/officeDocument/2006/relationships/hyperlink" Target="consultantplus://offline/ref=B3E8AE8A059F64A1E415A21D03D91C2D56F3C8D31CC896C65EDBBD228454A72BFAE38E0020757DA64E3FF5AAB5E1n1H" TargetMode="External"/><Relationship Id="rId340" Type="http://schemas.openxmlformats.org/officeDocument/2006/relationships/hyperlink" Target="consultantplus://offline/ref=BC049373273143B4DFB3F7F018A8794C6B3AD36816E1EA92FF051E9E69DEF2A9E78962DC0B1D45E2C0C2157589F6nEH" TargetMode="External"/><Relationship Id="rId578" Type="http://schemas.openxmlformats.org/officeDocument/2006/relationships/hyperlink" Target="consultantplus://offline/ref=376EDC539DE3B1189512228C791A1618F9A93D4585FDD1BA0876E4D2840B2F4C2E590D36A585D9CE7B3C0BC4C6G0n1H" TargetMode="External"/><Relationship Id="rId743" Type="http://schemas.openxmlformats.org/officeDocument/2006/relationships/hyperlink" Target="consultantplus://offline/ref=A6DC24C4A4E2B997F64779DCC154812BBE4B24E142EBC99ECCB5FFC53558FCAEE25236E85B6A67EAEA05F29D76H9n2H" TargetMode="External"/><Relationship Id="rId785" Type="http://schemas.openxmlformats.org/officeDocument/2006/relationships/hyperlink" Target="consultantplus://offline/ref=A6DC24C4A4E2B997F64779DCC154812BBE4B24E447E1C99ECCB5FFC53558FCAEE25236E85B6A67EAEA05F29D76H9n2H" TargetMode="External"/><Relationship Id="rId950" Type="http://schemas.openxmlformats.org/officeDocument/2006/relationships/hyperlink" Target="consultantplus://offline/ref=E06A5E5AC2E7896C67391DA7FD29898B616C1B72440092F5B2BEECFC324758417BB1FC523F959541E7BD545C3DI0nFH" TargetMode="External"/><Relationship Id="rId992" Type="http://schemas.openxmlformats.org/officeDocument/2006/relationships/hyperlink" Target="consultantplus://offline/ref=E06A5E5AC2E7896C67391DA7FD29898B616C1B7F480292F5B2BEECFC324758417BB1FC523F959541E7BD545C3DI0nFH" TargetMode="External"/><Relationship Id="rId200" Type="http://schemas.openxmlformats.org/officeDocument/2006/relationships/hyperlink" Target="consultantplus://offline/ref=B3E8AE8A059F64A1E415A21D03D91C2D56F3CBD31DCA96C65EDBBD228454A72BFAE38E0020757DA64E3FF5AAB5E1n1H" TargetMode="External"/><Relationship Id="rId382" Type="http://schemas.openxmlformats.org/officeDocument/2006/relationships/hyperlink" Target="consultantplus://offline/ref=BC049373273143B4DFB3F7F018A8794C6B3AD16D16E3EA92FF051E9E69DEF2A9E78962DC0B1D45E2C0C2157589F6nEH" TargetMode="External"/><Relationship Id="rId438" Type="http://schemas.openxmlformats.org/officeDocument/2006/relationships/hyperlink" Target="consultantplus://offline/ref=BC049373273143B4DFB3F7F018A8794C6B3AD1611DE2EA92FF051E9E69DEF2A9E78962DC0B1D45E2C0C2157589F6nEH" TargetMode="External"/><Relationship Id="rId603" Type="http://schemas.openxmlformats.org/officeDocument/2006/relationships/hyperlink" Target="consultantplus://offline/ref=376EDC539DE3B1189512228C791A1618F9A93D478BFCD1BA0876E4D2840B2F4C2E590D36A585D9CE7B3C0BC4C6G0n1H" TargetMode="External"/><Relationship Id="rId645" Type="http://schemas.openxmlformats.org/officeDocument/2006/relationships/hyperlink" Target="consultantplus://offline/ref=376EDC539DE3B11895123E837E60434BF0A230438CFCD1BA0876E4D2840B2F4C2E590D36A585D9CE7B3C0BC4C6G0n1H" TargetMode="External"/><Relationship Id="rId687" Type="http://schemas.openxmlformats.org/officeDocument/2006/relationships/hyperlink" Target="consultantplus://offline/ref=376EDC539DE3B1189512228C791A1618F9A93A4589FFD1BA0876E4D2840B2F4C2E590D36A585D9CE7B3C0BC4C6G0n1H" TargetMode="External"/><Relationship Id="rId810" Type="http://schemas.openxmlformats.org/officeDocument/2006/relationships/hyperlink" Target="consultantplus://offline/ref=A6DC24C4A4E2B997F64779DCC154812BBE4B24E443E1C99ECCB5FFC53558FCAEE25236E85B6A67EAEA05F29D76H9n2H" TargetMode="External"/><Relationship Id="rId852" Type="http://schemas.openxmlformats.org/officeDocument/2006/relationships/hyperlink" Target="consultantplus://offline/ref=A6DC24C4A4E2B997F64779DCC154812BBE4B25E547EAC99ECCB5FFC53558FCAEE25236E85B6A67EAEA05F29D76H9n2H" TargetMode="External"/><Relationship Id="rId908" Type="http://schemas.openxmlformats.org/officeDocument/2006/relationships/hyperlink" Target="consultantplus://offline/ref=A6DC24C4A4E2B997F64779DCC154812BBE4B25E742E3C99ECCB5FFC53558FCAEE25236E85B6A67EAEA05F29D76H9n2H" TargetMode="External"/><Relationship Id="rId242" Type="http://schemas.openxmlformats.org/officeDocument/2006/relationships/hyperlink" Target="consultantplus://offline/ref=B3E8AE8A059F64A1E415A21D03D91C2D56F3C8D015CA96C65EDBBD228454A72BFAE38E0020757DA64E3FF5AAB5E1n1H" TargetMode="External"/><Relationship Id="rId284" Type="http://schemas.openxmlformats.org/officeDocument/2006/relationships/hyperlink" Target="consultantplus://offline/ref=BC049373273143B4DFB3F7F018A8794C6B3AD3691CE1EA92FF051E9E69DEF2A9E78962DC0B1D45E2C0C2157589F6nEH" TargetMode="External"/><Relationship Id="rId491" Type="http://schemas.openxmlformats.org/officeDocument/2006/relationships/hyperlink" Target="consultantplus://offline/ref=376EDC539DE3B1189512228C791A1618F9A93D4284F0D1BA0876E4D2840B2F4C2E590D36A585D9CE7B3C0BC4C6G0n1H" TargetMode="External"/><Relationship Id="rId505" Type="http://schemas.openxmlformats.org/officeDocument/2006/relationships/hyperlink" Target="consultantplus://offline/ref=376EDC539DE3B1189512228C791A1618F9A93C478CFED1BA0876E4D2840B2F4C2E590D36A585D9CE7B3C0BC4C6G0n1H" TargetMode="External"/><Relationship Id="rId712" Type="http://schemas.openxmlformats.org/officeDocument/2006/relationships/hyperlink" Target="consultantplus://offline/ref=A6DC24C4A4E2B997F64779DCC154812BBE4B24E34EE0C99ECCB5FFC53558FCAEE25236E85B6A67EAEA05F29D76H9n2H" TargetMode="External"/><Relationship Id="rId894" Type="http://schemas.openxmlformats.org/officeDocument/2006/relationships/hyperlink" Target="consultantplus://offline/ref=A6DC24C4A4E2B997F64779DCC154812BBE4B25E644E4C99ECCB5FFC53558FCAEE25236E85B6A67EAEA05F29D76H9n2H" TargetMode="External"/><Relationship Id="rId37" Type="http://schemas.openxmlformats.org/officeDocument/2006/relationships/hyperlink" Target="consultantplus://offline/ref=B3E8AE8A059F64A1E415A21D03D91C2D56F3CBD61CC196C65EDBBD228454A72BFAE38E0020757DA64E3FF5AAB5E1n1H" TargetMode="External"/><Relationship Id="rId79" Type="http://schemas.openxmlformats.org/officeDocument/2006/relationships/hyperlink" Target="consultantplus://offline/ref=B3E8AE8A059F64A1E415A21D03D91C2D56F3CBD617C196C65EDBBD228454A72BFAE38E0020757DA64E3FF5AAB5E1n1H" TargetMode="External"/><Relationship Id="rId102" Type="http://schemas.openxmlformats.org/officeDocument/2006/relationships/hyperlink" Target="consultantplus://offline/ref=B3E8AE8A059F64A1E415A21D03D91C2D56F3C8DF16C996C65EDBBD228454A72BFAE38E0020757DA64E3FF5AAB5E1n1H" TargetMode="External"/><Relationship Id="rId144" Type="http://schemas.openxmlformats.org/officeDocument/2006/relationships/hyperlink" Target="consultantplus://offline/ref=B3E8AE8A059F64A1E415A21D03D91C2D56F3C8D41DC096C65EDBBD228454A72BFAE38E0020757DA64E3FF5AAB5E1n1H" TargetMode="External"/><Relationship Id="rId547" Type="http://schemas.openxmlformats.org/officeDocument/2006/relationships/hyperlink" Target="consultantplus://offline/ref=376EDC539DE3B1189512228C791A1618F9A93A4F8AFDD1BA0876E4D2840B2F4C2E590D36A585D9CE7B3C0BC4C6G0n1H" TargetMode="External"/><Relationship Id="rId589" Type="http://schemas.openxmlformats.org/officeDocument/2006/relationships/hyperlink" Target="consultantplus://offline/ref=376EDC539DE3B1189512228C791A1618F9A93D4385FED1BA0876E4D2840B2F4C2E590D36A585D9CE7B3C0BC4C6G0n1H" TargetMode="External"/><Relationship Id="rId754" Type="http://schemas.openxmlformats.org/officeDocument/2006/relationships/hyperlink" Target="consultantplus://offline/ref=A6DC24C4A4E2B997F64765CFDC54812BB84A20E147EAC99ECCB5FFC53558FCAEE25236E85B6A67EAEA05F29D76H9n2H" TargetMode="External"/><Relationship Id="rId796" Type="http://schemas.openxmlformats.org/officeDocument/2006/relationships/hyperlink" Target="consultantplus://offline/ref=A6DC24C4A4E2B997F64779DCC154812BBE4B24E144E5C99ECCB5FFC53558FCAEE25236E85B6A67EAEA05F29D76H9n2H" TargetMode="External"/><Relationship Id="rId961" Type="http://schemas.openxmlformats.org/officeDocument/2006/relationships/hyperlink" Target="consultantplus://offline/ref=E06A5E5AC2E7896C67391DA7FD29898B616C1B7D480292F5B2BEECFC324758417BB1FC523F959541E7BD545C3DI0nFH" TargetMode="External"/><Relationship Id="rId90" Type="http://schemas.openxmlformats.org/officeDocument/2006/relationships/hyperlink" Target="consultantplus://offline/ref=B3E8AE8A059F64A1E415A21D03D91C2D56F3C8D410CE96C65EDBBD228454A72BFAE38E0020757DA64E3FF5AAB5E1n1H" TargetMode="External"/><Relationship Id="rId186" Type="http://schemas.openxmlformats.org/officeDocument/2006/relationships/hyperlink" Target="consultantplus://offline/ref=B3E8AE8A059F64A1E415A21D03D91C2D56F3CBD511C096C65EDBBD228454A72BFAE38E0020757DA64E3FF5AAB5E1n1H" TargetMode="External"/><Relationship Id="rId351" Type="http://schemas.openxmlformats.org/officeDocument/2006/relationships/hyperlink" Target="consultantplus://offline/ref=BC049373273143B4DFB3F7F018A8794C6B3AD06919ECEA92FF051E9E69DEF2A9E78962DC0B1D45E2C0C2157589F6nEH" TargetMode="External"/><Relationship Id="rId393" Type="http://schemas.openxmlformats.org/officeDocument/2006/relationships/hyperlink" Target="consultantplus://offline/ref=BC049373273143B4DFB3F7F018A8794C6B3AD16D16E0EA92FF051E9E69DEF2A9E78962DC0B1D45E2C0C2157589F6nEH" TargetMode="External"/><Relationship Id="rId407" Type="http://schemas.openxmlformats.org/officeDocument/2006/relationships/hyperlink" Target="consultantplus://offline/ref=BC049373273143B4DFB3F7F018A8794C6B3AD06A18E3EA92FF051E9E69DEF2A9E78962DC0B1D45E2C0C2157589F6nEH" TargetMode="External"/><Relationship Id="rId449" Type="http://schemas.openxmlformats.org/officeDocument/2006/relationships/hyperlink" Target="consultantplus://offline/ref=BC049373273143B4DFB3F7F018A8794C6B3AD16F16E1EA92FF051E9E69DEF2A9E78962DC0B1D45E2C0C2157589F6nEH" TargetMode="External"/><Relationship Id="rId614" Type="http://schemas.openxmlformats.org/officeDocument/2006/relationships/hyperlink" Target="consultantplus://offline/ref=376EDC539DE3B1189512228C791A1618F9A93A4F8FFCD1BA0876E4D2840B2F4C2E590D36A585D9CE7B3C0BC4C6G0n1H" TargetMode="External"/><Relationship Id="rId656" Type="http://schemas.openxmlformats.org/officeDocument/2006/relationships/hyperlink" Target="consultantplus://offline/ref=376EDC539DE3B1189512228C791A1618F9A93D4485F0D1BA0876E4D2840B2F4C2E590D36A585D9CE7B3C0BC4C6G0n1H" TargetMode="External"/><Relationship Id="rId821" Type="http://schemas.openxmlformats.org/officeDocument/2006/relationships/hyperlink" Target="consultantplus://offline/ref=A6DC24C4A4E2B997F64779DCC154812BBE4B24E047E4C99ECCB5FFC53558FCAEE25236E85B6A67EAEA05F29D76H9n2H" TargetMode="External"/><Relationship Id="rId863" Type="http://schemas.openxmlformats.org/officeDocument/2006/relationships/hyperlink" Target="consultantplus://offline/ref=A6DC24C4A4E2B997F64779DCC154812BBE4B25EB4FE0C99ECCB5FFC53558FCAEE25236E85B6A67EAEA05F29D76H9n2H" TargetMode="External"/><Relationship Id="rId211" Type="http://schemas.openxmlformats.org/officeDocument/2006/relationships/hyperlink" Target="consultantplus://offline/ref=B3E8AE8A059F64A1E415A21D03D91C2D56F3C8D21CC196C65EDBBD228454A72BFAE38E0020757DA64E3FF5AAB5E1n1H" TargetMode="External"/><Relationship Id="rId253" Type="http://schemas.openxmlformats.org/officeDocument/2006/relationships/hyperlink" Target="consultantplus://offline/ref=B3E8AE8A059F64A1E415A21D03D91C2D56F3CBD514CA96C65EDBBD228454A72BFAE38E0020757DA64E3FF5AAB5E1n1H" TargetMode="External"/><Relationship Id="rId295" Type="http://schemas.openxmlformats.org/officeDocument/2006/relationships/hyperlink" Target="consultantplus://offline/ref=BC049373273143B4DFB3F7F018A8794C6B3AD0611FE7EA92FF051E9E69DEF2A9E78962DC0B1D45E2C0C2157589F6nEH" TargetMode="External"/><Relationship Id="rId309" Type="http://schemas.openxmlformats.org/officeDocument/2006/relationships/hyperlink" Target="consultantplus://offline/ref=BC049373273143B4DFB3F7F018A8794C6B3AD36C17EDEA92FF051E9E69DEF2A9E78962DC0B1D45E2C0C2157589F6nEH" TargetMode="External"/><Relationship Id="rId460" Type="http://schemas.openxmlformats.org/officeDocument/2006/relationships/hyperlink" Target="consultantplus://offline/ref=BC049373273143B4DFB3F7F018A8794C6B3AD16E19E1EA92FF051E9E69DEF2A9E78962DC0B1D45E2C0C2157589F6nEH" TargetMode="External"/><Relationship Id="rId516" Type="http://schemas.openxmlformats.org/officeDocument/2006/relationships/hyperlink" Target="consultantplus://offline/ref=376EDC539DE3B1189512228C791A1618F9A93D428AFDD1BA0876E4D2840B2F4C2E590D36A585D9CE7B3C0BC4C6G0n1H" TargetMode="External"/><Relationship Id="rId698" Type="http://schemas.openxmlformats.org/officeDocument/2006/relationships/hyperlink" Target="consultantplus://offline/ref=A6DC24C4A4E2B997F64779DCC154812BBE4B24E34EE3C99ECCB5FFC53558FCAEE25236E85B6A67EAEA05F29D76H9n2H" TargetMode="External"/><Relationship Id="rId919" Type="http://schemas.openxmlformats.org/officeDocument/2006/relationships/hyperlink" Target="consultantplus://offline/ref=A6DC24C4A4E2B997F64779DCC154812BBE4B25EA42E5C99ECCB5FFC53558FCAEE25236E85B6A67EAEA05F29D76H9n2H" TargetMode="External"/><Relationship Id="rId48" Type="http://schemas.openxmlformats.org/officeDocument/2006/relationships/hyperlink" Target="consultantplus://offline/ref=B3E8AE8A059F64A1E415A21D03D91C2D56F3CBD613C996C65EDBBD228454A72BFAE38E0020757DA64E3FF5AAB5E1n1H" TargetMode="External"/><Relationship Id="rId113" Type="http://schemas.openxmlformats.org/officeDocument/2006/relationships/hyperlink" Target="consultantplus://offline/ref=B3E8AE8A059F64A1E415A21D03D91C2D56F3C8D31DCB96C65EDBBD228454A72BFAE38E0020757DA64E3FF5AAB5E1n1H" TargetMode="External"/><Relationship Id="rId320" Type="http://schemas.openxmlformats.org/officeDocument/2006/relationships/hyperlink" Target="consultantplus://offline/ref=BC049373273143B4DFB3F7F018A8794C6B3AD36918E1EA92FF051E9E69DEF2A9E78962DC0B1D45E2C0C2157589F6nEH" TargetMode="External"/><Relationship Id="rId558" Type="http://schemas.openxmlformats.org/officeDocument/2006/relationships/hyperlink" Target="consultantplus://offline/ref=376EDC539DE3B1189512228C791A1618F9A93D448EFCD1BA0876E4D2840B2F4C2E590D36A585D9CE7B3C0BC4C6G0n1H" TargetMode="External"/><Relationship Id="rId723" Type="http://schemas.openxmlformats.org/officeDocument/2006/relationships/hyperlink" Target="consultantplus://offline/ref=A6DC24C4A4E2B997F64779DCC154812BBE4B24E341E5C99ECCB5FFC53558FCAEE25236E85B6A67EAEA05F29D76H9n2H" TargetMode="External"/><Relationship Id="rId765" Type="http://schemas.openxmlformats.org/officeDocument/2006/relationships/hyperlink" Target="consultantplus://offline/ref=A6DC24C4A4E2B997F64779DCC154812BBE4B24E544E4C99ECCB5FFC53558FCAEE25236E85B6A67EAEA05F29D76H9n2H" TargetMode="External"/><Relationship Id="rId930" Type="http://schemas.openxmlformats.org/officeDocument/2006/relationships/hyperlink" Target="consultantplus://offline/ref=E06A5E5AC2E7896C67391DA7FD29898B616C1A7A490F92F5B2BEECFC324758417BB1FC523F959541E7BD545C3DI0nFH" TargetMode="External"/><Relationship Id="rId972" Type="http://schemas.openxmlformats.org/officeDocument/2006/relationships/hyperlink" Target="consultantplus://offline/ref=E06A5E5AC2E7896C67391DA7FD29898B616C1B72480792F5B2BEECFC324758417BB1FC523F959541E7BD545C3DI0nFH" TargetMode="External"/><Relationship Id="rId1006" Type="http://schemas.openxmlformats.org/officeDocument/2006/relationships/hyperlink" Target="consultantplus://offline/ref=E06A5E5AC2E7896C67391DA7FD29898B616C1B72490E92F5B2BEECFC324758417BB1FC523F959541E7BD545C3DI0nFH" TargetMode="External"/><Relationship Id="rId155" Type="http://schemas.openxmlformats.org/officeDocument/2006/relationships/hyperlink" Target="consultantplus://offline/ref=B3E8AE8A059F64A1E415A21D03D91C2D56F3C8DF13C196C65EDBBD228454A72BFAE38E0020757DA64E3FF5AAB5E1n1H" TargetMode="External"/><Relationship Id="rId197" Type="http://schemas.openxmlformats.org/officeDocument/2006/relationships/hyperlink" Target="consultantplus://offline/ref=B3E8AE8A059F64A1E415A21D03D91C2D56F3C8D415CC96C65EDBBD228454A72BFAE38E0020757DA64E3FF5AAB5E1n1H" TargetMode="External"/><Relationship Id="rId362" Type="http://schemas.openxmlformats.org/officeDocument/2006/relationships/hyperlink" Target="consultantplus://offline/ref=BC049373273143B4DFB3F7F018A8794C6B3AD16F1AE4EA92FF051E9E69DEF2A9E78962DC0B1D45E2C0C2157589F6nEH" TargetMode="External"/><Relationship Id="rId418" Type="http://schemas.openxmlformats.org/officeDocument/2006/relationships/hyperlink" Target="consultantplus://offline/ref=BC049373273143B4DFB3F7F018A8794C6B3AD06B1DE2EA92FF051E9E69DEF2A9E78962DC0B1D45E2C0C2157589F6nEH" TargetMode="External"/><Relationship Id="rId625" Type="http://schemas.openxmlformats.org/officeDocument/2006/relationships/hyperlink" Target="consultantplus://offline/ref=376EDC539DE3B1189512228C791A1618F9A93D448AFCD1BA0876E4D2840B2F4C2E590D36A585D9CE7B3C0BC4C6G0n1H" TargetMode="External"/><Relationship Id="rId832" Type="http://schemas.openxmlformats.org/officeDocument/2006/relationships/hyperlink" Target="consultantplus://offline/ref=A6DC24C4A4E2B997F64779DCC154812BBE4B24E045E0C99ECCB5FFC53558FCAEE25236E85B6A67EAEA05F29D76H9n2H" TargetMode="External"/><Relationship Id="rId222" Type="http://schemas.openxmlformats.org/officeDocument/2006/relationships/hyperlink" Target="consultantplus://offline/ref=B3E8AE8A059F64A1E415A21D03D91C2D56F3C8D117C096C65EDBBD228454A72BFAE38E0020757DA64E3FF5AAB5E1n1H" TargetMode="External"/><Relationship Id="rId264" Type="http://schemas.openxmlformats.org/officeDocument/2006/relationships/hyperlink" Target="consultantplus://offline/ref=B3E8AE8A059F64A1E415A21D03D91C2D56F3C8D416C996C65EDBBD228454A72BFAE38E0020757DA64E3FF5AAB5E1n1H" TargetMode="External"/><Relationship Id="rId471" Type="http://schemas.openxmlformats.org/officeDocument/2006/relationships/hyperlink" Target="consultantplus://offline/ref=376EDC539DE3B1189512228C791A1618F9A93D4284FBD1BA0876E4D2840B2F4C2E590D36A585D9CE7B3C0BC4C6G0n1H" TargetMode="External"/><Relationship Id="rId667" Type="http://schemas.openxmlformats.org/officeDocument/2006/relationships/hyperlink" Target="consultantplus://offline/ref=376EDC539DE3B1189512228C791A1618F9A93A458AFDD1BA0876E4D2840B2F4C2E590D36A585D9CE7B3C0BC4C6G0n1H" TargetMode="External"/><Relationship Id="rId874" Type="http://schemas.openxmlformats.org/officeDocument/2006/relationships/hyperlink" Target="consultantplus://offline/ref=A6DC24C4A4E2B997F64779DCC154812BBE4B25EB46E6C99ECCB5FFC53558FCAEE25236E85B6A67EAEA05F29D76H9n2H" TargetMode="External"/><Relationship Id="rId17" Type="http://schemas.openxmlformats.org/officeDocument/2006/relationships/hyperlink" Target="consultantplus://offline/ref=B3E8AE8A059F64A1E415A21D03D91C2D56F3CBD611CD96C65EDBBD228454A72BFAE38E0020757DA64E3FF5AAB5E1n1H" TargetMode="External"/><Relationship Id="rId59" Type="http://schemas.openxmlformats.org/officeDocument/2006/relationships/hyperlink" Target="consultantplus://offline/ref=B3E8AE8A059F64A1E415A21D03D91C2D56F3CBD217C996C65EDBBD228454A72BFAE38E0020757DA64E3FF5AAB5E1n1H" TargetMode="External"/><Relationship Id="rId124" Type="http://schemas.openxmlformats.org/officeDocument/2006/relationships/hyperlink" Target="consultantplus://offline/ref=B3E8AE8A059F64A1E415A21D03D91C2D56F3C8D312CD96C65EDBBD228454A72BFAE38E0020757DA64E3FF5AAB5E1n1H" TargetMode="External"/><Relationship Id="rId527" Type="http://schemas.openxmlformats.org/officeDocument/2006/relationships/hyperlink" Target="consultantplus://offline/ref=376EDC539DE3B1189512228C791A1618F9A93C458DFCD1BA0876E4D2840B2F4C2E590D36A585D9CE7B3C0BC4C6G0n1H" TargetMode="External"/><Relationship Id="rId569" Type="http://schemas.openxmlformats.org/officeDocument/2006/relationships/hyperlink" Target="consultantplus://offline/ref=376EDC539DE3B1189512228C791A1618F9A93D4488F1D1BA0876E4D2840B2F4C2E590D36A585D9CE7B3C0BC4C6G0n1H" TargetMode="External"/><Relationship Id="rId734" Type="http://schemas.openxmlformats.org/officeDocument/2006/relationships/hyperlink" Target="consultantplus://offline/ref=A6DC24C4A4E2B997F64779DCC154812BBE4B24EA47EBC99ECCB5FFC53558FCAEE25236E85B6A67EAEA05F29D76H9n2H" TargetMode="External"/><Relationship Id="rId776" Type="http://schemas.openxmlformats.org/officeDocument/2006/relationships/hyperlink" Target="consultantplus://offline/ref=A6DC24C4A4E2B997F64779DCC154812BBE4B24E545E3C99ECCB5FFC53558FCAEE25236E85B6A67EAEA05F29D76H9n2H" TargetMode="External"/><Relationship Id="rId941" Type="http://schemas.openxmlformats.org/officeDocument/2006/relationships/hyperlink" Target="consultantplus://offline/ref=E06A5E5AC2E7896C673901B4E029898B676D1E794C0092F5B2BEECFC324758417BB1FC523F959541E7BD545C3DI0nFH" TargetMode="External"/><Relationship Id="rId983" Type="http://schemas.openxmlformats.org/officeDocument/2006/relationships/hyperlink" Target="consultantplus://offline/ref=E06A5E5AC2E7896C67391DA7FD29898B616C1A7B4F0192F5B2BEECFC324758417BB1FC523F959541E7BD545C3DI0nFH" TargetMode="External"/><Relationship Id="rId70" Type="http://schemas.openxmlformats.org/officeDocument/2006/relationships/hyperlink" Target="consultantplus://offline/ref=B3E8AE8A059F64A1E415A21D03D91C2D56F3CBD616C096C65EDBBD228454A72BFAE38E0020757DA64E3FF5AAB5E1n1H" TargetMode="External"/><Relationship Id="rId166" Type="http://schemas.openxmlformats.org/officeDocument/2006/relationships/hyperlink" Target="consultantplus://offline/ref=B3E8AE8A059F64A1E415A21D03D91C2D56F3C8D414C996C65EDBBD228454A72BFAE38E0020757DA64E3FF5AAB5E1n1H" TargetMode="External"/><Relationship Id="rId331" Type="http://schemas.openxmlformats.org/officeDocument/2006/relationships/hyperlink" Target="consultantplus://offline/ref=BC049373273143B4DFB3F7F018A8794C6B3AD36919EDEA92FF051E9E69DEF2A9E78962DC0B1D45E2C0C2157589F6nEH" TargetMode="External"/><Relationship Id="rId373" Type="http://schemas.openxmlformats.org/officeDocument/2006/relationships/hyperlink" Target="consultantplus://offline/ref=BC049373273143B4DFB3F7F018A8794C6B3AD1611EE2EA92FF051E9E69DEF2A9E78962DC0B1D45E2C0C2157589F6nEH" TargetMode="External"/><Relationship Id="rId429" Type="http://schemas.openxmlformats.org/officeDocument/2006/relationships/hyperlink" Target="consultantplus://offline/ref=BC049373273143B4DFB3F7F018A8794C6B3AD0681EE1EA92FF051E9E69DEF2A9E78962DC0B1D45E2C0C2157589F6nEH" TargetMode="External"/><Relationship Id="rId580" Type="http://schemas.openxmlformats.org/officeDocument/2006/relationships/hyperlink" Target="consultantplus://offline/ref=376EDC539DE3B1189512228C791A1618F9A93D4388FAD1BA0876E4D2840B2F4C2E590D36A585D9CE7B3C0BC4C6G0n1H" TargetMode="External"/><Relationship Id="rId636" Type="http://schemas.openxmlformats.org/officeDocument/2006/relationships/hyperlink" Target="consultantplus://offline/ref=376EDC539DE3B1189512228C791A1618F9A93D4584F8D1BA0876E4D2840B2F4C2E590D36A585D9CE7B3C0BC4C6G0n1H" TargetMode="External"/><Relationship Id="rId801" Type="http://schemas.openxmlformats.org/officeDocument/2006/relationships/hyperlink" Target="consultantplus://offline/ref=A6DC24C4A4E2B997F64779DCC154812BBE4B24E746E7C99ECCB5FFC53558FCAEE25236E85B6A67EAEA05F29D76H9n2H" TargetMode="External"/><Relationship Id="rId1" Type="http://schemas.openxmlformats.org/officeDocument/2006/relationships/styles" Target="styles.xml"/><Relationship Id="rId233" Type="http://schemas.openxmlformats.org/officeDocument/2006/relationships/hyperlink" Target="consultantplus://offline/ref=B3E8AE8A059F64A1E415A21D03D91C2D56F3CBD313C996C65EDBBD228454A72BFAE38E0020757DA64E3FF5AAB5E1n1H" TargetMode="External"/><Relationship Id="rId440" Type="http://schemas.openxmlformats.org/officeDocument/2006/relationships/hyperlink" Target="consultantplus://offline/ref=BC049373273143B4DFB3F7F018A8794C6B3AD0681BE2EA92FF051E9E69DEF2A9E78962DC0B1D45E2C0C2157589F6nEH" TargetMode="External"/><Relationship Id="rId678" Type="http://schemas.openxmlformats.org/officeDocument/2006/relationships/hyperlink" Target="consultantplus://offline/ref=376EDC539DE3B11895123E837E60434BF0A230458BFBD1BA0876E4D2840B2F4C2E590D36A585D9CE7B3C0BC4C6G0n1H" TargetMode="External"/><Relationship Id="rId843" Type="http://schemas.openxmlformats.org/officeDocument/2006/relationships/hyperlink" Target="consultantplus://offline/ref=A6DC24C4A4E2B997F64779DCC154812BBE4B24E242E5C99ECCB5FFC53558FCAEE25236E85B6A67EAEA05F29D76H9n2H" TargetMode="External"/><Relationship Id="rId885" Type="http://schemas.openxmlformats.org/officeDocument/2006/relationships/hyperlink" Target="consultantplus://offline/ref=A6DC24C4A4E2B997F64779DCC154812BBE4B25E442E4C99ECCB5FFC53558FCAEE25236E85B6A67EAEA05F29D76H9n2H" TargetMode="External"/><Relationship Id="rId28" Type="http://schemas.openxmlformats.org/officeDocument/2006/relationships/hyperlink" Target="consultantplus://offline/ref=B3E8AE8A059F64A1E415A21D03D91C2D56F3C8D31CC196C65EDBBD228454A72BFAE38E0020757DA64E3FF5AAB5E1n1H" TargetMode="External"/><Relationship Id="rId275" Type="http://schemas.openxmlformats.org/officeDocument/2006/relationships/hyperlink" Target="consultantplus://offline/ref=BC049373273143B4DFB3F7F018A8794C6B3AD3691CE7EA92FF051E9E69DEF2A9E78962DC0B1D45E2C0C2157589F6nEH" TargetMode="External"/><Relationship Id="rId300" Type="http://schemas.openxmlformats.org/officeDocument/2006/relationships/hyperlink" Target="consultantplus://offline/ref=BC049373273143B4DFB3F7F018A8794C6B3AD36916E5EA92FF051E9E69DEF2A9E78962DC0B1D45E2C0C2157589F6nEH" TargetMode="External"/><Relationship Id="rId482" Type="http://schemas.openxmlformats.org/officeDocument/2006/relationships/hyperlink" Target="consultantplus://offline/ref=376EDC539DE3B1189512228C791A1618F9A93C448DFED1BA0876E4D2840B2F4C2E590D36A585D9CE7B3C0BC4C6G0n1H" TargetMode="External"/><Relationship Id="rId538" Type="http://schemas.openxmlformats.org/officeDocument/2006/relationships/hyperlink" Target="consultantplus://offline/ref=376EDC539DE3B1189512228C791A1618F9A93D4785F9D1BA0876E4D2840B2F4C2E590D36A585D9CE7B3C0BC4C6G0n1H" TargetMode="External"/><Relationship Id="rId703" Type="http://schemas.openxmlformats.org/officeDocument/2006/relationships/hyperlink" Target="consultantplus://offline/ref=A6DC24C4A4E2B997F64779DCC154812BBE4B24E04EE2C99ECCB5FFC53558FCAEE25236E85B6A67EAEA05F29D76H9n2H" TargetMode="External"/><Relationship Id="rId745" Type="http://schemas.openxmlformats.org/officeDocument/2006/relationships/hyperlink" Target="consultantplus://offline/ref=A6DC24C4A4E2B997F64779DCC154812BBE4B24E140E0C99ECCB5FFC53558FCAEE25236E85B6A67EAEA05F29D76H9n2H" TargetMode="External"/><Relationship Id="rId910" Type="http://schemas.openxmlformats.org/officeDocument/2006/relationships/hyperlink" Target="consultantplus://offline/ref=A6DC24C4A4E2B997F64779DCC154812BBE4B25EB47E7C99ECCB5FFC53558FCAEE25236E85B6A67EAEA05F29D76H9n2H" TargetMode="External"/><Relationship Id="rId952" Type="http://schemas.openxmlformats.org/officeDocument/2006/relationships/hyperlink" Target="consultantplus://offline/ref=E06A5E5AC2E7896C67391DA7FD29898B616C1B7F480192F5B2BEECFC324758417BB1FC523F959541E7BD545C3DI0nFH" TargetMode="External"/><Relationship Id="rId81" Type="http://schemas.openxmlformats.org/officeDocument/2006/relationships/hyperlink" Target="consultantplus://offline/ref=B3E8AE8A059F64A1E415A21D03D91C2D56F3CBD514CD96C65EDBBD228454A72BFAE38E0020757DA64E3FF5AAB5E1n1H" TargetMode="External"/><Relationship Id="rId135" Type="http://schemas.openxmlformats.org/officeDocument/2006/relationships/hyperlink" Target="consultantplus://offline/ref=B3E8AE8A059F64A1E415A21D03D91C2D56F3CBD517C896C65EDBBD228454A72BFAE38E0020757DA64E3FF5AAB5E1n1H" TargetMode="External"/><Relationship Id="rId177" Type="http://schemas.openxmlformats.org/officeDocument/2006/relationships/hyperlink" Target="consultantplus://offline/ref=B3E8AE8A059F64A1E415A21D03D91C2D56F3CBD613C896C65EDBBD228454A72BFAE38E0020757DA64E3FF5AAB5E1n1H" TargetMode="External"/><Relationship Id="rId342" Type="http://schemas.openxmlformats.org/officeDocument/2006/relationships/hyperlink" Target="consultantplus://offline/ref=BC049373273143B4DFB3F7F018A8794C6B3AD36A19E4EA92FF051E9E69DEF2A9E78962DC0B1D45E2C0C2157589F6nEH" TargetMode="External"/><Relationship Id="rId384" Type="http://schemas.openxmlformats.org/officeDocument/2006/relationships/hyperlink" Target="consultantplus://offline/ref=BC049373273143B4DFB3F7F018A8794C6B3AD16F1AE7EA92FF051E9E69DEF2A9E78962DC0B1D45E2C0C2157589F6nEH" TargetMode="External"/><Relationship Id="rId591" Type="http://schemas.openxmlformats.org/officeDocument/2006/relationships/hyperlink" Target="consultantplus://offline/ref=376EDC539DE3B1189512228C791A1618F9A93A4E88FDD1BA0876E4D2840B2F4C2E590D36A585D9CE7B3C0BC4C6G0n1H" TargetMode="External"/><Relationship Id="rId605" Type="http://schemas.openxmlformats.org/officeDocument/2006/relationships/hyperlink" Target="consultantplus://offline/ref=376EDC539DE3B1189512228C791A1618F9A93A4E8BF9D1BA0876E4D2840B2F4C2E590D36A585D9CE7B3C0BC4C6G0n1H" TargetMode="External"/><Relationship Id="rId787" Type="http://schemas.openxmlformats.org/officeDocument/2006/relationships/hyperlink" Target="consultantplus://offline/ref=A6DC24C4A4E2B997F64779DCC154812BBE4B24E447E2C99ECCB5FFC53558FCAEE25236E85B6A67EAEA05F29D76H9n2H" TargetMode="External"/><Relationship Id="rId812" Type="http://schemas.openxmlformats.org/officeDocument/2006/relationships/hyperlink" Target="consultantplus://offline/ref=A6DC24C4A4E2B997F64779DCC154812BBE4B24E044E1C99ECCB5FFC53558FCAEE25236E85B6A67EAEA05F29D76H9n2H" TargetMode="External"/><Relationship Id="rId994" Type="http://schemas.openxmlformats.org/officeDocument/2006/relationships/hyperlink" Target="consultantplus://offline/ref=E06A5E5AC2E7896C67391DA7FD29898B616C1B734F0092F5B2BEECFC324758417BB1FC523F959541E7BD545C3DI0nFH" TargetMode="External"/><Relationship Id="rId202" Type="http://schemas.openxmlformats.org/officeDocument/2006/relationships/hyperlink" Target="consultantplus://offline/ref=B3E8AE8A059F64A1E415A21D03D91C2D56F3CBD517CE96C65EDBBD228454A72BFAE38E0020757DA64E3FF5AAB5E1n1H" TargetMode="External"/><Relationship Id="rId244" Type="http://schemas.openxmlformats.org/officeDocument/2006/relationships/hyperlink" Target="consultantplus://offline/ref=B3E8AE8A059F64A1E415A21D03D91C2D56F3CBD514C896C65EDBBD228454A72BFAE38E0020757DA64E3FF5AAB5E1n1H" TargetMode="External"/><Relationship Id="rId647" Type="http://schemas.openxmlformats.org/officeDocument/2006/relationships/hyperlink" Target="consultantplus://offline/ref=376EDC539DE3B1189512228C791A1618F9A93D448EFDD1BA0876E4D2840B2F4C2E590D36A585D9CE7B3C0BC4C6G0n1H" TargetMode="External"/><Relationship Id="rId689" Type="http://schemas.openxmlformats.org/officeDocument/2006/relationships/hyperlink" Target="consultantplus://offline/ref=376EDC539DE3B1189512228C791A1618F9A93A4684FCD1BA0876E4D2840B2F4C2E590D36A585D9CE7B3C0BC4C6G0n1H" TargetMode="External"/><Relationship Id="rId854" Type="http://schemas.openxmlformats.org/officeDocument/2006/relationships/hyperlink" Target="consultantplus://offline/ref=A6DC24C4A4E2B997F64779DCC154812BBE4B25E645E1C99ECCB5FFC53558FCAEE25236E85B6A67EAEA05F29D76H9n2H" TargetMode="External"/><Relationship Id="rId896" Type="http://schemas.openxmlformats.org/officeDocument/2006/relationships/hyperlink" Target="consultantplus://offline/ref=A6DC24C4A4E2B997F64779DCC154812BBE4B24E243E1C99ECCB5FFC53558FCAEE25236E85B6A67EAEA05F29D76H9n2H" TargetMode="External"/><Relationship Id="rId39" Type="http://schemas.openxmlformats.org/officeDocument/2006/relationships/hyperlink" Target="consultantplus://offline/ref=B3E8AE8A059F64A1E415A21D03D91C2D56F3C8D313CA96C65EDBBD228454A72BFAE38E0020757DA64E3FF5AAB5E1n1H" TargetMode="External"/><Relationship Id="rId286" Type="http://schemas.openxmlformats.org/officeDocument/2006/relationships/hyperlink" Target="consultantplus://offline/ref=BC049373273143B4DFB3F7F018A8794C6B3AD06B1CE5EA92FF051E9E69DEF2A9E78962DC0B1D45E2C0C2157589F6nEH" TargetMode="External"/><Relationship Id="rId451" Type="http://schemas.openxmlformats.org/officeDocument/2006/relationships/hyperlink" Target="consultantplus://offline/ref=BC049373273143B4DFB3F7F018A8794C6B3AD06A16E5EA92FF051E9E69DEF2A9E78962DC0B1D45E2C0C2157589F6nEH" TargetMode="External"/><Relationship Id="rId493" Type="http://schemas.openxmlformats.org/officeDocument/2006/relationships/hyperlink" Target="consultantplus://offline/ref=376EDC539DE3B1189512228C791A1618F9A93C448FFED1BA0876E4D2840B2F4C2E590D36A585D9CE7B3C0BC4C6G0n1H" TargetMode="External"/><Relationship Id="rId507" Type="http://schemas.openxmlformats.org/officeDocument/2006/relationships/hyperlink" Target="consultantplus://offline/ref=376EDC539DE3B1189512228C791A1618F9A93D408BF8D1BA0876E4D2840B2F4C2E590D36A585D9CE7B3C0BC4C6G0n1H" TargetMode="External"/><Relationship Id="rId549" Type="http://schemas.openxmlformats.org/officeDocument/2006/relationships/hyperlink" Target="consultantplus://offline/ref=376EDC539DE3B1189512228C791A1618F9A93A4E88F0D1BA0876E4D2840B2F4C2E590D36A585D9CE7B3C0BC4C6G0n1H" TargetMode="External"/><Relationship Id="rId714" Type="http://schemas.openxmlformats.org/officeDocument/2006/relationships/hyperlink" Target="consultantplus://offline/ref=A6DC24C4A4E2B997F64779DCC154812BBE4B24EA44E0C99ECCB5FFC53558FCAEE25236E85B6A67EAEA05F29D76H9n2H" TargetMode="External"/><Relationship Id="rId756" Type="http://schemas.openxmlformats.org/officeDocument/2006/relationships/hyperlink" Target="consultantplus://offline/ref=A6DC24C4A4E2B997F64779DCC154812BBE4B24E34FE6C99ECCB5FFC53558FCAEE25236E85B6A67EAEA05F29D76H9n2H" TargetMode="External"/><Relationship Id="rId921" Type="http://schemas.openxmlformats.org/officeDocument/2006/relationships/hyperlink" Target="consultantplus://offline/ref=A6DC24C4A4E2B997F64770C5C654812BB24925E646EAC99ECCB5FFC53558FCAEE25236E85B6A67EAEA05F29D76H9n2H" TargetMode="External"/><Relationship Id="rId50" Type="http://schemas.openxmlformats.org/officeDocument/2006/relationships/hyperlink" Target="consultantplus://offline/ref=B3E8AE8A059F64A1E415A21D03D91C2D56F3CBD61DCF96C65EDBBD228454A72BFAE38E0020757DA64E3FF5AAB5E1n1H" TargetMode="External"/><Relationship Id="rId104" Type="http://schemas.openxmlformats.org/officeDocument/2006/relationships/hyperlink" Target="consultantplus://offline/ref=B3E8AE8A059F64A1E415A21D03D91C2D56F3C8D014C996C65EDBBD228454A72BFAE38E0020757DA64E3FF5AAB5E1n1H" TargetMode="External"/><Relationship Id="rId146" Type="http://schemas.openxmlformats.org/officeDocument/2006/relationships/hyperlink" Target="consultantplus://offline/ref=B3E8AE8A059F64A1E415A21D03D91C2D56F3CBD312C096C65EDBBD228454A72BFAE38E0020757DA64E3FF5AAB5E1n1H" TargetMode="External"/><Relationship Id="rId188" Type="http://schemas.openxmlformats.org/officeDocument/2006/relationships/hyperlink" Target="consultantplus://offline/ref=B3E8AE8A059F64A1E415A21D03D91C2D56F3CBD512CE96C65EDBBD228454A72BFAE38E0020757DA64E3FF5AAB5E1n1H" TargetMode="External"/><Relationship Id="rId311" Type="http://schemas.openxmlformats.org/officeDocument/2006/relationships/hyperlink" Target="consultantplus://offline/ref=BC049373273143B4DFB3F7F018A8794C6B3AD36917E4EA92FF051E9E69DEF2A9E78962DC0B1D45E2C0C2157589F6nEH" TargetMode="External"/><Relationship Id="rId353" Type="http://schemas.openxmlformats.org/officeDocument/2006/relationships/hyperlink" Target="consultantplus://offline/ref=BC049373273143B4DFB3F7F018A8794C6B3AD16D1CE0EA92FF051E9E69DEF2A9E78962DC0B1D45E2C0C2157589F6nEH" TargetMode="External"/><Relationship Id="rId395" Type="http://schemas.openxmlformats.org/officeDocument/2006/relationships/hyperlink" Target="consultantplus://offline/ref=BC049373273143B4DFB3F7F018A8794C6B3AD16D1CE3EA92FF051E9E69DEF2A9E78962DC0B1D45E2C0C2157589F6nEH" TargetMode="External"/><Relationship Id="rId409" Type="http://schemas.openxmlformats.org/officeDocument/2006/relationships/hyperlink" Target="consultantplus://offline/ref=BC049373273143B4DFB3F7F018A8794C6B3AD0681BEDEA92FF051E9E69DEF2A9E78962DC0B1D45E2C0C2157589F6nEH" TargetMode="External"/><Relationship Id="rId560" Type="http://schemas.openxmlformats.org/officeDocument/2006/relationships/hyperlink" Target="consultantplus://offline/ref=376EDC539DE3B1189512228C791A1618F9A93D448CF1D1BA0876E4D2840B2F4C2E590D36A585D9CE7B3C0BC4C6G0n1H" TargetMode="External"/><Relationship Id="rId798" Type="http://schemas.openxmlformats.org/officeDocument/2006/relationships/hyperlink" Target="consultantplus://offline/ref=A6DC24C4A4E2B997F64779DCC154812BBE4B24EA44E1C99ECCB5FFC53558FCAEE25236E85B6A67EAEA05F29D76H9n2H" TargetMode="External"/><Relationship Id="rId963" Type="http://schemas.openxmlformats.org/officeDocument/2006/relationships/hyperlink" Target="consultantplus://offline/ref=E06A5E5AC2E7896C67391DA7FD29898B616C1B7D4C0192F5B2BEECFC324758417BB1FC523F959541E7BD545C3DI0nFH" TargetMode="External"/><Relationship Id="rId92" Type="http://schemas.openxmlformats.org/officeDocument/2006/relationships/hyperlink" Target="consultantplus://offline/ref=B3E8AE8A059F64A1E415A21D03D91C2D56F3CBD615CC96C65EDBBD228454A72BFAE38E0020757DA64E3FF5AAB5E1n1H" TargetMode="External"/><Relationship Id="rId213" Type="http://schemas.openxmlformats.org/officeDocument/2006/relationships/hyperlink" Target="consultantplus://offline/ref=B3E8AE8A059F64A1E415A21D03D91C2D56F3C8DF13CB96C65EDBBD228454A72BFAE38E0020757DA64E3FF5AAB5E1n1H" TargetMode="External"/><Relationship Id="rId420" Type="http://schemas.openxmlformats.org/officeDocument/2006/relationships/hyperlink" Target="consultantplus://offline/ref=BC049373273143B4DFB3F7F018A8794C6B3AD16F19E6EA92FF051E9E69DEF2A9E78962DC0B1D45E2C0C2157589F6nEH" TargetMode="External"/><Relationship Id="rId616" Type="http://schemas.openxmlformats.org/officeDocument/2006/relationships/hyperlink" Target="consultantplus://offline/ref=376EDC539DE3B1189512228C791A1618F9A93D448AF0D1BA0876E4D2840B2F4C2E590D36A585D9CE7B3C0BC4C6G0n1H" TargetMode="External"/><Relationship Id="rId658" Type="http://schemas.openxmlformats.org/officeDocument/2006/relationships/hyperlink" Target="consultantplus://offline/ref=376EDC539DE3B1189512228C791A1618F9A93D4384FDD1BA0876E4D2840B2F4C2E590D36A585D9CE7B3C0BC4C6G0n1H" TargetMode="External"/><Relationship Id="rId823" Type="http://schemas.openxmlformats.org/officeDocument/2006/relationships/hyperlink" Target="consultantplus://offline/ref=A6DC24C4A4E2B997F64779DCC154812BBE4B24E34FE5C99ECCB5FFC53558FCAEE25236E85B6A67EAEA05F29D76H9n2H" TargetMode="External"/><Relationship Id="rId865" Type="http://schemas.openxmlformats.org/officeDocument/2006/relationships/hyperlink" Target="consultantplus://offline/ref=A6DC24C4A4E2B997F64779DCC154812BBE4B25E541E2C99ECCB5FFC53558FCAEE25236E85B6A67EAEA05F29D76H9n2H" TargetMode="External"/><Relationship Id="rId255" Type="http://schemas.openxmlformats.org/officeDocument/2006/relationships/hyperlink" Target="consultantplus://offline/ref=B3E8AE8A059F64A1E415A21D03D91C2D56F3C8DF13CE96C65EDBBD228454A72BFAE38E0020757DA64E3FF5AAB5E1n1H" TargetMode="External"/><Relationship Id="rId297" Type="http://schemas.openxmlformats.org/officeDocument/2006/relationships/hyperlink" Target="consultantplus://offline/ref=BC049373273143B4DFB3F7F018A8794C6B3AD0601CE6EA92FF051E9E69DEF2A9E78962DC0B1D45E2C0C2157589F6nEH" TargetMode="External"/><Relationship Id="rId462" Type="http://schemas.openxmlformats.org/officeDocument/2006/relationships/hyperlink" Target="consultantplus://offline/ref=BC049373273143B4DFB3F7F018A8794C6B3AD16D17E7EA92FF051E9E69DEF2A9E78962DC0B1D45E2C0C2157589F6nEH" TargetMode="External"/><Relationship Id="rId518" Type="http://schemas.openxmlformats.org/officeDocument/2006/relationships/hyperlink" Target="consultantplus://offline/ref=376EDC539DE3B1189512228C791A1618F9A93D428AFAD1BA0876E4D2840B2F4C2E590D36A585D9CE7B3C0BC4C6G0n1H" TargetMode="External"/><Relationship Id="rId725" Type="http://schemas.openxmlformats.org/officeDocument/2006/relationships/hyperlink" Target="consultantplus://offline/ref=A6DC24C4A4E2B997F64779DCC154812BBE4B24E747E3C99ECCB5FFC53558FCAEE25236E85B6A67EAEA05F29D76H9n2H" TargetMode="External"/><Relationship Id="rId932" Type="http://schemas.openxmlformats.org/officeDocument/2006/relationships/hyperlink" Target="consultantplus://offline/ref=E06A5E5AC2E7896C67391DA7FD29898B616C1B7F4B0692F5B2BEECFC324758417BB1FC523F959541E7BD545C3DI0nFH" TargetMode="External"/><Relationship Id="rId115" Type="http://schemas.openxmlformats.org/officeDocument/2006/relationships/hyperlink" Target="consultantplus://offline/ref=B3E8AE8A059F64A1E415A21D03D91C2D56F3C8DF1DC096C65EDBBD228454A72BFAE38E0020757DA64E3FF5AAB5E1n1H" TargetMode="External"/><Relationship Id="rId157" Type="http://schemas.openxmlformats.org/officeDocument/2006/relationships/hyperlink" Target="consultantplus://offline/ref=B3E8AE8A059F64A1E415A21D03D91C2D56F3C8D01CCB96C65EDBBD228454A72BFAE38E0020757DA64E3FF5AAB5E1n1H" TargetMode="External"/><Relationship Id="rId322" Type="http://schemas.openxmlformats.org/officeDocument/2006/relationships/hyperlink" Target="consultantplus://offline/ref=BC049373273143B4DFB3F7F018A8794C6B3AD36A1EE7EA92FF051E9E69DEF2A9E78962DC0B1D45E2C0C2157589F6nEH" TargetMode="External"/><Relationship Id="rId364" Type="http://schemas.openxmlformats.org/officeDocument/2006/relationships/hyperlink" Target="consultantplus://offline/ref=BC049373273143B4DFB3EBFF1FD22C1F6231DC6D19E3EA92FF051E9E69DEF2A9E78962DC0B1D45E2C0C2157589F6nEH" TargetMode="External"/><Relationship Id="rId767" Type="http://schemas.openxmlformats.org/officeDocument/2006/relationships/hyperlink" Target="consultantplus://offline/ref=A6DC24C4A4E2B997F64779DCC154812BBE4B24EA45E0C99ECCB5FFC53558FCAEE25236E85B6A67EAEA05F29D76H9n2H" TargetMode="External"/><Relationship Id="rId974" Type="http://schemas.openxmlformats.org/officeDocument/2006/relationships/hyperlink" Target="consultantplus://offline/ref=E06A5E5AC2E7896C67391DA7FD29898B616C1B734E0792F5B2BEECFC324758417BB1FC523F959541E7BD545C3DI0nFH" TargetMode="External"/><Relationship Id="rId1008" Type="http://schemas.openxmlformats.org/officeDocument/2006/relationships/hyperlink" Target="consultantplus://offline/ref=E06A5E5AC2E7896C67391DA7FD29898B616C1A7B4F0392F5B2BEECFC324758417BB1FC523F959541E7BD545C3DI0nFH" TargetMode="External"/><Relationship Id="rId61" Type="http://schemas.openxmlformats.org/officeDocument/2006/relationships/hyperlink" Target="consultantplus://offline/ref=B3E8AE8A059F64A1E415A21D03D91C2D56F3C8D31DCD96C65EDBBD228454A72BFAE38E0020757DA64E3FF5AAB5E1n1H" TargetMode="External"/><Relationship Id="rId199" Type="http://schemas.openxmlformats.org/officeDocument/2006/relationships/hyperlink" Target="consultantplus://offline/ref=B3E8AE8A059F64A1E415A21D03D91C2D56F3C8D417C196C65EDBBD228454A72BFAE38E0020757DA64E3FF5AAB5E1n1H" TargetMode="External"/><Relationship Id="rId571" Type="http://schemas.openxmlformats.org/officeDocument/2006/relationships/hyperlink" Target="consultantplus://offline/ref=376EDC539DE3B1189512228C791A1618F9A93D448AFED1BA0876E4D2840B2F4C2E590D36A585D9CE7B3C0BC4C6G0n1H" TargetMode="External"/><Relationship Id="rId627" Type="http://schemas.openxmlformats.org/officeDocument/2006/relationships/hyperlink" Target="consultantplus://offline/ref=376EDC539DE3B1189512228C791A1618F9A93A4E8AFFD1BA0876E4D2840B2F4C2E590D36A585D9CE7B3C0BC4C6G0n1H" TargetMode="External"/><Relationship Id="rId669" Type="http://schemas.openxmlformats.org/officeDocument/2006/relationships/hyperlink" Target="consultantplus://offline/ref=376EDC539DE3B1189512228C791A1618F9A93A448BFFD1BA0876E4D2840B2F4C2E590D36A585D9CE7B3C0BC4C6G0n1H" TargetMode="External"/><Relationship Id="rId834" Type="http://schemas.openxmlformats.org/officeDocument/2006/relationships/hyperlink" Target="consultantplus://offline/ref=A6DC24C4A4E2B997F64779DCC154812BBE4B25E642E7C99ECCB5FFC53558FCAEE25236E85B6A67EAEA05F29D76H9n2H" TargetMode="External"/><Relationship Id="rId876" Type="http://schemas.openxmlformats.org/officeDocument/2006/relationships/hyperlink" Target="consultantplus://offline/ref=A6DC24C4A4E2B997F64779DCC154812BBE4B25E745E6C99ECCB5FFC53558FCAEE25236E85B6A67EAEA05F29D76H9n2H" TargetMode="External"/><Relationship Id="rId19" Type="http://schemas.openxmlformats.org/officeDocument/2006/relationships/hyperlink" Target="consultantplus://offline/ref=B3E8AE8A059F64A1E415A21D03D91C2D56F3CBD310CA96C65EDBBD228454A72BFAE38E0020757DA64E3FF5AAB5E1n1H" TargetMode="External"/><Relationship Id="rId224" Type="http://schemas.openxmlformats.org/officeDocument/2006/relationships/hyperlink" Target="consultantplus://offline/ref=B3E8AE8A059F64A1E415A21D03D91C2D56F3CBD613CB96C65EDBBD228454A72BFAE38E0020757DA64E3FF5AAB5E1n1H" TargetMode="External"/><Relationship Id="rId266" Type="http://schemas.openxmlformats.org/officeDocument/2006/relationships/hyperlink" Target="consultantplus://offline/ref=BC049373273143B4DFB3F7F018A8794C6B3AD36D1CE0EA92FF051E9E69DEF2A9E78962DC0B1D45E2C0C2157589F6nEH" TargetMode="External"/><Relationship Id="rId431" Type="http://schemas.openxmlformats.org/officeDocument/2006/relationships/hyperlink" Target="consultantplus://offline/ref=BC049373273143B4DFB3F7F018A8794C6B3AD06917E0EA92FF051E9E69DEF2A9E78962DC0B1D45E2C0C2157589F6nEH" TargetMode="External"/><Relationship Id="rId473" Type="http://schemas.openxmlformats.org/officeDocument/2006/relationships/hyperlink" Target="consultantplus://offline/ref=376EDC539DE3B1189512228C791A1618F9A93C448FF1D1BA0876E4D2840B2F4C2E590D36A585D9CE7B3C0BC4C6G0n1H" TargetMode="External"/><Relationship Id="rId529" Type="http://schemas.openxmlformats.org/officeDocument/2006/relationships/hyperlink" Target="consultantplus://offline/ref=376EDC539DE3B1189512228C791A1618F9A93D428CFBD1BA0876E4D2840B2F4C2E590D36A585D9CE7B3C0BC4C6G0n1H" TargetMode="External"/><Relationship Id="rId680" Type="http://schemas.openxmlformats.org/officeDocument/2006/relationships/hyperlink" Target="consultantplus://offline/ref=376EDC539DE3B1189512228C791A1618F9A93A4585FDD1BA0876E4D2840B2F4C2E590D36A585D9CE7B3C0BC4C6G0n1H" TargetMode="External"/><Relationship Id="rId736" Type="http://schemas.openxmlformats.org/officeDocument/2006/relationships/hyperlink" Target="consultantplus://offline/ref=A6DC24C4A4E2B997F64779DCC154812BBE4B24EA47EAC99ECCB5FFC53558FCAEE25236E85B6A67EAEA05F29D76H9n2H" TargetMode="External"/><Relationship Id="rId901" Type="http://schemas.openxmlformats.org/officeDocument/2006/relationships/hyperlink" Target="consultantplus://offline/ref=A6DC24C4A4E2B997F64779DCC154812BBE4B25E741E4C99ECCB5FFC53558FCAEE25236E85B6A67EAEA05F29D76H9n2H" TargetMode="External"/><Relationship Id="rId30" Type="http://schemas.openxmlformats.org/officeDocument/2006/relationships/hyperlink" Target="consultantplus://offline/ref=B3E8AE8A059F64A1E415A21D03D91C2D56F3C8D215C096C65EDBBD228454A72BFAE38E0020757DA64E3FF5AAB5E1n1H" TargetMode="External"/><Relationship Id="rId126" Type="http://schemas.openxmlformats.org/officeDocument/2006/relationships/hyperlink" Target="consultantplus://offline/ref=B3E8AE8A059F64A1E415A21D03D91C2D56F3C8D015CB96C65EDBBD228454A72BFAE38E0020757DA64E3FF5AAB5E1n1H" TargetMode="External"/><Relationship Id="rId168" Type="http://schemas.openxmlformats.org/officeDocument/2006/relationships/hyperlink" Target="consultantplus://offline/ref=B3E8AE8A059F64A1E415A21D03D91C2D56F3CBD215C196C65EDBBD228454A72BFAE38E0020757DA64E3FF5AAB5E1n1H" TargetMode="External"/><Relationship Id="rId333" Type="http://schemas.openxmlformats.org/officeDocument/2006/relationships/hyperlink" Target="consultantplus://offline/ref=BC049373273143B4DFB3F7F018A8794C6B3AD36916E1EA92FF051E9E69DEF2A9E78962DC0B1D45E2C0C2157589F6nEH" TargetMode="External"/><Relationship Id="rId540" Type="http://schemas.openxmlformats.org/officeDocument/2006/relationships/hyperlink" Target="consultantplus://offline/ref=376EDC539DE3B11895123E9F641A1618FFA83E4F8BF9D1BA0876E4D2840B2F4C2E590D36A585D9CE7B3C0BC4C6G0n1H" TargetMode="External"/><Relationship Id="rId778" Type="http://schemas.openxmlformats.org/officeDocument/2006/relationships/hyperlink" Target="consultantplus://offline/ref=A6DC24C4A4E2B997F64779DCC154812BBE4B24EA47E6C99ECCB5FFC53558FCAEE25236E85B6A67EAEA05F29D76H9n2H" TargetMode="External"/><Relationship Id="rId943" Type="http://schemas.openxmlformats.org/officeDocument/2006/relationships/hyperlink" Target="consultantplus://offline/ref=E06A5E5AC2E7896C67391DA7FD29898B616C1B72450E92F5B2BEECFC324758417BB1FC523F959541E7BD545C3DI0nFH" TargetMode="External"/><Relationship Id="rId985" Type="http://schemas.openxmlformats.org/officeDocument/2006/relationships/hyperlink" Target="consultantplus://offline/ref=E06A5E5AC2E7896C673901B4E050DCD8686D1B7D4C079FA8B8B6B5F03040571E7EA4ED0A3397885FE6A2485E3F0EIDn5H" TargetMode="External"/><Relationship Id="rId72" Type="http://schemas.openxmlformats.org/officeDocument/2006/relationships/hyperlink" Target="consultantplus://offline/ref=B3E8AE8A059F64A1E415A21D03D91C2D56F3C8D51DC096C65EDBBD228454A72BFAE38E0020757DA64E3FF5AAB5E1n1H" TargetMode="External"/><Relationship Id="rId375" Type="http://schemas.openxmlformats.org/officeDocument/2006/relationships/hyperlink" Target="consultantplus://offline/ref=BC049373273143B4DFB3F7F018A8794C6B3AD16D19E6EA92FF051E9E69DEF2A9E78962DC0B1D45E2C0C2157589F6nEH" TargetMode="External"/><Relationship Id="rId582" Type="http://schemas.openxmlformats.org/officeDocument/2006/relationships/hyperlink" Target="consultantplus://offline/ref=376EDC539DE3B1189512228C791A1618F9A93A4E89F8D1BA0876E4D2840B2F4C2E590D36A585D9CE7B3C0BC4C6G0n1H" TargetMode="External"/><Relationship Id="rId638" Type="http://schemas.openxmlformats.org/officeDocument/2006/relationships/hyperlink" Target="consultantplus://offline/ref=376EDC539DE3B1189512228C791A1618F9A93A4F8BFFD1BA0876E4D2840B2F4C2E590D36A585D9CE7B3C0BC4C6G0n1H" TargetMode="External"/><Relationship Id="rId803" Type="http://schemas.openxmlformats.org/officeDocument/2006/relationships/hyperlink" Target="consultantplus://offline/ref=A6DC24C4A4E2B997F64779DCC154812BBE4B24E34FEAC99ECCB5FFC53558FCAEE25236E85B6A67EAEA05F29D76H9n2H" TargetMode="External"/><Relationship Id="rId845" Type="http://schemas.openxmlformats.org/officeDocument/2006/relationships/hyperlink" Target="consultantplus://offline/ref=A6DC24C4A4E2B997F64779DCC154812BBE4B25E644E5C99ECCB5FFC53558FCAEE25236E85B6A67EAEA05F29D76H9n2H" TargetMode="External"/><Relationship Id="rId3" Type="http://schemas.openxmlformats.org/officeDocument/2006/relationships/webSettings" Target="webSettings.xml"/><Relationship Id="rId235" Type="http://schemas.openxmlformats.org/officeDocument/2006/relationships/hyperlink" Target="consultantplus://offline/ref=B3E8AE8A059F64A1E415A21D03D91C2D56F3C8DE17CA96C65EDBBD228454A72BFAE38E0020757DA64E3FF5AAB5E1n1H" TargetMode="External"/><Relationship Id="rId277" Type="http://schemas.openxmlformats.org/officeDocument/2006/relationships/hyperlink" Target="consultantplus://offline/ref=BC049373273143B4DFB3F7F018A8794C6B3AD36A1EE5EA92FF051E9E69DEF2A9E78962DC0B1D45E2C0C2157589F6nEH" TargetMode="External"/><Relationship Id="rId400" Type="http://schemas.openxmlformats.org/officeDocument/2006/relationships/hyperlink" Target="consultantplus://offline/ref=BC049373273143B4DFB3F7F018A8794C6B3AD06917E4EA92FF051E9E69DEF2A9E78962DC0B1D45E2C0C2157589F6nEH" TargetMode="External"/><Relationship Id="rId442" Type="http://schemas.openxmlformats.org/officeDocument/2006/relationships/hyperlink" Target="consultantplus://offline/ref=BC049373273143B4DFB3F7F018A8794C6B3AD06919EDEA92FF051E9E69DEF2A9E78962DC0B1D45E2C0C2157589F6nEH" TargetMode="External"/><Relationship Id="rId484" Type="http://schemas.openxmlformats.org/officeDocument/2006/relationships/hyperlink" Target="consultantplus://offline/ref=376EDC539DE3B1189512228C791A1618F9A93C448DFFD1BA0876E4D2840B2F4C2E590D36A585D9CE7B3C0BC4C6G0n1H" TargetMode="External"/><Relationship Id="rId705" Type="http://schemas.openxmlformats.org/officeDocument/2006/relationships/hyperlink" Target="consultantplus://offline/ref=A6DC24C4A4E2B997F64779DCC154812BBE4B24E145E5C99ECCB5FFC53558FCAEE25236E85B6A67EAEA05F29D76H9n2H" TargetMode="External"/><Relationship Id="rId887" Type="http://schemas.openxmlformats.org/officeDocument/2006/relationships/hyperlink" Target="consultantplus://offline/ref=A6DC24C4A4E2B997F64779DCC154812BBE4B25E745E1C99ECCB5FFC53558FCAEE25236E85B6A67EAEA05F29D76H9n2H" TargetMode="External"/><Relationship Id="rId137" Type="http://schemas.openxmlformats.org/officeDocument/2006/relationships/hyperlink" Target="consultantplus://offline/ref=B3E8AE8A059F64A1E415A21D03D91C2D56F3CBD513C096C65EDBBD228454A72BFAE38E0020757DA64E3FF5AAB5E1n1H" TargetMode="External"/><Relationship Id="rId302" Type="http://schemas.openxmlformats.org/officeDocument/2006/relationships/hyperlink" Target="consultantplus://offline/ref=BC049373273143B4DFB3F7F018A8794C6B3AD06B17E7EA92FF051E9E69DEF2A9E78962DC0B1D45E2C0C2157589F6nEH" TargetMode="External"/><Relationship Id="rId344" Type="http://schemas.openxmlformats.org/officeDocument/2006/relationships/hyperlink" Target="consultantplus://offline/ref=BC049373273143B4DFB3F7F018A8794C6B3AD16D19E0EA92FF051E9E69DEF2A9E78962DC0B1D45E2C0C2157589F6nEH" TargetMode="External"/><Relationship Id="rId691" Type="http://schemas.openxmlformats.org/officeDocument/2006/relationships/hyperlink" Target="consultantplus://offline/ref=376EDC539DE3B1189512228C791A1618F9A93A458FFDD1BA0876E4D2840B2F4C2E590D36A585D9CE7B3C0BC4C6G0n1H" TargetMode="External"/><Relationship Id="rId747" Type="http://schemas.openxmlformats.org/officeDocument/2006/relationships/hyperlink" Target="consultantplus://offline/ref=A6DC24C4A4E2B997F64779DCC154812BBE4B24EA46E5C99ECCB5FFC53558FCAEE25236E85B6A67EAEA05F29D76H9n2H" TargetMode="External"/><Relationship Id="rId789" Type="http://schemas.openxmlformats.org/officeDocument/2006/relationships/hyperlink" Target="consultantplus://offline/ref=A6DC24C4A4E2B997F64779DCC154812BBE4B24E547E3C99ECCB5FFC53558FCAEE25236E85B6A67EAEA05F29D76H9n2H" TargetMode="External"/><Relationship Id="rId912" Type="http://schemas.openxmlformats.org/officeDocument/2006/relationships/hyperlink" Target="consultantplus://offline/ref=A6DC24C4A4E2B997F64779DCC154812BBE4B25EB4FE6C99ECCB5FFC53558FCAEE25236E85B6A67EAEA05F29D76H9n2H" TargetMode="External"/><Relationship Id="rId954" Type="http://schemas.openxmlformats.org/officeDocument/2006/relationships/hyperlink" Target="consultantplus://offline/ref=E06A5E5AC2E7896C67391DA7FD29898B616C1B72440E92F5B2BEECFC324758417BB1FC523F959541E7BD545C3DI0nFH" TargetMode="External"/><Relationship Id="rId996" Type="http://schemas.openxmlformats.org/officeDocument/2006/relationships/hyperlink" Target="consultantplus://offline/ref=E06A5E5AC2E7896C67391DA7FD29898B616C1B79480E92F5B2BEECFC324758417BB1FC523F959541E7BD545C3DI0nFH" TargetMode="External"/><Relationship Id="rId41" Type="http://schemas.openxmlformats.org/officeDocument/2006/relationships/hyperlink" Target="consultantplus://offline/ref=B3E8AE8A059F64A1E415A21D03D91C2D56F3C8D014C096C65EDBBD228454A72BFAE38E0020757DA64E3FF5AAB5E1n1H" TargetMode="External"/><Relationship Id="rId83" Type="http://schemas.openxmlformats.org/officeDocument/2006/relationships/hyperlink" Target="consultantplus://offline/ref=B3E8AE8A059F64A1E415A21D03D91C2D56F3CBD612CC96C65EDBBD228454A72BFAE38E0020757DA64E3FF5AAB5E1n1H" TargetMode="External"/><Relationship Id="rId179" Type="http://schemas.openxmlformats.org/officeDocument/2006/relationships/hyperlink" Target="consultantplus://offline/ref=B3E8AE8A059F64A1E415A21D03D91C2D56F3CBD512CC96C65EDBBD228454A72BFAE38E0020757DA64E3FF5AAB5E1n1H" TargetMode="External"/><Relationship Id="rId386" Type="http://schemas.openxmlformats.org/officeDocument/2006/relationships/hyperlink" Target="consultantplus://offline/ref=BC049373273143B4DFB3F7F018A8794C6B3AD16F19E4EA92FF051E9E69DEF2A9E78962DC0B1D45E2C0C2157589F6nEH" TargetMode="External"/><Relationship Id="rId551" Type="http://schemas.openxmlformats.org/officeDocument/2006/relationships/hyperlink" Target="consultantplus://offline/ref=376EDC539DE3B1189512228C791A1618F9A93A4E8AFBD1BA0876E4D2840B2F4C2E590D36A585D9CE7B3C0BC4C6G0n1H" TargetMode="External"/><Relationship Id="rId593" Type="http://schemas.openxmlformats.org/officeDocument/2006/relationships/hyperlink" Target="consultantplus://offline/ref=376EDC539DE3B1189512228C791A1618F9A93A4F8BF0D1BA0876E4D2840B2F4C2E590D36A585D9CE7B3C0BC4C6G0n1H" TargetMode="External"/><Relationship Id="rId607" Type="http://schemas.openxmlformats.org/officeDocument/2006/relationships/hyperlink" Target="consultantplus://offline/ref=376EDC539DE3B1189512228C791A1618F9A93D438CFAD1BA0876E4D2840B2F4C2E590D36A585D9CE7B3C0BC4C6G0n1H" TargetMode="External"/><Relationship Id="rId649" Type="http://schemas.openxmlformats.org/officeDocument/2006/relationships/hyperlink" Target="consultantplus://offline/ref=376EDC539DE3B1189512228C791A1618F9A93A4F88FDD1BA0876E4D2840B2F4C2E590D36A585D9CE7B3C0BC4C6G0n1H" TargetMode="External"/><Relationship Id="rId814" Type="http://schemas.openxmlformats.org/officeDocument/2006/relationships/hyperlink" Target="consultantplus://offline/ref=A6DC24C4A4E2B997F64779DCC154812BBE4B24E145EBC99ECCB5FFC53558FCAEE25236E85B6A67EAEA05F29D76H9n2H" TargetMode="External"/><Relationship Id="rId856" Type="http://schemas.openxmlformats.org/officeDocument/2006/relationships/hyperlink" Target="consultantplus://offline/ref=A6DC24C4A4E2B997F64779DCC154812BBE4B25E741E7C99ECCB5FFC53558FCAEE25236E85B6A67EAEA05F29D76H9n2H" TargetMode="External"/><Relationship Id="rId190" Type="http://schemas.openxmlformats.org/officeDocument/2006/relationships/hyperlink" Target="consultantplus://offline/ref=B3E8AE8A059F64A1E415A21D03D91C2D56F3C8DF17CC96C65EDBBD228454A72BFAE38E0020757DA64E3FF5AAB5E1n1H" TargetMode="External"/><Relationship Id="rId204" Type="http://schemas.openxmlformats.org/officeDocument/2006/relationships/hyperlink" Target="consultantplus://offline/ref=B3E8AE8A059F64A1E415A21D03D91C2D56F3CBD61DC996C65EDBBD228454A72BFAE38E0020757DA64E3FF5AAB5E1n1H" TargetMode="External"/><Relationship Id="rId246" Type="http://schemas.openxmlformats.org/officeDocument/2006/relationships/hyperlink" Target="consultantplus://offline/ref=B3E8AE8A059F64A1E415A21D03D91C2D56F3CBD612CB96C65EDBBD228454A72BFAE38E0020757DA64E3FF5AAB5E1n1H" TargetMode="External"/><Relationship Id="rId288" Type="http://schemas.openxmlformats.org/officeDocument/2006/relationships/hyperlink" Target="consultantplus://offline/ref=BC049373273143B4DFB3F7F018A8794C6B3AD3681AE0EA92FF051E9E69DEF2A9E78962DC0B1D45E2C0C2157589F6nEH" TargetMode="External"/><Relationship Id="rId411" Type="http://schemas.openxmlformats.org/officeDocument/2006/relationships/hyperlink" Target="consultantplus://offline/ref=BC049373273143B4DFB3F7F018A8794C6B3AD06B1FE7EA92FF051E9E69DEF2A9E78962DC0B1D45E2C0C2157589F6nEH" TargetMode="External"/><Relationship Id="rId453" Type="http://schemas.openxmlformats.org/officeDocument/2006/relationships/hyperlink" Target="consultantplus://offline/ref=BC049373273143B4DFB3F7F018A8794C6B3AD1611FE3EA92FF051E9E69DEF2A9E78962DC0B1D45E2C0C2157589F6nEH" TargetMode="External"/><Relationship Id="rId509" Type="http://schemas.openxmlformats.org/officeDocument/2006/relationships/hyperlink" Target="consultantplus://offline/ref=376EDC539DE3B1189512228C791A1618F9A93C4788FED1BA0876E4D2840B2F4C2E590D36A585D9CE7B3C0BC4C6G0n1H" TargetMode="External"/><Relationship Id="rId660" Type="http://schemas.openxmlformats.org/officeDocument/2006/relationships/hyperlink" Target="consultantplus://offline/ref=376EDC539DE3B1189512228C791A1618F9A93A448EF1D1BA0876E4D2840B2F4C2E590D36A585D9CE7B3C0BC4C6G0n1H" TargetMode="External"/><Relationship Id="rId898" Type="http://schemas.openxmlformats.org/officeDocument/2006/relationships/hyperlink" Target="consultantplus://offline/ref=A6DC24C4A4E2B997F64779DCC154812BBE4B25E642E6C99ECCB5FFC53558FCAEE25236E85B6A67EAEA05F29D76H9n2H" TargetMode="External"/><Relationship Id="rId106" Type="http://schemas.openxmlformats.org/officeDocument/2006/relationships/hyperlink" Target="consultantplus://offline/ref=B3E8AE8A059F64A1E415A21D03D91C2D56F3C8DF16CB96C65EDBBD228454A72BFAE38E0020757DA64E3FF5AAB5E1n1H" TargetMode="External"/><Relationship Id="rId313" Type="http://schemas.openxmlformats.org/officeDocument/2006/relationships/hyperlink" Target="consultantplus://offline/ref=BC049373273143B4DFB3F7F018A8794C6B3AD06C1FE0EA92FF051E9E69DEF2A9E78962DC0B1D45E2C0C2157589F6nEH" TargetMode="External"/><Relationship Id="rId495" Type="http://schemas.openxmlformats.org/officeDocument/2006/relationships/hyperlink" Target="consultantplus://offline/ref=376EDC539DE3B1189512228C791A1618F9A93C478CF1D1BA0876E4D2840B2F4C2E590D36A585D9CE7B3C0BC4C6G0n1H" TargetMode="External"/><Relationship Id="rId716" Type="http://schemas.openxmlformats.org/officeDocument/2006/relationships/hyperlink" Target="consultantplus://offline/ref=A6DC24C4A4E2B997F64779DCC154812BBE4B24E746E2C99ECCB5FFC53558FCAEE25236E85B6A67EAEA05F29D76H9n2H" TargetMode="External"/><Relationship Id="rId758" Type="http://schemas.openxmlformats.org/officeDocument/2006/relationships/hyperlink" Target="consultantplus://offline/ref=A6DC24C4A4E2B997F64779DCC154812BBE4B24E041E0C99ECCB5FFC53558FCAEE25236E85B6A67EAEA05F29D76H9n2H" TargetMode="External"/><Relationship Id="rId923" Type="http://schemas.openxmlformats.org/officeDocument/2006/relationships/hyperlink" Target="consultantplus://offline/ref=E06A5E5AC2E7896C67391DA7FD29898B616C1B7D4A0192F5B2BEECFC324758417BB1FC523F959541E7BD545C3DI0nFH" TargetMode="External"/><Relationship Id="rId965" Type="http://schemas.openxmlformats.org/officeDocument/2006/relationships/hyperlink" Target="consultantplus://offline/ref=E06A5E5AC2E7896C67391DA7FD29898B616C1B7E490F92F5B2BEECFC324758417BB1FC523F959541E7BD545C3DI0nFH" TargetMode="External"/><Relationship Id="rId10" Type="http://schemas.openxmlformats.org/officeDocument/2006/relationships/hyperlink" Target="consultantplus://offline/ref=4FF8813F6D4E0566E4C9D246D22DC111544E4356A43357ECA6DBC2B2F1D3D5829B764A3CE31E8F309145B71B07D6n6H" TargetMode="External"/><Relationship Id="rId52" Type="http://schemas.openxmlformats.org/officeDocument/2006/relationships/hyperlink" Target="consultantplus://offline/ref=B3E8AE8A059F64A1E415A21D03D91C2D56F3CBD515C096C65EDBBD228454A72BFAE38E0020757DA64E3FF5AAB5E1n1H" TargetMode="External"/><Relationship Id="rId94" Type="http://schemas.openxmlformats.org/officeDocument/2006/relationships/hyperlink" Target="consultantplus://offline/ref=B3E8AE8A059F64A1E415A21D03D91C2D56F3CBD516CE96C65EDBBD228454A72BFAE38E0020757DA64E3FF5AAB5E1n1H" TargetMode="External"/><Relationship Id="rId148" Type="http://schemas.openxmlformats.org/officeDocument/2006/relationships/hyperlink" Target="consultantplus://offline/ref=B3E8AE8A059F64A1E415A21D03D91C2D56F3C8D217CA96C65EDBBD228454A72BFAE38E0020757DA64E3FF5AAB5E1n1H" TargetMode="External"/><Relationship Id="rId355" Type="http://schemas.openxmlformats.org/officeDocument/2006/relationships/hyperlink" Target="consultantplus://offline/ref=BC049373273143B4DFB3F7F018A8794C6B3AD16D19EDEA92FF051E9E69DEF2A9E78962DC0B1D45E2C0C2157589F6nEH" TargetMode="External"/><Relationship Id="rId397" Type="http://schemas.openxmlformats.org/officeDocument/2006/relationships/hyperlink" Target="consultantplus://offline/ref=BC049373273143B4DFB3F7F018A8794C6B3AD16D16ECEA92FF051E9E69DEF2A9E78962DC0B1D45E2C0C2157589F6nEH" TargetMode="External"/><Relationship Id="rId520" Type="http://schemas.openxmlformats.org/officeDocument/2006/relationships/hyperlink" Target="consultantplus://offline/ref=376EDC539DE3B1189512228C791A1618F9A93D428EF0D1BA0876E4D2840B2F4C2E590D36A585D9CE7B3C0BC4C6G0n1H" TargetMode="External"/><Relationship Id="rId562" Type="http://schemas.openxmlformats.org/officeDocument/2006/relationships/hyperlink" Target="consultantplus://offline/ref=376EDC539DE3B1189512228C791A1618F9A93D4585FAD1BA0876E4D2840B2F4C2E590D36A585D9CE7B3C0BC4C6G0n1H" TargetMode="External"/><Relationship Id="rId618" Type="http://schemas.openxmlformats.org/officeDocument/2006/relationships/hyperlink" Target="consultantplus://offline/ref=376EDC539DE3B1189512228C791A1618F9A93D4485FBD1BA0876E4D2840B2F4C2E590D36A585D9CE7B3C0BC4C6G0n1H" TargetMode="External"/><Relationship Id="rId825" Type="http://schemas.openxmlformats.org/officeDocument/2006/relationships/hyperlink" Target="consultantplus://offline/ref=A6DC24C4A4E2B997F64765CFDC54812BB84A20E443EBC99ECCB5FFC53558FCAEE25236E85B6A67EAEA05F29D76H9n2H" TargetMode="External"/><Relationship Id="rId215" Type="http://schemas.openxmlformats.org/officeDocument/2006/relationships/hyperlink" Target="consultantplus://offline/ref=B3E8AE8A059F64A1E415A21D03D91C2D56F3CBD513CA96C65EDBBD228454A72BFAE38E0020757DA64E3FF5AAB5E1n1H" TargetMode="External"/><Relationship Id="rId257" Type="http://schemas.openxmlformats.org/officeDocument/2006/relationships/hyperlink" Target="consultantplus://offline/ref=B3E8AE8A059F64A1E415A21D03D91C2D56F3C8D117CB96C65EDBBD228454A72BFAE38E0020757DA64E3FF5AAB5E1n1H" TargetMode="External"/><Relationship Id="rId422" Type="http://schemas.openxmlformats.org/officeDocument/2006/relationships/hyperlink" Target="consultantplus://offline/ref=BC049373273143B4DFB3F7F018A8794C6B3AD16D1FE3EA92FF051E9E69DEF2A9E78962DC0B1D45E2C0C2157589F6nEH" TargetMode="External"/><Relationship Id="rId464" Type="http://schemas.openxmlformats.org/officeDocument/2006/relationships/hyperlink" Target="consultantplus://offline/ref=BC049373273143B4DFB3F7F018A8794C6B3AD0681FEDEA92FF051E9E69DEF2A9E78962DC0B1D45E2C0C2157589F6nEH" TargetMode="External"/><Relationship Id="rId867" Type="http://schemas.openxmlformats.org/officeDocument/2006/relationships/hyperlink" Target="consultantplus://offline/ref=A6DC24C4A4E2B997F64779DCC154812BBE4B25EA40E4C99ECCB5FFC53558FCAEE25236E85B6A67EAEA05F29D76H9n2H" TargetMode="External"/><Relationship Id="rId1010" Type="http://schemas.openxmlformats.org/officeDocument/2006/relationships/fontTable" Target="fontTable.xml"/><Relationship Id="rId299" Type="http://schemas.openxmlformats.org/officeDocument/2006/relationships/hyperlink" Target="consultantplus://offline/ref=BC049373273143B4DFB3F7F018A8794C6B3AD36C1CE2EA92FF051E9E69DEF2A9E78962DC0B1D45E2C0C2157589F6nEH" TargetMode="External"/><Relationship Id="rId727" Type="http://schemas.openxmlformats.org/officeDocument/2006/relationships/hyperlink" Target="consultantplus://offline/ref=A6DC24C4A4E2B997F64779DCC154812BBE4B24E544E5C99ECCB5FFC53558FCAEE25236E85B6A67EAEA05F29D76H9n2H" TargetMode="External"/><Relationship Id="rId934" Type="http://schemas.openxmlformats.org/officeDocument/2006/relationships/hyperlink" Target="consultantplus://offline/ref=E06A5E5AC2E7896C67391DA7FD29898B616C1B72480292F5B2BEECFC324758417BB1FC523F959541E7BD545C3DI0nFH" TargetMode="External"/><Relationship Id="rId63" Type="http://schemas.openxmlformats.org/officeDocument/2006/relationships/hyperlink" Target="consultantplus://offline/ref=B3E8AE8A059F64A1E415A21D03D91C2D56F3C8DF1DCF96C65EDBBD228454A72BFAE38E0020757DA64E3FF5AAB5E1n1H" TargetMode="External"/><Relationship Id="rId159" Type="http://schemas.openxmlformats.org/officeDocument/2006/relationships/hyperlink" Target="consultantplus://offline/ref=B3E8AE8A059F64A1E415A21D03D91C2D56F3C8D112CB96C65EDBBD228454A72BFAE38E0020757DA64E3FF5AAB5E1n1H" TargetMode="External"/><Relationship Id="rId366" Type="http://schemas.openxmlformats.org/officeDocument/2006/relationships/hyperlink" Target="consultantplus://offline/ref=BC049373273143B4DFB3F7F018A8794C6B3AD16D18EDEA92FF051E9E69DEF2A9E78962DC0B1D45E2C0C2157589F6nEH" TargetMode="External"/><Relationship Id="rId573" Type="http://schemas.openxmlformats.org/officeDocument/2006/relationships/hyperlink" Target="consultantplus://offline/ref=376EDC539DE3B11895123E9F641A1618FFA83E4F8BF8D1BA0876E4D2840B2F4C2E590D36A585D9CE7B3C0BC4C6G0n1H" TargetMode="External"/><Relationship Id="rId780" Type="http://schemas.openxmlformats.org/officeDocument/2006/relationships/hyperlink" Target="consultantplus://offline/ref=A6DC24C4A4E2B997F64779DCC154812BBE4B24E044E2C99ECCB5FFC53558FCAEE25236E85B6A67EAEA05F29D76H9n2H" TargetMode="External"/><Relationship Id="rId226" Type="http://schemas.openxmlformats.org/officeDocument/2006/relationships/hyperlink" Target="consultantplus://offline/ref=B3E8AE8A059F64A1E415A21D03D91C2D56F3CBD515CD96C65EDBBD228454A72BFAE38E0020757DA64E3FF5AAB5E1n1H" TargetMode="External"/><Relationship Id="rId433" Type="http://schemas.openxmlformats.org/officeDocument/2006/relationships/hyperlink" Target="consultantplus://offline/ref=BC049373273143B4DFB3F7F018A8794C6B3AD06A1FE4EA92FF051E9E69DEF2A9E78962DC0B1D45E2C0C2157589F6nEH" TargetMode="External"/><Relationship Id="rId878" Type="http://schemas.openxmlformats.org/officeDocument/2006/relationships/hyperlink" Target="consultantplus://offline/ref=A6DC24C4A4E2B997F64779DCC154812BBE4B24E244EBC99ECCB5FFC53558FCAEE25236E85B6A67EAEA05F29D76H9n2H" TargetMode="External"/><Relationship Id="rId640" Type="http://schemas.openxmlformats.org/officeDocument/2006/relationships/hyperlink" Target="consultantplus://offline/ref=376EDC539DE3B1189512228C791A1618F9A93D4489F9D1BA0876E4D2840B2F4C2E590D36A585D9CE7B3C0BC4C6G0n1H" TargetMode="External"/><Relationship Id="rId738" Type="http://schemas.openxmlformats.org/officeDocument/2006/relationships/hyperlink" Target="consultantplus://offline/ref=A6DC24C4A4E2B997F64779DCC154812BBE4B24E143E6C99ECCB5FFC53558FCAEE25236E85B6A67EAEA05F29D76H9n2H" TargetMode="External"/><Relationship Id="rId945" Type="http://schemas.openxmlformats.org/officeDocument/2006/relationships/hyperlink" Target="consultantplus://offline/ref=E06A5E5AC2E7896C67391DA7FD29898B616C1A7A4F0E92F5B2BEECFC324758417BB1FC523F959541E7BD545C3DI0nFH" TargetMode="External"/><Relationship Id="rId74" Type="http://schemas.openxmlformats.org/officeDocument/2006/relationships/hyperlink" Target="consultantplus://offline/ref=B3E8AE8A059F64A1E415A21D03D91C2D56F3CBD31DC896C65EDBBD228454A72BFAE38E0020757DA64E3FF5AAB5E1n1H" TargetMode="External"/><Relationship Id="rId377" Type="http://schemas.openxmlformats.org/officeDocument/2006/relationships/hyperlink" Target="consultantplus://offline/ref=BC049373273143B4DFB3F7F018A8794C6B3AD16D16E1EA92FF051E9E69DEF2A9E78962DC0B1D45E2C0C2157589F6nEH" TargetMode="External"/><Relationship Id="rId500" Type="http://schemas.openxmlformats.org/officeDocument/2006/relationships/hyperlink" Target="consultantplus://offline/ref=376EDC539DE3B1189512228C791A1618F9A93D428BF1D1BA0876E4D2840B2F4C2E590D36A585D9CE7B3C0BC4C6G0n1H" TargetMode="External"/><Relationship Id="rId584" Type="http://schemas.openxmlformats.org/officeDocument/2006/relationships/hyperlink" Target="consultantplus://offline/ref=376EDC539DE3B1189512228C791A1618F9A93A4E89FCD1BA0876E4D2840B2F4C2E590D36A585D9CE7B3C0BC4C6G0n1H" TargetMode="External"/><Relationship Id="rId805" Type="http://schemas.openxmlformats.org/officeDocument/2006/relationships/hyperlink" Target="consultantplus://offline/ref=A6DC24C4A4E2B997F64779DCC154812BBE4B24E046E4C99ECCB5FFC53558FCAEE25236E85B6A67EAEA05F29D76H9n2H" TargetMode="External"/><Relationship Id="rId5" Type="http://schemas.openxmlformats.org/officeDocument/2006/relationships/hyperlink" Target="consultantplus://offline/ref=4FF8813F6D4E0566E4C9D246D22DC111544E4054A73D57ECA6DBC2B2F1D3D5829B764A3CE31E8F309145B71B07D6n6H" TargetMode="External"/><Relationship Id="rId237" Type="http://schemas.openxmlformats.org/officeDocument/2006/relationships/hyperlink" Target="consultantplus://offline/ref=B3E8AE8A059F64A1E415A21D03D91C2D56F3CBD61DCA96C65EDBBD228454A72BFAE38E0020757DA64E3FF5AAB5E1n1H" TargetMode="External"/><Relationship Id="rId791" Type="http://schemas.openxmlformats.org/officeDocument/2006/relationships/hyperlink" Target="consultantplus://offline/ref=A6DC24C4A4E2B997F64779DCC154812BBE4B24E746E4C99ECCB5FFC53558FCAEE25236E85B6A67EAEA05F29D76H9n2H" TargetMode="External"/><Relationship Id="rId889" Type="http://schemas.openxmlformats.org/officeDocument/2006/relationships/hyperlink" Target="consultantplus://offline/ref=A6DC24C4A4E2B997F64779DCC154812BBE4B25EA4FE1C99ECCB5FFC53558FCAEE25236E85B6A67EAEA05F29D76H9n2H" TargetMode="External"/><Relationship Id="rId444" Type="http://schemas.openxmlformats.org/officeDocument/2006/relationships/hyperlink" Target="consultantplus://offline/ref=BC049373273143B4DFB3F7F018A8794C6B3AD06B1CE3EA92FF051E9E69DEF2A9E78962DC0B1D45E2C0C2157589F6nEH" TargetMode="External"/><Relationship Id="rId651" Type="http://schemas.openxmlformats.org/officeDocument/2006/relationships/hyperlink" Target="consultantplus://offline/ref=376EDC539DE3B1189512228C791A1618F9A93D4584FFD1BA0876E4D2840B2F4C2E590D36A585D9CE7B3C0BC4C6G0n1H" TargetMode="External"/><Relationship Id="rId749" Type="http://schemas.openxmlformats.org/officeDocument/2006/relationships/hyperlink" Target="consultantplus://offline/ref=A6DC24C4A4E2B997F64779DCC154812BBE4B24E546EBC99ECCB5FFC53558FCAEE25236E85B6A67EAEA05F29D76H9n2H" TargetMode="External"/><Relationship Id="rId290" Type="http://schemas.openxmlformats.org/officeDocument/2006/relationships/hyperlink" Target="consultantplus://offline/ref=BC049373273143B4DFB3F7F018A8794C6B3AD36916E6EA92FF051E9E69DEF2A9E78962DC0B1D45E2C0C2157589F6nEH" TargetMode="External"/><Relationship Id="rId304" Type="http://schemas.openxmlformats.org/officeDocument/2006/relationships/hyperlink" Target="consultantplus://offline/ref=BC049373273143B4DFB3F7F018A8794C6B3AD0611BE5EA92FF051E9E69DEF2A9E78962DC0B1D45E2C0C2157589F6nEH" TargetMode="External"/><Relationship Id="rId388" Type="http://schemas.openxmlformats.org/officeDocument/2006/relationships/hyperlink" Target="consultantplus://offline/ref=BC049373273143B4DFB3F7F018A8794C6B3AD16F16E4EA92FF051E9E69DEF2A9E78962DC0B1D45E2C0C2157589F6nEH" TargetMode="External"/><Relationship Id="rId511" Type="http://schemas.openxmlformats.org/officeDocument/2006/relationships/hyperlink" Target="consultantplus://offline/ref=376EDC539DE3B11895123E837E60434BF0A230428EFED1BA0876E4D2840B2F4C2E590D36A585D9CE7B3C0BC4C6G0n1H" TargetMode="External"/><Relationship Id="rId609" Type="http://schemas.openxmlformats.org/officeDocument/2006/relationships/hyperlink" Target="consultantplus://offline/ref=376EDC539DE3B1189512228C791A1618F9A93D438CFDD1BA0876E4D2840B2F4C2E590D36A585D9CE7B3C0BC4C6G0n1H" TargetMode="External"/><Relationship Id="rId956" Type="http://schemas.openxmlformats.org/officeDocument/2006/relationships/hyperlink" Target="consultantplus://offline/ref=E06A5E5AC2E7896C67391DA7FD29898B616C1A7B490392F5B2BEECFC324758417BB1FC523F959541E7BD545C3DI0nFH" TargetMode="External"/><Relationship Id="rId85" Type="http://schemas.openxmlformats.org/officeDocument/2006/relationships/hyperlink" Target="consultantplus://offline/ref=B3E8AE8A059F64A1E415A21D03D91C2D56F3C8D11DCE96C65EDBBD228454A72BFAE38E0020757DA64E3FF5AAB5E1n1H" TargetMode="External"/><Relationship Id="rId150" Type="http://schemas.openxmlformats.org/officeDocument/2006/relationships/hyperlink" Target="consultantplus://offline/ref=B3E8AE8A059F64A1E415A21D03D91C2D56F3C8DE14CE96C65EDBBD228454A72BFAE38E0020757DA64E3FF5AAB5E1n1H" TargetMode="External"/><Relationship Id="rId595" Type="http://schemas.openxmlformats.org/officeDocument/2006/relationships/hyperlink" Target="consultantplus://offline/ref=376EDC539DE3B1189512228C791A1618F9A93D438DFED1BA0876E4D2840B2F4C2E590D36A585D9CE7B3C0BC4C6G0n1H" TargetMode="External"/><Relationship Id="rId816" Type="http://schemas.openxmlformats.org/officeDocument/2006/relationships/hyperlink" Target="consultantplus://offline/ref=A6DC24C4A4E2B997F64779DCC154812BBE4B24E342E4C99ECCB5FFC53558FCAEE25236E85B6A67EAEA05F29D76H9n2H" TargetMode="External"/><Relationship Id="rId1001" Type="http://schemas.openxmlformats.org/officeDocument/2006/relationships/hyperlink" Target="consultantplus://offline/ref=E06A5E5AC2E7896C67391DA7FD29898B616C1B734D0F92F5B2BEECFC324758417BB1FC523F959541E7BD545C3DI0nFH" TargetMode="External"/><Relationship Id="rId248" Type="http://schemas.openxmlformats.org/officeDocument/2006/relationships/hyperlink" Target="consultantplus://offline/ref=B3E8AE8A059F64A1E415A21D03D91C2D56F3CBD313C896C65EDBBD228454A72BFAE38E0020757DA64E3FF5AAB5E1n1H" TargetMode="External"/><Relationship Id="rId455" Type="http://schemas.openxmlformats.org/officeDocument/2006/relationships/hyperlink" Target="consultantplus://offline/ref=BC049373273143B4DFB3F7F018A8794C6B3AD16F1AE6EA92FF051E9E69DEF2A9E78962DC0B1D45E2C0C2157589F6nEH" TargetMode="External"/><Relationship Id="rId662" Type="http://schemas.openxmlformats.org/officeDocument/2006/relationships/hyperlink" Target="consultantplus://offline/ref=376EDC539DE3B11895123E837E60434BF0A2304689FDD1BA0876E4D2840B2F4C2E590D36A585D9CE7B3C0BC4C6G0n1H" TargetMode="External"/><Relationship Id="rId12" Type="http://schemas.openxmlformats.org/officeDocument/2006/relationships/hyperlink" Target="consultantplus://offline/ref=4FF8813F6D4E0566E4C9D246D22DC111544E4055A03F57ECA6DBC2B2F1D3D5829B764A3CE31E8F309145B71B07D6n6H" TargetMode="External"/><Relationship Id="rId108" Type="http://schemas.openxmlformats.org/officeDocument/2006/relationships/hyperlink" Target="consultantplus://offline/ref=B3E8AE8A059F64A1E415A21D03D91C2D56F3C8D017C996C65EDBBD228454A72BFAE38E0020757DA64E3FF5AAB5E1n1H" TargetMode="External"/><Relationship Id="rId315" Type="http://schemas.openxmlformats.org/officeDocument/2006/relationships/hyperlink" Target="consultantplus://offline/ref=BC049373273143B4DFB3F7F018A8794C6B3AD06E1CE7EA92FF051E9E69DEF2A9E78962DC0B1D45E2C0C2157589F6nEH" TargetMode="External"/><Relationship Id="rId522" Type="http://schemas.openxmlformats.org/officeDocument/2006/relationships/hyperlink" Target="consultantplus://offline/ref=376EDC539DE3B1189512228C791A1618F9A93D428AFFD1BA0876E4D2840B2F4C2E590D36A585D9CE7B3C0BC4C6G0n1H" TargetMode="External"/><Relationship Id="rId967" Type="http://schemas.openxmlformats.org/officeDocument/2006/relationships/hyperlink" Target="consultantplus://offline/ref=E06A5E5AC2E7896C67391DA7FD29898B616C1A7B4F0792F5B2BEECFC324758417BB1FC523F959541E7BD545C3DI0nFH" TargetMode="External"/><Relationship Id="rId96" Type="http://schemas.openxmlformats.org/officeDocument/2006/relationships/hyperlink" Target="consultantplus://offline/ref=B3E8AE8A059F64A1E415A21D03D91C2D56F3C8DE16CD96C65EDBBD228454A72BFAE38E0020757DA64E3FF5AAB5E1n1H" TargetMode="External"/><Relationship Id="rId161" Type="http://schemas.openxmlformats.org/officeDocument/2006/relationships/hyperlink" Target="consultantplus://offline/ref=B3E8AE8A059F64A1E415A21D03D91C2D56F3C8D31DCF96C65EDBBD228454A72BFAE38E0020757DA64E3FF5AAB5E1n1H" TargetMode="External"/><Relationship Id="rId399" Type="http://schemas.openxmlformats.org/officeDocument/2006/relationships/hyperlink" Target="consultantplus://offline/ref=BC049373273143B4DFB3F7F018A8794C6B3AD06917E3EA92FF051E9E69DEF2A9E78962DC0B1D45E2C0C2157589F6nEH" TargetMode="External"/><Relationship Id="rId827" Type="http://schemas.openxmlformats.org/officeDocument/2006/relationships/hyperlink" Target="consultantplus://offline/ref=A6DC24C4A4E2B997F64779DCC154812BBE4B24E047EBC99ECCB5FFC53558FCAEE25236E85B6A67EAEA05F29D76H9n2H" TargetMode="External"/><Relationship Id="rId259" Type="http://schemas.openxmlformats.org/officeDocument/2006/relationships/hyperlink" Target="consultantplus://offline/ref=B3E8AE8A059F64A1E415A21D03D91C2D56F3C8D217C996C65EDBBD228454A72BFAE38E0020757DA64E3FF5AAB5E1n1H" TargetMode="External"/><Relationship Id="rId466" Type="http://schemas.openxmlformats.org/officeDocument/2006/relationships/hyperlink" Target="consultantplus://offline/ref=BC049373273143B4DFB3F7F018A8794C6B3AD06917E6EA92FF051E9E69DEF2A9E78962DC0B1D45E2C0C2157589F6nEH" TargetMode="External"/><Relationship Id="rId673" Type="http://schemas.openxmlformats.org/officeDocument/2006/relationships/hyperlink" Target="consultantplus://offline/ref=376EDC539DE3B1189512228C791A1618F9A93A418FFCD1BA0876E4D2840B2F4C2E590D36A585D9CE7B3C0BC4C6G0n1H" TargetMode="External"/><Relationship Id="rId880" Type="http://schemas.openxmlformats.org/officeDocument/2006/relationships/hyperlink" Target="consultantplus://offline/ref=A6DC24C4A4E2B997F64779DCC154812BBE4B25E54EEBC99ECCB5FFC53558FCAEE25236E85B6A67EAEA05F29D76H9n2H" TargetMode="External"/><Relationship Id="rId23" Type="http://schemas.openxmlformats.org/officeDocument/2006/relationships/hyperlink" Target="consultantplus://offline/ref=B3E8AE8A059F64A1E415A21D03D91C2D56F3CBD616C996C65EDBBD228454A72BFAE38E0020757DA64E3FF5AAB5E1n1H" TargetMode="External"/><Relationship Id="rId119" Type="http://schemas.openxmlformats.org/officeDocument/2006/relationships/hyperlink" Target="consultantplus://offline/ref=B3E8AE8A059F64A1E415A21D03D91C2D56F3C8DF12C196C65EDBBD228454A72BFAE38E0020757DA64E3FF5AAB5E1n1H" TargetMode="External"/><Relationship Id="rId326" Type="http://schemas.openxmlformats.org/officeDocument/2006/relationships/hyperlink" Target="consultantplus://offline/ref=BC049373273143B4DFB3F7F018A8794C6B3AD3691FE6EA92FF051E9E69DEF2A9E78962DC0B1D45E2C0C2157589F6nEH" TargetMode="External"/><Relationship Id="rId533" Type="http://schemas.openxmlformats.org/officeDocument/2006/relationships/hyperlink" Target="consultantplus://offline/ref=376EDC539DE3B1189512228C791A1618F9A93A4F88FCD1BA0876E4D2840B2F4C2E590D36A585D9CE7B3C0BC4C6G0n1H" TargetMode="External"/><Relationship Id="rId978" Type="http://schemas.openxmlformats.org/officeDocument/2006/relationships/hyperlink" Target="consultantplus://offline/ref=E06A5E5AC2E7896C67391DA7FD29898B616C1B7D4A0F92F5B2BEECFC324758417BB1FC523F959541E7BD545C3DI0nFH" TargetMode="External"/><Relationship Id="rId740" Type="http://schemas.openxmlformats.org/officeDocument/2006/relationships/hyperlink" Target="consultantplus://offline/ref=A6DC24C4A4E2B997F64779DCC154812BBE4B24E545E5C99ECCB5FFC53558FCAEE25236E85B6A67EAEA05F29D76H9n2H" TargetMode="External"/><Relationship Id="rId838" Type="http://schemas.openxmlformats.org/officeDocument/2006/relationships/hyperlink" Target="consultantplus://offline/ref=A6DC24C4A4E2B997F64779DCC154812BBE4B25EB47E0C99ECCB5FFC53558FCAEE25236E85B6A67EAEA05F29D76H9n2H" TargetMode="External"/><Relationship Id="rId172" Type="http://schemas.openxmlformats.org/officeDocument/2006/relationships/hyperlink" Target="consultantplus://offline/ref=B3E8AE8A059F64A1E415A21D03D91C2D56F3C8D117CF96C65EDBBD228454A72BFAE38E0020757DA64E3FF5AAB5E1n1H" TargetMode="External"/><Relationship Id="rId477" Type="http://schemas.openxmlformats.org/officeDocument/2006/relationships/hyperlink" Target="consultantplus://offline/ref=376EDC539DE3B1189512228C791A1618F9A93C478CF9D1BA0876E4D2840B2F4C2E590D36A585D9CE7B3C0BC4C6G0n1H" TargetMode="External"/><Relationship Id="rId600" Type="http://schemas.openxmlformats.org/officeDocument/2006/relationships/hyperlink" Target="consultantplus://offline/ref=376EDC539DE3B1189512228C791A1618F9A93D4584FBD1BA0876E4D2840B2F4C2E590D36A585D9CE7B3C0BC4C6G0n1H" TargetMode="External"/><Relationship Id="rId684" Type="http://schemas.openxmlformats.org/officeDocument/2006/relationships/hyperlink" Target="consultantplus://offline/ref=376EDC539DE3B1189512228C791A1618F9A93A428CFCD1BA0876E4D2840B2F4C2E590D36A585D9CE7B3C0BC4C6G0n1H" TargetMode="External"/><Relationship Id="rId337" Type="http://schemas.openxmlformats.org/officeDocument/2006/relationships/hyperlink" Target="consultantplus://offline/ref=BC049373273143B4DFB3F7F018A8794C6B3AD06E1DEDEA92FF051E9E69DEF2A9E78962DC0B1D45E2C0C2157589F6nEH" TargetMode="External"/><Relationship Id="rId891" Type="http://schemas.openxmlformats.org/officeDocument/2006/relationships/hyperlink" Target="consultantplus://offline/ref=A6DC24C4A4E2B997F64765CFDC54812BB84A20E646EAC99ECCB5FFC53558FCAEE25236E85B6A67EAEA05F29D76H9n2H" TargetMode="External"/><Relationship Id="rId905" Type="http://schemas.openxmlformats.org/officeDocument/2006/relationships/hyperlink" Target="consultantplus://offline/ref=A6DC24C4A4E2B997F64765CFDC54812BB84A20E140EBC99ECCB5FFC53558FCAEE25236E85B6A67EAEA05F29D76H9n2H" TargetMode="External"/><Relationship Id="rId989" Type="http://schemas.openxmlformats.org/officeDocument/2006/relationships/hyperlink" Target="consultantplus://offline/ref=E06A5E5AC2E7896C67391DA7FD29898B616C1B7D480492F5B2BEECFC324758417BB1FC523F959541E7BD545C3DI0nFH" TargetMode="External"/><Relationship Id="rId34" Type="http://schemas.openxmlformats.org/officeDocument/2006/relationships/hyperlink" Target="consultantplus://offline/ref=B3E8AE8A059F64A1E415A21D03D91C2D56F3CBD516C996C65EDBBD228454A72BFAE38E0020757DA64E3FF5AAB5E1n1H" TargetMode="External"/><Relationship Id="rId544" Type="http://schemas.openxmlformats.org/officeDocument/2006/relationships/hyperlink" Target="consultantplus://offline/ref=376EDC539DE3B1189512228C791A1618F9A93D468CFFD1BA0876E4D2840B2F4C2E590D36A585D9CE7B3C0BC4C6G0n1H" TargetMode="External"/><Relationship Id="rId751" Type="http://schemas.openxmlformats.org/officeDocument/2006/relationships/hyperlink" Target="consultantplus://offline/ref=A6DC24C4A4E2B997F64779DCC154812BBE4B24EA47E7C99ECCB5FFC53558FCAEE25236E85B6A67EAEA05F29D76H9n2H" TargetMode="External"/><Relationship Id="rId849" Type="http://schemas.openxmlformats.org/officeDocument/2006/relationships/hyperlink" Target="consultantplus://offline/ref=A6DC24C4A4E2B997F64779DCC154812BBE4B25EA43E0C99ECCB5FFC53558FCAEE25236E85B6A67EAEA05F29D76H9n2H" TargetMode="External"/><Relationship Id="rId183" Type="http://schemas.openxmlformats.org/officeDocument/2006/relationships/hyperlink" Target="consultantplus://offline/ref=B3E8AE8A059F64A1E415A21D03D91C2D56F3C8D110CD96C65EDBBD228454A72BFAE38E0020757DA64E3FF5AAB5E1n1H" TargetMode="External"/><Relationship Id="rId390" Type="http://schemas.openxmlformats.org/officeDocument/2006/relationships/hyperlink" Target="consultantplus://offline/ref=BC049373273143B4DFB3F7F018A8794C6B3AD16D1BE5EA92FF051E9E69DEF2A9E78962DC0B1D45E2C0C2157589F6nEH" TargetMode="External"/><Relationship Id="rId404" Type="http://schemas.openxmlformats.org/officeDocument/2006/relationships/hyperlink" Target="consultantplus://offline/ref=BC049373273143B4DFB3F7F018A8794C6B3AD1611CE6EA92FF051E9E69DEF2A9E78962DC0B1D45E2C0C2157589F6nEH" TargetMode="External"/><Relationship Id="rId611" Type="http://schemas.openxmlformats.org/officeDocument/2006/relationships/hyperlink" Target="consultantplus://offline/ref=376EDC539DE3B11895123E9F641A1618FFA83E4E8DF8D1BA0876E4D2840B2F4C2E590D36A585D9CE7B3C0BC4C6G0n1H" TargetMode="External"/><Relationship Id="rId250" Type="http://schemas.openxmlformats.org/officeDocument/2006/relationships/hyperlink" Target="consultantplus://offline/ref=B3E8AE8A059F64A1E415A21D03D91C2D56F3C8D016CB96C65EDBBD228454A72BFAE38E0020757DA64E3FF5AAB5E1n1H" TargetMode="External"/><Relationship Id="rId488" Type="http://schemas.openxmlformats.org/officeDocument/2006/relationships/hyperlink" Target="consultantplus://offline/ref=376EDC539DE3B1189512228C791A1618F9A93C4688F9D1BA0876E4D2840B2F4C2E590D36A585D9CE7B3C0BC4C6G0n1H" TargetMode="External"/><Relationship Id="rId695" Type="http://schemas.openxmlformats.org/officeDocument/2006/relationships/hyperlink" Target="consultantplus://offline/ref=376EDC539DE3B1189512228C791A1618F9A93A458EFFD1BA0876E4D2840B2F4C2E590D36A585D9CE7B3C0BC4C6G0n1H" TargetMode="External"/><Relationship Id="rId709" Type="http://schemas.openxmlformats.org/officeDocument/2006/relationships/hyperlink" Target="consultantplus://offline/ref=A6DC24C4A4E2B997F64779DCC154812BBE4B24E145E1C99ECCB5FFC53558FCAEE25236E85B6A67EAEA05F29D76H9n2H" TargetMode="External"/><Relationship Id="rId916" Type="http://schemas.openxmlformats.org/officeDocument/2006/relationships/hyperlink" Target="consultantplus://offline/ref=A6DC24C4A4E2B997F64779DCC154812BBE4B27E14FE1C99ECCB5FFC53558FCAEE25236E85B6A67EAEA05F29D76H9n2H" TargetMode="External"/><Relationship Id="rId45" Type="http://schemas.openxmlformats.org/officeDocument/2006/relationships/hyperlink" Target="consultantplus://offline/ref=B3E8AE8A059F64A1E415A21D03D91C2D56F3CBD615CB96C65EDBBD228454A72BFAE38E0020757DA64E3FF5AAB5E1n1H" TargetMode="External"/><Relationship Id="rId110" Type="http://schemas.openxmlformats.org/officeDocument/2006/relationships/hyperlink" Target="consultantplus://offline/ref=B3E8AE8A059F64A1E415A21D03D91C2D56F3CBD614C196C65EDBBD228454A72BFAE38E0020757DA64E3FF5AAB5E1n1H" TargetMode="External"/><Relationship Id="rId348" Type="http://schemas.openxmlformats.org/officeDocument/2006/relationships/hyperlink" Target="consultantplus://offline/ref=BC049373273143B4DFB3F7F018A8794C6B3AD06B1EEDEA92FF051E9E69DEF2A9E78962DC0B1D45E2C0C2157589F6nEH" TargetMode="External"/><Relationship Id="rId555" Type="http://schemas.openxmlformats.org/officeDocument/2006/relationships/hyperlink" Target="consultantplus://offline/ref=376EDC539DE3B1189512228C791A1618F9A93D448EF8D1BA0876E4D2840B2F4C2E590D36A585D9CE7B3C0BC4C6G0n1H" TargetMode="External"/><Relationship Id="rId762" Type="http://schemas.openxmlformats.org/officeDocument/2006/relationships/hyperlink" Target="consultantplus://offline/ref=A6DC24C4A4E2B997F64779DCC154812BBE4B24E443E0C99ECCB5FFC53558FCAEE25236E85B6A67EAEA05F29D76H9n2H" TargetMode="External"/><Relationship Id="rId194" Type="http://schemas.openxmlformats.org/officeDocument/2006/relationships/hyperlink" Target="consultantplus://offline/ref=B3E8AE8A059F64A1E415A21D03D91C2D56F3C8D215CE96C65EDBBD228454A72BFAE38E0020757DA64E3FF5AAB5E1n1H" TargetMode="External"/><Relationship Id="rId208" Type="http://schemas.openxmlformats.org/officeDocument/2006/relationships/hyperlink" Target="consultantplus://offline/ref=B3E8AE8A059F64A1E415A21D03D91C2D56F3CED711C996C65EDBBD228454A72BFAE38E0020757DA64E3FF5AAB5E1n1H" TargetMode="External"/><Relationship Id="rId415" Type="http://schemas.openxmlformats.org/officeDocument/2006/relationships/hyperlink" Target="consultantplus://offline/ref=BC049373273143B4DFB3F7F018A8794C6B3AD16F17EDEA92FF051E9E69DEF2A9E78962DC0B1D45E2C0C2157589F6nEH" TargetMode="External"/><Relationship Id="rId622" Type="http://schemas.openxmlformats.org/officeDocument/2006/relationships/hyperlink" Target="consultantplus://offline/ref=376EDC539DE3B1189512228C791A1618F9A93D468DFFD1BA0876E4D2840B2F4C2E590D36A585D9CE7B3C0BC4C6G0n1H" TargetMode="External"/><Relationship Id="rId261" Type="http://schemas.openxmlformats.org/officeDocument/2006/relationships/hyperlink" Target="consultantplus://offline/ref=B3E8AE8A059F64A1E415A21D03D91C2D56F3CBD611C096C65EDBBD228454A72BFAE38E0020757DA64E3FF5AAB5E1n1H" TargetMode="External"/><Relationship Id="rId499" Type="http://schemas.openxmlformats.org/officeDocument/2006/relationships/hyperlink" Target="consultantplus://offline/ref=376EDC539DE3B1189512228C791A1618F9A93C458DFED1BA0876E4D2840B2F4C2E590D36A585D9CE7B3C0BC4C6G0n1H" TargetMode="External"/><Relationship Id="rId927" Type="http://schemas.openxmlformats.org/officeDocument/2006/relationships/hyperlink" Target="consultantplus://offline/ref=E06A5E5AC2E7896C67391DA7FD29898B616C1B7D4A0392F5B2BEECFC324758417BB1FC523F959541E7BD545C3DI0nFH" TargetMode="External"/><Relationship Id="rId56" Type="http://schemas.openxmlformats.org/officeDocument/2006/relationships/hyperlink" Target="consultantplus://offline/ref=B3E8AE8A059F64A1E415A21D03D91C2D56F3CBD610CD96C65EDBBD228454A72BFAE38E0020757DA64E3FF5AAB5E1n1H" TargetMode="External"/><Relationship Id="rId359" Type="http://schemas.openxmlformats.org/officeDocument/2006/relationships/hyperlink" Target="consultantplus://offline/ref=BC049373273143B4DFB3F7F018A8794C6B3AD16F1AECEA92FF051E9E69DEF2A9E78962DC0B1D45E2C0C2157589F6nEH" TargetMode="External"/><Relationship Id="rId566" Type="http://schemas.openxmlformats.org/officeDocument/2006/relationships/hyperlink" Target="consultantplus://offline/ref=376EDC539DE3B1189512228C791A1618F9A93D428DFCD1BA0876E4D2840B2F4C2E590D36A585D9CE7B3C0BC4C6G0n1H" TargetMode="External"/><Relationship Id="rId773" Type="http://schemas.openxmlformats.org/officeDocument/2006/relationships/hyperlink" Target="consultantplus://offline/ref=A6DC24C4A4E2B997F64779DCC154812BBE4B24E343E7C99ECCB5FFC53558FCAEE25236E85B6A67EAEA05F29D76H9n2H" TargetMode="External"/><Relationship Id="rId121" Type="http://schemas.openxmlformats.org/officeDocument/2006/relationships/hyperlink" Target="consultantplus://offline/ref=B3E8AE8A059F64A1E415A21D03D91C2D56F3C8DF12CE96C65EDBBD228454A72BFAE38E0020757DA64E3FF5AAB5E1n1H" TargetMode="External"/><Relationship Id="rId219" Type="http://schemas.openxmlformats.org/officeDocument/2006/relationships/hyperlink" Target="consultantplus://offline/ref=B3E8AE8A059F64A1E415A21D03D91C2D56F3CBD514CF96C65EDBBD228454A72BFAE38E0020757DA64E3FF5AAB5E1n1H" TargetMode="External"/><Relationship Id="rId426" Type="http://schemas.openxmlformats.org/officeDocument/2006/relationships/hyperlink" Target="consultantplus://offline/ref=BC049373273143B4DFB3F7F018A8794C6B3AD16F19E1EA92FF051E9E69DEF2A9E78962DC0B1D45E2C0C2157589F6nEH" TargetMode="External"/><Relationship Id="rId633" Type="http://schemas.openxmlformats.org/officeDocument/2006/relationships/hyperlink" Target="consultantplus://offline/ref=376EDC539DE3B1189512228C791A1618F9A93D458AFED1BA0876E4D2840B2F4C2E590D36A585D9CE7B3C0BC4C6G0n1H" TargetMode="External"/><Relationship Id="rId980" Type="http://schemas.openxmlformats.org/officeDocument/2006/relationships/hyperlink" Target="consultantplus://offline/ref=E06A5E5AC2E7896C67391DA7FD29898B616C1B7D4C0F92F5B2BEECFC324758417BB1FC523F959541E7BD545C3DI0nFH" TargetMode="External"/><Relationship Id="rId840" Type="http://schemas.openxmlformats.org/officeDocument/2006/relationships/hyperlink" Target="consultantplus://offline/ref=A6DC24C4A4E2B997F64765D3C62ED478B7402EE242E3C99ECCB5FFC53558FCAEE25236E85B6A67EAEA05F29D76H9n2H" TargetMode="External"/><Relationship Id="rId938" Type="http://schemas.openxmlformats.org/officeDocument/2006/relationships/hyperlink" Target="consultantplus://offline/ref=E06A5E5AC2E7896C67391DA7FD29898B616C1B7F4A0E92F5B2BEECFC324758417BB1FC523F959541E7BD545C3DI0nFH" TargetMode="External"/><Relationship Id="rId67" Type="http://schemas.openxmlformats.org/officeDocument/2006/relationships/hyperlink" Target="consultantplus://offline/ref=B3E8AE8A059F64A1E415A21D03D91C2D56F3CBD312CD96C65EDBBD228454A72BFAE38E0020757DA64E3FF5AAB5E1n1H" TargetMode="External"/><Relationship Id="rId272" Type="http://schemas.openxmlformats.org/officeDocument/2006/relationships/hyperlink" Target="consultantplus://offline/ref=BC049373273143B4DFB3F7F018A8794C6B3AD36A16E6EA92FF051E9E69DEF2A9E78962DC0B1D45E2C0C2157589F6nEH" TargetMode="External"/><Relationship Id="rId577" Type="http://schemas.openxmlformats.org/officeDocument/2006/relationships/hyperlink" Target="consultantplus://offline/ref=376EDC539DE3B1189512228C791A1618F9A93D4588FDD1BA0876E4D2840B2F4C2E590D36A585D9CE7B3C0BC4C6G0n1H" TargetMode="External"/><Relationship Id="rId700" Type="http://schemas.openxmlformats.org/officeDocument/2006/relationships/hyperlink" Target="consultantplus://offline/ref=A6DC24C4A4E2B997F64779DCC154812BBE4B24E046EBC99ECCB5FFC53558FCAEE25236E85B6A67EAEA05F29D76H9n2H" TargetMode="External"/><Relationship Id="rId132" Type="http://schemas.openxmlformats.org/officeDocument/2006/relationships/hyperlink" Target="consultantplus://offline/ref=B3E8AE8A059F64A1E415A21D03D91C2D56F3CBD617CD96C65EDBBD228454A72BFAE38E0020757DA64E3FF5AAB5E1n1H" TargetMode="External"/><Relationship Id="rId784" Type="http://schemas.openxmlformats.org/officeDocument/2006/relationships/hyperlink" Target="consultantplus://offline/ref=A6DC24C4A4E2B997F64779DCC154812BBE4B24E447E7C99ECCB5FFC53558FCAEE25236E85B6A67EAEA05F29D76H9n2H" TargetMode="External"/><Relationship Id="rId991" Type="http://schemas.openxmlformats.org/officeDocument/2006/relationships/hyperlink" Target="consultantplus://offline/ref=E06A5E5AC2E7896C67391DA7FD29898B616C1B724E0292F5B2BEECFC324758417BB1FC523F959541E7BD545C3DI0nFH" TargetMode="External"/><Relationship Id="rId437" Type="http://schemas.openxmlformats.org/officeDocument/2006/relationships/hyperlink" Target="consultantplus://offline/ref=BC049373273143B4DFB3F7F018A8794C6B3AD0681FE0EA92FF051E9E69DEF2A9E78962DC0B1D45E2C0C2157589F6nEH" TargetMode="External"/><Relationship Id="rId644" Type="http://schemas.openxmlformats.org/officeDocument/2006/relationships/hyperlink" Target="consultantplus://offline/ref=376EDC539DE3B11895123E9F641A1618FFA83E4E8EFAD1BA0876E4D2840B2F4C2E590D36A585D9CE7B3C0BC4C6G0n1H" TargetMode="External"/><Relationship Id="rId851" Type="http://schemas.openxmlformats.org/officeDocument/2006/relationships/hyperlink" Target="consultantplus://offline/ref=A6DC24C4A4E2B997F64779DCC154812BBE4B25EA42EBC99ECCB5FFC53558FCAEE25236E85B6A67EAEA05F29D76H9n2H" TargetMode="External"/><Relationship Id="rId283" Type="http://schemas.openxmlformats.org/officeDocument/2006/relationships/hyperlink" Target="consultantplus://offline/ref=BC049373273143B4DFB3F7F018A8794C6B3AD3691DE6EA92FF051E9E69DEF2A9E78962DC0B1D45E2C0C2157589F6nEH" TargetMode="External"/><Relationship Id="rId490" Type="http://schemas.openxmlformats.org/officeDocument/2006/relationships/hyperlink" Target="consultantplus://offline/ref=376EDC539DE3B1189512228C791A1618F9A93D4285FFD1BA0876E4D2840B2F4C2E590D36A585D9CE7B3C0BC4C6G0n1H" TargetMode="External"/><Relationship Id="rId504" Type="http://schemas.openxmlformats.org/officeDocument/2006/relationships/hyperlink" Target="consultantplus://offline/ref=376EDC539DE3B1189512228C791A1618F9A93C4684F8D1BA0876E4D2840B2F4C2E590D36A585D9CE7B3C0BC4C6G0n1H" TargetMode="External"/><Relationship Id="rId711" Type="http://schemas.openxmlformats.org/officeDocument/2006/relationships/hyperlink" Target="consultantplus://offline/ref=A6DC24C4A4E2B997F64779DCC154812BBE4B24E746E5C99ECCB5FFC53558FCAEE25236E85B6A67EAEA05F29D76H9n2H" TargetMode="External"/><Relationship Id="rId949" Type="http://schemas.openxmlformats.org/officeDocument/2006/relationships/hyperlink" Target="consultantplus://offline/ref=E06A5E5AC2E7896C67391DA7FD29898B616C1B7D4F0092F5B2BEECFC324758417BB1FC523F959541E7BD545C3DI0nFH" TargetMode="External"/><Relationship Id="rId78" Type="http://schemas.openxmlformats.org/officeDocument/2006/relationships/hyperlink" Target="consultantplus://offline/ref=B3E8AE8A059F64A1E415A21D03D91C2D56F3CBD617C096C65EDBBD228454A72BFAE38E0020757DA64E3FF5AAB5E1n1H" TargetMode="External"/><Relationship Id="rId143" Type="http://schemas.openxmlformats.org/officeDocument/2006/relationships/hyperlink" Target="consultantplus://offline/ref=B3E8AE8A059F64A1E415A21D03D91C2D56F3CBD517C996C65EDBBD228454A72BFAE38E0020757DA64E3FF5AAB5E1n1H" TargetMode="External"/><Relationship Id="rId350" Type="http://schemas.openxmlformats.org/officeDocument/2006/relationships/hyperlink" Target="consultantplus://offline/ref=BC049373273143B4DFB3F7F018A8794C6B3AD0681BE7EA92FF051E9E69DEF2A9E78962DC0B1D45E2C0C2157589F6nEH" TargetMode="External"/><Relationship Id="rId588" Type="http://schemas.openxmlformats.org/officeDocument/2006/relationships/hyperlink" Target="consultantplus://offline/ref=376EDC539DE3B1189512228C791A1618F9A93D438CFED1BA0876E4D2840B2F4C2E590D36A585D9CE7B3C0BC4C6G0n1H" TargetMode="External"/><Relationship Id="rId795" Type="http://schemas.openxmlformats.org/officeDocument/2006/relationships/hyperlink" Target="consultantplus://offline/ref=A6DC24C4A4E2B997F64779DCC154812BBE4B24E047EAC99ECCB5FFC53558FCAEE25236E85B6A67EAEA05F29D76H9n2H" TargetMode="External"/><Relationship Id="rId809" Type="http://schemas.openxmlformats.org/officeDocument/2006/relationships/hyperlink" Target="consultantplus://offline/ref=A6DC24C4A4E2B997F64779DCC154812BBE4B24EA44E3C99ECCB5FFC53558FCAEE25236E85B6A67EAEA05F29D76H9n2H" TargetMode="External"/><Relationship Id="rId9" Type="http://schemas.openxmlformats.org/officeDocument/2006/relationships/hyperlink" Target="consultantplus://offline/ref=4FF8813F6D4E0566E4C9D246D22DC111544E4357A03B57ECA6DBC2B2F1D3D5829B764A3CE31E8F309145B71B07D6n6H" TargetMode="External"/><Relationship Id="rId210" Type="http://schemas.openxmlformats.org/officeDocument/2006/relationships/hyperlink" Target="consultantplus://offline/ref=B3E8AE8A059F64A1E415A21D03D91C2D56F3C8D216C196C65EDBBD228454A72BFAE38E0020757DA64E3FF5AAB5E1n1H" TargetMode="External"/><Relationship Id="rId448" Type="http://schemas.openxmlformats.org/officeDocument/2006/relationships/hyperlink" Target="consultantplus://offline/ref=BC049373273143B4DFB3F7F018A8794C6B3AD16C17ECEA92FF051E9E69DEF2A9E78962DC0B1D45E2C0C2157589F6nEH" TargetMode="External"/><Relationship Id="rId655" Type="http://schemas.openxmlformats.org/officeDocument/2006/relationships/hyperlink" Target="consultantplus://offline/ref=376EDC539DE3B1189512228C791A1618F9A93D438DF8D1BA0876E4D2840B2F4C2E590D36A585D9CE7B3C0BC4C6G0n1H" TargetMode="External"/><Relationship Id="rId862" Type="http://schemas.openxmlformats.org/officeDocument/2006/relationships/hyperlink" Target="consultantplus://offline/ref=A6DC24C4A4E2B997F64779DCC154812BBE4B25E646E2C99ECCB5FFC53558FCAEE25236E85B6A67EAEA05F29D76H9n2H" TargetMode="External"/><Relationship Id="rId294" Type="http://schemas.openxmlformats.org/officeDocument/2006/relationships/hyperlink" Target="consultantplus://offline/ref=BC049373273143B4DFB3F7F018A8794C6B3AD06F1DE3EA92FF051E9E69DEF2A9E78962DC0B1D45E2C0C2157589F6nEH" TargetMode="External"/><Relationship Id="rId308" Type="http://schemas.openxmlformats.org/officeDocument/2006/relationships/hyperlink" Target="consultantplus://offline/ref=BC049373273143B4DFB3F7F018A8794C6B3AD36819EDEA92FF051E9E69DEF2A9E78962DC0B1D45E2C0C2157589F6nEH" TargetMode="External"/><Relationship Id="rId515" Type="http://schemas.openxmlformats.org/officeDocument/2006/relationships/hyperlink" Target="consultantplus://offline/ref=376EDC539DE3B1189512228C791A1618F9A93D4285FED1BA0876E4D2840B2F4C2E590D36A585D9CE7B3C0BC4C6G0n1H" TargetMode="External"/><Relationship Id="rId722" Type="http://schemas.openxmlformats.org/officeDocument/2006/relationships/hyperlink" Target="consultantplus://offline/ref=A6DC24C4A4E2B997F64779DCC154812BBE4B24E341EAC99ECCB5FFC53558FCAEE25236E85B6A67EAEA05F29D76H9n2H" TargetMode="External"/><Relationship Id="rId89" Type="http://schemas.openxmlformats.org/officeDocument/2006/relationships/hyperlink" Target="consultantplus://offline/ref=B3E8AE8A059F64A1E415A21D03D91C2D56F3C8DE11CA96C65EDBBD228454A72BFAE38E0020757DA64E3FF5AAB5E1n1H" TargetMode="External"/><Relationship Id="rId154" Type="http://schemas.openxmlformats.org/officeDocument/2006/relationships/hyperlink" Target="consultantplus://offline/ref=B3E8AE8A059F64A1E415A21D03D91C2D56F3CBD613CF96C65EDBBD228454A72BFAE38E0020757DA64E3FF5AAB5E1n1H" TargetMode="External"/><Relationship Id="rId361" Type="http://schemas.openxmlformats.org/officeDocument/2006/relationships/hyperlink" Target="consultantplus://offline/ref=BC049373273143B4DFB3F7F018A8794C6B3AD1611DE1EA92FF051E9E69DEF2A9E78962DC0B1D45E2C0C2157589F6nEH" TargetMode="External"/><Relationship Id="rId599" Type="http://schemas.openxmlformats.org/officeDocument/2006/relationships/hyperlink" Target="consultantplus://offline/ref=376EDC539DE3B11895123E837E60434BF0A2304489FCD1BA0876E4D2840B2F4C2E590D36A585D9CE7B3C0BC4C6G0n1H" TargetMode="External"/><Relationship Id="rId1005" Type="http://schemas.openxmlformats.org/officeDocument/2006/relationships/hyperlink" Target="consultantplus://offline/ref=E06A5E5AC2E7896C67391DA7FD29898B616C1B7D480592F5B2BEECFC324758417BB1FC523F959541E7BD545C3DI0nFH" TargetMode="External"/><Relationship Id="rId459" Type="http://schemas.openxmlformats.org/officeDocument/2006/relationships/hyperlink" Target="consultantplus://offline/ref=BC049373273143B4DFB3F7F018A8794C6B3AD1601EE5EA92FF051E9E69DEF2A9E78962DC0B1D45E2C0C2157589F6nEH" TargetMode="External"/><Relationship Id="rId666" Type="http://schemas.openxmlformats.org/officeDocument/2006/relationships/hyperlink" Target="consultantplus://offline/ref=376EDC539DE3B1189512228C791A1618F9A93A458AFFD1BA0876E4D2840B2F4C2E590D36A585D9CE7B3C0BC4C6G0n1H" TargetMode="External"/><Relationship Id="rId873" Type="http://schemas.openxmlformats.org/officeDocument/2006/relationships/hyperlink" Target="consultantplus://offline/ref=A6DC24C4A4E2B997F64779DCC154812BBE4B24E243E4C99ECCB5FFC53558FCAEE25236E85B6A67EAEA05F29D76H9n2H" TargetMode="External"/><Relationship Id="rId16" Type="http://schemas.openxmlformats.org/officeDocument/2006/relationships/hyperlink" Target="consultantplus://offline/ref=B3E8AE8A059F64A1E415A21D03D91C2D56F3C8DE10CE96C65EDBBD228454A72BFAE38E0020757DA64E3FF5AAB5E1n1H" TargetMode="External"/><Relationship Id="rId221" Type="http://schemas.openxmlformats.org/officeDocument/2006/relationships/hyperlink" Target="consultantplus://offline/ref=B3E8AE8A059F64A1E415A21D03D91C2D56F3C8DE14CD96C65EDBBD228454A72BFAE38E0020757DA64E3FF5AAB5E1n1H" TargetMode="External"/><Relationship Id="rId319" Type="http://schemas.openxmlformats.org/officeDocument/2006/relationships/hyperlink" Target="consultantplus://offline/ref=BC049373273143B4DFB3F7F018A8794C6B3AD36C1BE3EA92FF051E9E69DEF2A9E78962DC0B1D45E2C0C2157589F6nEH" TargetMode="External"/><Relationship Id="rId526" Type="http://schemas.openxmlformats.org/officeDocument/2006/relationships/hyperlink" Target="consultantplus://offline/ref=376EDC539DE3B1189512228C791A1618F9A93C458DFBD1BA0876E4D2840B2F4C2E590D36A585D9CE7B3C0BC4C6G0n1H" TargetMode="External"/><Relationship Id="rId733" Type="http://schemas.openxmlformats.org/officeDocument/2006/relationships/hyperlink" Target="consultantplus://offline/ref=A6DC24C4A4E2B997F64779DCC154812BBE4B24E143EAC99ECCB5FFC53558FCAEE25236E85B6A67EAEA05F29D76H9n2H" TargetMode="External"/><Relationship Id="rId940" Type="http://schemas.openxmlformats.org/officeDocument/2006/relationships/hyperlink" Target="consultantplus://offline/ref=E06A5E5AC2E7896C67391DA7FD29898B616C1A7A4D0492F5B2BEECFC324758417BB1FC523F959541E7BD545C3DI0nFH" TargetMode="External"/><Relationship Id="rId165" Type="http://schemas.openxmlformats.org/officeDocument/2006/relationships/hyperlink" Target="consultantplus://offline/ref=B3E8AE8A059F64A1E415A21D03D91C2D56F3CBD611C196C65EDBBD228454A72BFAE38E0020757DA64E3FF5AAB5E1n1H" TargetMode="External"/><Relationship Id="rId372" Type="http://schemas.openxmlformats.org/officeDocument/2006/relationships/hyperlink" Target="consultantplus://offline/ref=BC049373273143B4DFB3F7F018A8794C6B3AD16D17E6EA92FF051E9E69DEF2A9E78962DC0B1D45E2C0C2157589F6nEH" TargetMode="External"/><Relationship Id="rId677" Type="http://schemas.openxmlformats.org/officeDocument/2006/relationships/hyperlink" Target="consultantplus://offline/ref=376EDC539DE3B1189512228C791A1618F9A93A418EFDD1BA0876E4D2840B2F4C2E590D36A585D9CE7B3C0BC4C6G0n1H" TargetMode="External"/><Relationship Id="rId800" Type="http://schemas.openxmlformats.org/officeDocument/2006/relationships/hyperlink" Target="consultantplus://offline/ref=A6DC24C4A4E2B997F64779DCC154812BBE4B24E445E0C99ECCB5FFC53558FCAEE25236E85B6A67EAEA05F29D76H9n2H" TargetMode="External"/><Relationship Id="rId232" Type="http://schemas.openxmlformats.org/officeDocument/2006/relationships/hyperlink" Target="consultantplus://offline/ref=B3E8AE8A059F64A1E415A21D03D91C2D56F3C8D416C896C65EDBBD228454A72BFAE38E0020757DA64E3FF5AAB5E1n1H" TargetMode="External"/><Relationship Id="rId884" Type="http://schemas.openxmlformats.org/officeDocument/2006/relationships/hyperlink" Target="consultantplus://offline/ref=A6DC24C4A4E2B997F64779DCC154812BBE4B25EB44E3C99ECCB5FFC53558FCAEE25236E85B6A67EAEA05F29D76H9n2H" TargetMode="External"/><Relationship Id="rId27" Type="http://schemas.openxmlformats.org/officeDocument/2006/relationships/hyperlink" Target="consultantplus://offline/ref=B3E8AE8A059F64A1E415A21D03D91C2D56F3CBD31CCA96C65EDBBD228454A72BFAE38E0020757DA64E3FF5AAB5E1n1H" TargetMode="External"/><Relationship Id="rId537" Type="http://schemas.openxmlformats.org/officeDocument/2006/relationships/hyperlink" Target="consultantplus://offline/ref=376EDC539DE3B1189512228C791A1618F9A93D478AF0D1BA0876E4D2840B2F4C2E590D36A585D9CE7B3C0BC4C6G0n1H" TargetMode="External"/><Relationship Id="rId744" Type="http://schemas.openxmlformats.org/officeDocument/2006/relationships/hyperlink" Target="consultantplus://offline/ref=A6DC24C4A4E2B997F64779DCC154812BBE4B24E142EAC99ECCB5FFC53558FCAEE25236E85B6A67EAEA05F29D76H9n2H" TargetMode="External"/><Relationship Id="rId951" Type="http://schemas.openxmlformats.org/officeDocument/2006/relationships/hyperlink" Target="consultantplus://offline/ref=E06A5E5AC2E7896C67391DA7FD29898B616C1B72480192F5B2BEECFC324758417BB1FC523F959541E7BD545C3DI0nFH" TargetMode="External"/><Relationship Id="rId80" Type="http://schemas.openxmlformats.org/officeDocument/2006/relationships/hyperlink" Target="consultantplus://offline/ref=B3E8AE8A059F64A1E415A21D03D91C2D56F3CBD613CD96C65EDBBD228454A72BFAE38E0020757DA64E3FF5AAB5E1n1H" TargetMode="External"/><Relationship Id="rId176" Type="http://schemas.openxmlformats.org/officeDocument/2006/relationships/hyperlink" Target="consultantplus://offline/ref=B3E8AE8A059F64A1E415A21D03D91C2D56F3CBD611C996C65EDBBD228454A72BFAE38E0020757DA64E3FF5AAB5E1n1H" TargetMode="External"/><Relationship Id="rId383" Type="http://schemas.openxmlformats.org/officeDocument/2006/relationships/hyperlink" Target="consultantplus://offline/ref=BC049373273143B4DFB3F7F018A8794C6B3AD16F1BEDEA92FF051E9E69DEF2A9E78962DC0B1D45E2C0C2157589F6nEH" TargetMode="External"/><Relationship Id="rId590" Type="http://schemas.openxmlformats.org/officeDocument/2006/relationships/hyperlink" Target="consultantplus://offline/ref=376EDC539DE3B1189512228C791A1618F9A93A4E88FED1BA0876E4D2840B2F4C2E590D36A585D9CE7B3C0BC4C6G0n1H" TargetMode="External"/><Relationship Id="rId604" Type="http://schemas.openxmlformats.org/officeDocument/2006/relationships/hyperlink" Target="consultantplus://offline/ref=376EDC539DE3B1189512228C791A1618F9A93D4484FAD1BA0876E4D2840B2F4C2E590D36A585D9CE7B3C0BC4C6G0n1H" TargetMode="External"/><Relationship Id="rId811" Type="http://schemas.openxmlformats.org/officeDocument/2006/relationships/hyperlink" Target="consultantplus://offline/ref=A6DC24C4A4E2B997F64779DCC154812BBE4B24E744E5C99ECCB5FFC53558FCAEE25236E85B6A67EAEA05F29D76H9n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162042</Words>
  <Characters>923642</Characters>
  <Application>Microsoft Office Word</Application>
  <DocSecurity>0</DocSecurity>
  <Lines>7697</Lines>
  <Paragraphs>2167</Paragraphs>
  <ScaleCrop>false</ScaleCrop>
  <Company/>
  <LinksUpToDate>false</LinksUpToDate>
  <CharactersWithSpaces>1083517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библ5</dc:creator>
  <cp:lastModifiedBy>библ5</cp:lastModifiedBy>
  <cp:revision>2</cp:revision>
  <dcterms:created xsi:type="dcterms:W3CDTF">2023-01-13T07:38:00Z</dcterms:created>
  <dcterms:modified xsi:type="dcterms:W3CDTF">2023-01-13T07:42:00Z</dcterms:modified>
</cp:coreProperties>
</file>